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51B8" w:rsidRPr="00073848" w:rsidRDefault="00CE51B8" w:rsidP="0007384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73848">
        <w:rPr>
          <w:b/>
          <w:sz w:val="28"/>
          <w:szCs w:val="28"/>
        </w:rPr>
        <w:t>Правила проведения государственной итоговой аттестации по образовательным программам среднего общего образования в 2018 году</w:t>
      </w:r>
    </w:p>
    <w:p w:rsidR="00F035A8" w:rsidRDefault="00F035A8" w:rsidP="00073848">
      <w:pPr>
        <w:jc w:val="center"/>
        <w:rPr>
          <w:b/>
        </w:rPr>
      </w:pPr>
    </w:p>
    <w:p w:rsidR="00073848" w:rsidRPr="00073848" w:rsidRDefault="00CE51B8" w:rsidP="00073848">
      <w:pPr>
        <w:jc w:val="center"/>
        <w:rPr>
          <w:b/>
        </w:rPr>
      </w:pPr>
      <w:r w:rsidRPr="00073848">
        <w:rPr>
          <w:b/>
        </w:rPr>
        <w:t>Информация для участников экзаменов</w:t>
      </w:r>
      <w:r w:rsidR="00073848" w:rsidRPr="00073848">
        <w:rPr>
          <w:b/>
        </w:rPr>
        <w:t>.</w:t>
      </w:r>
    </w:p>
    <w:p w:rsidR="00CE51B8" w:rsidRDefault="00CE51B8" w:rsidP="00CE51B8">
      <w:r>
        <w:t xml:space="preserve"> </w:t>
      </w:r>
    </w:p>
    <w:p w:rsidR="00073848" w:rsidRPr="00073848" w:rsidRDefault="00CE51B8" w:rsidP="00073848">
      <w:pPr>
        <w:pStyle w:val="a7"/>
        <w:numPr>
          <w:ilvl w:val="0"/>
          <w:numId w:val="2"/>
        </w:numPr>
        <w:jc w:val="center"/>
        <w:rPr>
          <w:b/>
        </w:rPr>
      </w:pPr>
      <w:r w:rsidRPr="00073848">
        <w:rPr>
          <w:b/>
        </w:rPr>
        <w:t>Общие сведения</w:t>
      </w:r>
    </w:p>
    <w:p w:rsidR="00073848" w:rsidRDefault="00CE51B8" w:rsidP="00073848">
      <w:pPr>
        <w:ind w:firstLine="360"/>
        <w:jc w:val="both"/>
      </w:pPr>
      <w:r>
        <w:t>Государственная итоговая аттестация по образовательным программам среднего общего образования (ГИА-11) проводится в форме единого государственного экзамена (ЕГЭ) и государственного выпускного экзамена (ГВЭ).</w:t>
      </w:r>
    </w:p>
    <w:p w:rsidR="00073848" w:rsidRDefault="00CE51B8" w:rsidP="00073848">
      <w:pPr>
        <w:ind w:firstLine="360"/>
        <w:jc w:val="both"/>
      </w:pPr>
      <w:r>
        <w:t xml:space="preserve">При проведении ЕГЭ используются контрольные измерительные материалы (КИМ) стандартизированной формы. ГВЭ проводится с использованием текстов, тем, заданий, билетов. </w:t>
      </w:r>
    </w:p>
    <w:p w:rsidR="00073848" w:rsidRDefault="00CE51B8" w:rsidP="00073848">
      <w:pPr>
        <w:ind w:firstLine="360"/>
        <w:jc w:val="both"/>
      </w:pPr>
      <w:r>
        <w:t xml:space="preserve">Прием в вузы осуществляется на основании результатов ЕГЭ. Результаты ЕГЭ действительны 4 года. </w:t>
      </w:r>
    </w:p>
    <w:p w:rsidR="00123F72" w:rsidRPr="00C474DE" w:rsidRDefault="00CE51B8" w:rsidP="00073848">
      <w:pPr>
        <w:ind w:firstLine="360"/>
        <w:jc w:val="both"/>
      </w:pPr>
      <w:r>
        <w:t>Расписание экзаменов и необходимая информация о порядке проведения ГИА-11 публикуются на официальных сайтах</w:t>
      </w:r>
    </w:p>
    <w:p w:rsidR="00073848" w:rsidRDefault="0068008D" w:rsidP="00073848">
      <w:pPr>
        <w:pStyle w:val="a7"/>
        <w:numPr>
          <w:ilvl w:val="0"/>
          <w:numId w:val="13"/>
        </w:numPr>
        <w:ind w:firstLine="360"/>
        <w:jc w:val="both"/>
      </w:pPr>
      <w:hyperlink r:id="rId5" w:history="1">
        <w:r w:rsidR="00123F72" w:rsidRPr="00123F72">
          <w:rPr>
            <w:rStyle w:val="a8"/>
            <w:lang w:val="en-US"/>
          </w:rPr>
          <w:t>http</w:t>
        </w:r>
        <w:r w:rsidR="00123F72" w:rsidRPr="008330C4">
          <w:rPr>
            <w:rStyle w:val="a8"/>
          </w:rPr>
          <w:t>://</w:t>
        </w:r>
        <w:r w:rsidR="00123F72" w:rsidRPr="00123F72">
          <w:rPr>
            <w:rStyle w:val="a8"/>
            <w:lang w:val="en-US"/>
          </w:rPr>
          <w:t>www</w:t>
        </w:r>
        <w:r w:rsidR="00123F72" w:rsidRPr="008330C4">
          <w:rPr>
            <w:rStyle w:val="a8"/>
          </w:rPr>
          <w:t>.</w:t>
        </w:r>
        <w:proofErr w:type="spellStart"/>
        <w:r w:rsidR="00123F72" w:rsidRPr="00123F72">
          <w:rPr>
            <w:rStyle w:val="a8"/>
            <w:lang w:val="en-US"/>
          </w:rPr>
          <w:t>edu</w:t>
        </w:r>
        <w:proofErr w:type="spellEnd"/>
        <w:r w:rsidR="00123F72" w:rsidRPr="008330C4">
          <w:rPr>
            <w:rStyle w:val="a8"/>
          </w:rPr>
          <w:t>.</w:t>
        </w:r>
        <w:proofErr w:type="spellStart"/>
        <w:r w:rsidR="00123F72" w:rsidRPr="00123F72">
          <w:rPr>
            <w:rStyle w:val="a8"/>
            <w:lang w:val="en-US"/>
          </w:rPr>
          <w:t>ru</w:t>
        </w:r>
        <w:proofErr w:type="spellEnd"/>
        <w:r w:rsidR="00123F72" w:rsidRPr="008330C4">
          <w:rPr>
            <w:rStyle w:val="a8"/>
          </w:rPr>
          <w:t>/</w:t>
        </w:r>
      </w:hyperlink>
      <w:r w:rsidR="00123F72" w:rsidRPr="008330C4">
        <w:t xml:space="preserve"> ( </w:t>
      </w:r>
      <w:r w:rsidR="008330C4">
        <w:t>федеральный портал «Российское образование»)</w:t>
      </w:r>
    </w:p>
    <w:p w:rsidR="008330C4" w:rsidRDefault="0068008D" w:rsidP="00073848">
      <w:pPr>
        <w:pStyle w:val="a7"/>
        <w:numPr>
          <w:ilvl w:val="0"/>
          <w:numId w:val="13"/>
        </w:numPr>
        <w:ind w:firstLine="360"/>
        <w:jc w:val="both"/>
      </w:pPr>
      <w:hyperlink r:id="rId6" w:history="1">
        <w:r w:rsidR="008330C4" w:rsidRPr="00C02774">
          <w:rPr>
            <w:rStyle w:val="a8"/>
            <w:lang w:val="en-US"/>
          </w:rPr>
          <w:t>http</w:t>
        </w:r>
        <w:r w:rsidR="008330C4" w:rsidRPr="00C02774">
          <w:rPr>
            <w:rStyle w:val="a8"/>
          </w:rPr>
          <w:t>://</w:t>
        </w:r>
        <w:proofErr w:type="spellStart"/>
        <w:r w:rsidR="008330C4" w:rsidRPr="00C02774">
          <w:rPr>
            <w:rStyle w:val="a8"/>
            <w:lang w:val="en-US"/>
          </w:rPr>
          <w:t>fipi</w:t>
        </w:r>
        <w:proofErr w:type="spellEnd"/>
        <w:r w:rsidR="008330C4" w:rsidRPr="00C02774">
          <w:rPr>
            <w:rStyle w:val="a8"/>
          </w:rPr>
          <w:t>.</w:t>
        </w:r>
        <w:proofErr w:type="spellStart"/>
        <w:r w:rsidR="008330C4" w:rsidRPr="00C02774">
          <w:rPr>
            <w:rStyle w:val="a8"/>
            <w:lang w:val="en-US"/>
          </w:rPr>
          <w:t>ru</w:t>
        </w:r>
        <w:proofErr w:type="spellEnd"/>
        <w:r w:rsidR="008330C4" w:rsidRPr="00C02774">
          <w:rPr>
            <w:rStyle w:val="a8"/>
          </w:rPr>
          <w:t>/</w:t>
        </w:r>
      </w:hyperlink>
      <w:r w:rsidR="008330C4" w:rsidRPr="008330C4">
        <w:t xml:space="preserve"> </w:t>
      </w:r>
      <w:r w:rsidR="008330C4">
        <w:t>(Федеральный институт педагогических измерений)</w:t>
      </w:r>
    </w:p>
    <w:p w:rsidR="008330C4" w:rsidRDefault="0068008D" w:rsidP="00073848">
      <w:pPr>
        <w:pStyle w:val="a7"/>
        <w:numPr>
          <w:ilvl w:val="0"/>
          <w:numId w:val="13"/>
        </w:numPr>
        <w:ind w:firstLine="360"/>
        <w:jc w:val="both"/>
      </w:pPr>
      <w:hyperlink r:id="rId7" w:history="1">
        <w:r w:rsidR="008330C4" w:rsidRPr="00C02774">
          <w:rPr>
            <w:rStyle w:val="a8"/>
            <w:lang w:val="en-US"/>
          </w:rPr>
          <w:t>http</w:t>
        </w:r>
        <w:r w:rsidR="008330C4" w:rsidRPr="00C02774">
          <w:rPr>
            <w:rStyle w:val="a8"/>
          </w:rPr>
          <w:t>://</w:t>
        </w:r>
        <w:proofErr w:type="spellStart"/>
        <w:r w:rsidR="008330C4" w:rsidRPr="00C02774">
          <w:rPr>
            <w:rStyle w:val="a8"/>
            <w:lang w:val="en-US"/>
          </w:rPr>
          <w:t>obrnadzor</w:t>
        </w:r>
        <w:proofErr w:type="spellEnd"/>
        <w:r w:rsidR="008330C4" w:rsidRPr="00C02774">
          <w:rPr>
            <w:rStyle w:val="a8"/>
          </w:rPr>
          <w:t>.</w:t>
        </w:r>
        <w:r w:rsidR="008330C4" w:rsidRPr="00C02774">
          <w:rPr>
            <w:rStyle w:val="a8"/>
            <w:lang w:val="en-US"/>
          </w:rPr>
          <w:t>gov</w:t>
        </w:r>
        <w:r w:rsidR="008330C4" w:rsidRPr="00C02774">
          <w:rPr>
            <w:rStyle w:val="a8"/>
          </w:rPr>
          <w:t>.</w:t>
        </w:r>
        <w:proofErr w:type="spellStart"/>
        <w:r w:rsidR="008330C4" w:rsidRPr="00C02774">
          <w:rPr>
            <w:rStyle w:val="a8"/>
            <w:lang w:val="en-US"/>
          </w:rPr>
          <w:t>ru</w:t>
        </w:r>
        <w:proofErr w:type="spellEnd"/>
        <w:r w:rsidR="008330C4" w:rsidRPr="00C02774">
          <w:rPr>
            <w:rStyle w:val="a8"/>
          </w:rPr>
          <w:t>/</w:t>
        </w:r>
      </w:hyperlink>
      <w:r w:rsidR="008330C4">
        <w:t xml:space="preserve"> </w:t>
      </w:r>
      <w:r w:rsidR="008330C4" w:rsidRPr="008330C4">
        <w:t>(</w:t>
      </w:r>
      <w:r w:rsidR="008330C4">
        <w:t>Рособрнадзор).</w:t>
      </w:r>
    </w:p>
    <w:p w:rsidR="008330C4" w:rsidRPr="008330C4" w:rsidRDefault="008330C4" w:rsidP="008330C4">
      <w:pPr>
        <w:pStyle w:val="a7"/>
        <w:ind w:left="1510"/>
        <w:jc w:val="both"/>
      </w:pPr>
    </w:p>
    <w:p w:rsidR="00073848" w:rsidRPr="00073848" w:rsidRDefault="00CE51B8" w:rsidP="00073848">
      <w:pPr>
        <w:pStyle w:val="a7"/>
        <w:numPr>
          <w:ilvl w:val="0"/>
          <w:numId w:val="2"/>
        </w:numPr>
        <w:jc w:val="center"/>
        <w:rPr>
          <w:b/>
        </w:rPr>
      </w:pPr>
      <w:r w:rsidRPr="00073848">
        <w:rPr>
          <w:b/>
        </w:rPr>
        <w:t>Кто может участвовать в ГИА-11</w:t>
      </w:r>
    </w:p>
    <w:p w:rsidR="00073848" w:rsidRDefault="00073848" w:rsidP="00073848">
      <w:pPr>
        <w:ind w:left="720"/>
        <w:jc w:val="both"/>
      </w:pPr>
    </w:p>
    <w:p w:rsidR="00073848" w:rsidRDefault="00CE51B8" w:rsidP="00073848">
      <w:pPr>
        <w:ind w:firstLine="360"/>
        <w:jc w:val="both"/>
      </w:pPr>
      <w:r>
        <w:t xml:space="preserve">К ГИА-11, в том числе в форме ЕГЭ, допускаются обучающиеся, не имеющие академической задолженности и в полном объеме выполнившие учебный план (индивидуальный учебный план), а также получившие зачет на итоговом сочинении (изложении). </w:t>
      </w:r>
    </w:p>
    <w:p w:rsidR="00073848" w:rsidRDefault="00CE51B8" w:rsidP="00073848">
      <w:pPr>
        <w:ind w:firstLine="360"/>
        <w:jc w:val="both"/>
      </w:pPr>
      <w:r>
        <w:t>По желанию форму ЕГЭ могут выбрать (в том числе при наличии у них действующих результатов ЕГЭ прошлых лет):</w:t>
      </w:r>
    </w:p>
    <w:p w:rsidR="00073848" w:rsidRDefault="00CE51B8" w:rsidP="00073848">
      <w:pPr>
        <w:pStyle w:val="a7"/>
        <w:numPr>
          <w:ilvl w:val="0"/>
          <w:numId w:val="6"/>
        </w:numPr>
        <w:jc w:val="both"/>
      </w:pPr>
      <w:r>
        <w:t>выпускники с ограниченными возможностями здоровья;</w:t>
      </w:r>
    </w:p>
    <w:p w:rsidR="00073848" w:rsidRDefault="00CE51B8" w:rsidP="00073848">
      <w:pPr>
        <w:pStyle w:val="a7"/>
        <w:numPr>
          <w:ilvl w:val="0"/>
          <w:numId w:val="6"/>
        </w:numPr>
        <w:jc w:val="both"/>
      </w:pPr>
      <w:r>
        <w:t>выпускники специальных учебно-воспитательных учреждений закрытого типа;</w:t>
      </w:r>
    </w:p>
    <w:p w:rsidR="00073848" w:rsidRDefault="00CE51B8" w:rsidP="00073848">
      <w:pPr>
        <w:pStyle w:val="a7"/>
        <w:numPr>
          <w:ilvl w:val="0"/>
          <w:numId w:val="6"/>
        </w:numPr>
        <w:jc w:val="both"/>
      </w:pPr>
      <w:r>
        <w:t xml:space="preserve">выпускники образовательных учреждений уголовно-исполнительной системы. </w:t>
      </w:r>
    </w:p>
    <w:p w:rsidR="00073848" w:rsidRDefault="00CE51B8" w:rsidP="00073848">
      <w:pPr>
        <w:ind w:firstLine="360"/>
        <w:jc w:val="both"/>
      </w:pPr>
      <w:r>
        <w:t xml:space="preserve">Имеют право участвовать в ЕГЭ: </w:t>
      </w:r>
    </w:p>
    <w:p w:rsidR="00073848" w:rsidRDefault="00CE51B8" w:rsidP="00073848">
      <w:pPr>
        <w:pStyle w:val="a7"/>
        <w:numPr>
          <w:ilvl w:val="0"/>
          <w:numId w:val="5"/>
        </w:numPr>
        <w:jc w:val="both"/>
      </w:pPr>
      <w:r>
        <w:t xml:space="preserve">лица, освоившие образовательные программы среднего общего образования в предыдущие годы и имеющие документ, подтверждающий получение среднего общего образования (далее – выпускники прошлых лет); </w:t>
      </w:r>
    </w:p>
    <w:p w:rsidR="00073848" w:rsidRDefault="00CE51B8" w:rsidP="00073848">
      <w:pPr>
        <w:pStyle w:val="a7"/>
        <w:numPr>
          <w:ilvl w:val="0"/>
          <w:numId w:val="5"/>
        </w:numPr>
        <w:jc w:val="both"/>
      </w:pPr>
      <w:r>
        <w:t xml:space="preserve">обучающиеся по образовательным программам среднего профессионального образования (СПО); </w:t>
      </w:r>
    </w:p>
    <w:p w:rsidR="00073848" w:rsidRDefault="00CE51B8" w:rsidP="00073848">
      <w:pPr>
        <w:pStyle w:val="a7"/>
        <w:numPr>
          <w:ilvl w:val="0"/>
          <w:numId w:val="5"/>
        </w:numPr>
        <w:jc w:val="both"/>
      </w:pPr>
      <w:r>
        <w:t xml:space="preserve">обучающиеся, получающие среднее общее образование в иностранных образовательных организациях; </w:t>
      </w:r>
    </w:p>
    <w:p w:rsidR="00073848" w:rsidRDefault="00CE51B8" w:rsidP="00073848">
      <w:pPr>
        <w:pStyle w:val="a7"/>
        <w:numPr>
          <w:ilvl w:val="0"/>
          <w:numId w:val="5"/>
        </w:numPr>
        <w:jc w:val="both"/>
      </w:pPr>
      <w:r>
        <w:t xml:space="preserve">граждане, имеющие среднее общее образование, полученное в иностранных образовательных организациях. </w:t>
      </w:r>
    </w:p>
    <w:p w:rsidR="00073848" w:rsidRDefault="00CE51B8" w:rsidP="00073848">
      <w:pPr>
        <w:ind w:firstLine="708"/>
        <w:jc w:val="both"/>
      </w:pPr>
      <w:r>
        <w:t>Обучающиеся в форме самообразования или семейного образования, либо обучавшиеся по не имеющей государственной аккредитации образовательной программе среднего общего образования проходят ГИА-11 экстерном в образ</w:t>
      </w:r>
      <w:r w:rsidR="00073848">
        <w:t>овательной организации, имеющей</w:t>
      </w:r>
      <w:r>
        <w:t xml:space="preserve"> государственную аккредитацию. Они допускаются к ГИА при условии получения ими на промежуточной аттестации отметок не ниже удовлетворительных и при положительном результате итогового сочинения (изложения).</w:t>
      </w:r>
    </w:p>
    <w:p w:rsidR="00073848" w:rsidRDefault="00CE51B8" w:rsidP="00073848">
      <w:pPr>
        <w:ind w:firstLine="708"/>
        <w:jc w:val="both"/>
      </w:pPr>
      <w:r>
        <w:t xml:space="preserve">ГВЭ проводится для обучающихся с ограниченными возможностями здоровья, для обучающихся детей-инвалидов и инвалидов, а также для выпускников специальных учебно- воспитательных учреждений закрытого типа и учреждений, исполняющих наказание в виде лишения свободы. </w:t>
      </w:r>
    </w:p>
    <w:p w:rsidR="00073848" w:rsidRDefault="00073848" w:rsidP="00073848">
      <w:pPr>
        <w:ind w:firstLine="708"/>
        <w:jc w:val="both"/>
      </w:pPr>
    </w:p>
    <w:p w:rsidR="00073848" w:rsidRDefault="00CE51B8" w:rsidP="00073848">
      <w:pPr>
        <w:pStyle w:val="a7"/>
        <w:numPr>
          <w:ilvl w:val="0"/>
          <w:numId w:val="2"/>
        </w:numPr>
        <w:jc w:val="center"/>
        <w:rPr>
          <w:b/>
        </w:rPr>
      </w:pPr>
      <w:r w:rsidRPr="00073848">
        <w:rPr>
          <w:b/>
        </w:rPr>
        <w:t>Регистрация на участие в ГИА-11</w:t>
      </w:r>
    </w:p>
    <w:p w:rsidR="00073848" w:rsidRPr="00073848" w:rsidRDefault="00073848" w:rsidP="000D1FC7">
      <w:pPr>
        <w:pStyle w:val="a7"/>
        <w:rPr>
          <w:b/>
        </w:rPr>
      </w:pPr>
    </w:p>
    <w:p w:rsidR="002D7441" w:rsidRDefault="00CE51B8" w:rsidP="00073848">
      <w:pPr>
        <w:ind w:firstLine="360"/>
        <w:jc w:val="both"/>
      </w:pPr>
      <w:r>
        <w:t xml:space="preserve">Для участия в ГИА-11 необходимо подать заявление с перечнем выбранных предметов до 1 февраля (включительно) 2018 года. </w:t>
      </w:r>
    </w:p>
    <w:p w:rsidR="002D7441" w:rsidRDefault="00CE51B8" w:rsidP="00073848">
      <w:pPr>
        <w:ind w:firstLine="360"/>
        <w:jc w:val="both"/>
      </w:pPr>
      <w:r>
        <w:t xml:space="preserve">ЕГЭ/ГВЭ можно сдать по русскому языку, математике, литературе, физике, химии, биологии, географии, истории, обществознанию, иностранным языкам (английскому, немецкому, французскому и испанскому), информатике и информационно- коммуникационным технологиям (ИКТ). </w:t>
      </w:r>
    </w:p>
    <w:p w:rsidR="002D7441" w:rsidRDefault="00CE51B8" w:rsidP="00073848">
      <w:pPr>
        <w:ind w:firstLine="360"/>
        <w:jc w:val="both"/>
      </w:pPr>
      <w:r>
        <w:t xml:space="preserve">Заявления подаются в места регистрации на сдачу ЕГЭ/ГВЭ (приказ </w:t>
      </w:r>
      <w:r w:rsidR="002D7441">
        <w:t>Министерство образования и науки Республики Татарстан от 13.12.2017г. № под-2015/17</w:t>
      </w:r>
      <w:r>
        <w:t xml:space="preserve"> «Об </w:t>
      </w:r>
      <w:r w:rsidR="002D7441">
        <w:t xml:space="preserve">утверждении Порядка приема и </w:t>
      </w:r>
      <w:r>
        <w:t xml:space="preserve"> мест регистрации</w:t>
      </w:r>
      <w:r w:rsidR="002D7441">
        <w:t xml:space="preserve"> заявлений</w:t>
      </w:r>
      <w:r>
        <w:t xml:space="preserve"> на прохождение государственной итоговой аттестации по образовательным программам среднего общего образования в 2018 году») участниками ЕГЭ/ГВЭ лично на основании документа, удостоверяющего личность, или их родителями (законными представителями) на основании документа, удостоверяющего их личность, или уполномоченными лицами на основании документа, удостоверяющего их личность, и оформленной в установленном порядке доверенности. </w:t>
      </w:r>
    </w:p>
    <w:p w:rsidR="002D7441" w:rsidRDefault="00CE51B8" w:rsidP="00073848">
      <w:pPr>
        <w:ind w:firstLine="360"/>
        <w:jc w:val="both"/>
      </w:pPr>
      <w:r>
        <w:t xml:space="preserve">Выпускники прошлых лет при подаче заявления предъявляют оригиналы документов об образовании (при необходимости с переводом с иностранного языка, заверенным нотариально). </w:t>
      </w:r>
    </w:p>
    <w:p w:rsidR="002D7441" w:rsidRDefault="00CE51B8" w:rsidP="00073848">
      <w:pPr>
        <w:ind w:firstLine="360"/>
        <w:jc w:val="both"/>
      </w:pPr>
      <w:r>
        <w:t xml:space="preserve">Обучающиеся СПО, а также обучающиеся, получающие среднее общее образование в иностранных образовательных организациях, при подаче заявления предоставляют справку из образовательной организации (СПО или иностранной образовательной организации) по месту обучения, подтверждающую, что в настоящее время обучающийся осваивает образовательные программы среднего общего образования, с указанием нормативного срока освоения образовательных программ и планируемого срока получения документа об образовании и (или) квалификации. </w:t>
      </w:r>
    </w:p>
    <w:p w:rsidR="00123F72" w:rsidRDefault="00CE51B8" w:rsidP="00123F72">
      <w:pPr>
        <w:ind w:firstLine="360"/>
        <w:jc w:val="both"/>
      </w:pPr>
      <w:r>
        <w:t xml:space="preserve">Участники ЕГЭ/ГВЭ с ограниченными возможностями здоровья для обеспечения специальных условий при проведении ГИА при подаче заявления предъявляют рекомендации психолого-медико-педагогической комиссии, а участники дети-инвалиды и инвалиды - справку, подтверждающую факт установления инвалидности, выдаваемую федеральными государственными учреждениями медико-социальной экспертизы. </w:t>
      </w:r>
    </w:p>
    <w:p w:rsidR="00123F72" w:rsidRDefault="00CE51B8" w:rsidP="00123F72">
      <w:pPr>
        <w:ind w:firstLine="360"/>
        <w:jc w:val="both"/>
      </w:pPr>
      <w:r>
        <w:t xml:space="preserve">После подачи заявления участник ЕГЭ/ГВЭ может изменить (дополнить) перечень указанных в заявлении экзаменов при наличии уважительных причин (болезнь или иные обстоятельства), подтвержденных документально, обратившись в государственную экзаменационную комиссию (ГЭК). В этом случае не позднее чем за две недели до начала соответствующих экзаменов участник экзамена подает заявление в ГЭК, где указывает измененный перечень предметов с объяснением причин изменения первоначального заявления, подтвержденных документально. </w:t>
      </w:r>
    </w:p>
    <w:p w:rsidR="00123F72" w:rsidRDefault="00123F72" w:rsidP="00123F72">
      <w:pPr>
        <w:ind w:firstLine="360"/>
        <w:jc w:val="both"/>
      </w:pPr>
      <w:r w:rsidRPr="00123F72">
        <w:t xml:space="preserve">К заявлению прилагаются согласие участника ЕГЭ на обработку персональных данных и согласие родителя (законного представителя) на обработку персональных данных несовершеннолетнего. </w:t>
      </w:r>
    </w:p>
    <w:p w:rsidR="00123F72" w:rsidRPr="00123F72" w:rsidRDefault="00123F72" w:rsidP="00123F72">
      <w:pPr>
        <w:ind w:firstLine="360"/>
        <w:jc w:val="both"/>
      </w:pPr>
      <w:r w:rsidRPr="00123F72">
        <w:t>Заявления на прохождение ЕГЭ подлежат обязательной регистрации в журнале регистрации заявлений участников ЕГЭ в день подачи заявления. В журнале регистрации участников ЕГЭ указываются следующие данные: регистрационный номер, дата регистрации, Ф.И.О. участника ЕГЭ, данные документа, удостоверяющего личность обучающегося (серия, номер документа, кем и когда выдан документ, место регистрации), перечень предметов для сдачи ЕГЭ.</w:t>
      </w:r>
    </w:p>
    <w:p w:rsidR="002D7441" w:rsidRDefault="002D7441" w:rsidP="00073848">
      <w:pPr>
        <w:ind w:firstLine="360"/>
        <w:jc w:val="both"/>
      </w:pPr>
    </w:p>
    <w:p w:rsidR="002D7441" w:rsidRDefault="002D7441" w:rsidP="00073848">
      <w:pPr>
        <w:ind w:firstLine="360"/>
        <w:jc w:val="both"/>
      </w:pPr>
    </w:p>
    <w:p w:rsidR="002D7441" w:rsidRPr="002D7441" w:rsidRDefault="00CE51B8" w:rsidP="002D7441">
      <w:pPr>
        <w:pStyle w:val="a7"/>
        <w:numPr>
          <w:ilvl w:val="0"/>
          <w:numId w:val="7"/>
        </w:numPr>
        <w:jc w:val="center"/>
        <w:rPr>
          <w:b/>
        </w:rPr>
      </w:pPr>
      <w:r w:rsidRPr="002D7441">
        <w:rPr>
          <w:b/>
        </w:rPr>
        <w:t>Особенности ЕГЭ по математике</w:t>
      </w:r>
    </w:p>
    <w:p w:rsidR="002D7441" w:rsidRDefault="002D7441" w:rsidP="002D7441">
      <w:pPr>
        <w:pStyle w:val="a7"/>
        <w:ind w:left="1080"/>
        <w:jc w:val="both"/>
      </w:pPr>
    </w:p>
    <w:p w:rsidR="002D7441" w:rsidRDefault="00CE51B8" w:rsidP="002D7441">
      <w:pPr>
        <w:ind w:firstLine="708"/>
        <w:jc w:val="both"/>
      </w:pPr>
      <w:r>
        <w:t xml:space="preserve">ЕГЭ по математике проводится по двум уровням: математика базового уровня и математика профильного уровня. </w:t>
      </w:r>
    </w:p>
    <w:p w:rsidR="002D7441" w:rsidRDefault="00CE51B8" w:rsidP="002D7441">
      <w:pPr>
        <w:ind w:firstLine="708"/>
        <w:jc w:val="both"/>
      </w:pPr>
      <w:r>
        <w:lastRenderedPageBreak/>
        <w:t xml:space="preserve">Результаты ЕГЭ по математике базового уровня оцениваются по 5-балльной шкале, учитываются при получении аттестата о среднем общем образовании. </w:t>
      </w:r>
    </w:p>
    <w:p w:rsidR="002D7441" w:rsidRDefault="00CE51B8" w:rsidP="002D7441">
      <w:pPr>
        <w:ind w:firstLine="708"/>
        <w:jc w:val="both"/>
      </w:pPr>
      <w:r>
        <w:t xml:space="preserve">Результаты ЕГЭ по математике профильного уровня оцениваются по 100-балльной шкале, учитываются при получении аттестата, а также могут быть использованы в качестве результатов вступительных испытаний при поступлении в вуз. </w:t>
      </w:r>
    </w:p>
    <w:p w:rsidR="002D7441" w:rsidRDefault="00CE51B8" w:rsidP="002D7441">
      <w:pPr>
        <w:ind w:firstLine="708"/>
        <w:jc w:val="both"/>
      </w:pPr>
      <w:r>
        <w:t xml:space="preserve">Обучающиеся могут выбрать как экзамен по базовой, так и экзамен по профильной математике, а также их сочетание. Выпускники прошлых лет на участие в ЕГЭ по математике базового уровня не регистрируются. </w:t>
      </w:r>
    </w:p>
    <w:p w:rsidR="002D7441" w:rsidRDefault="002D7441" w:rsidP="002D7441">
      <w:pPr>
        <w:ind w:firstLine="708"/>
        <w:jc w:val="both"/>
      </w:pPr>
    </w:p>
    <w:p w:rsidR="002D7441" w:rsidRPr="002D7441" w:rsidRDefault="00CE51B8" w:rsidP="002D7441">
      <w:pPr>
        <w:pStyle w:val="a7"/>
        <w:numPr>
          <w:ilvl w:val="0"/>
          <w:numId w:val="7"/>
        </w:numPr>
        <w:jc w:val="center"/>
        <w:rPr>
          <w:b/>
        </w:rPr>
      </w:pPr>
      <w:r w:rsidRPr="002D7441">
        <w:rPr>
          <w:b/>
        </w:rPr>
        <w:t>Проведение ЕГЭ по иностранным языкам</w:t>
      </w:r>
    </w:p>
    <w:p w:rsidR="002D7441" w:rsidRPr="002D7441" w:rsidRDefault="002D7441" w:rsidP="002D7441">
      <w:pPr>
        <w:pStyle w:val="a7"/>
        <w:ind w:left="1080"/>
        <w:jc w:val="center"/>
        <w:rPr>
          <w:b/>
        </w:rPr>
      </w:pPr>
    </w:p>
    <w:p w:rsidR="002D7441" w:rsidRDefault="00CE51B8" w:rsidP="002D7441">
      <w:pPr>
        <w:ind w:firstLine="708"/>
        <w:jc w:val="both"/>
      </w:pPr>
      <w:r>
        <w:t xml:space="preserve">ЕГЭ по иностранным языкам состоит из двух частей: письменной и устной. Ответы на задания ЕГЭ по иностранному языку в устной форме записываются на аудионосители. Экзамены по иностранному языку в письменной и устной формах проходят в разные дни. Максимальный результат экзамена по иностранному языку – 100 тестовых баллов, из них максимальный балл по письменной части составляет 80 баллов, по устной части – 20 баллов. </w:t>
      </w:r>
    </w:p>
    <w:p w:rsidR="002D7441" w:rsidRDefault="00CE51B8" w:rsidP="002D7441">
      <w:pPr>
        <w:ind w:firstLine="708"/>
        <w:jc w:val="center"/>
      </w:pPr>
      <w:r>
        <w:t>Для участников с ограниченными возможностями здоровья, детей-инвалидов и инвалидов часть «Говорение» по иностранным языкам увеличена по времени на 30 минут.</w:t>
      </w:r>
    </w:p>
    <w:p w:rsidR="002D7441" w:rsidRDefault="002D7441" w:rsidP="002D7441">
      <w:pPr>
        <w:ind w:firstLine="708"/>
        <w:jc w:val="center"/>
      </w:pPr>
    </w:p>
    <w:p w:rsidR="002D7441" w:rsidRPr="002D7441" w:rsidRDefault="00CE51B8" w:rsidP="002D7441">
      <w:pPr>
        <w:ind w:firstLine="708"/>
        <w:jc w:val="center"/>
        <w:rPr>
          <w:b/>
        </w:rPr>
      </w:pPr>
      <w:r>
        <w:t xml:space="preserve"> </w:t>
      </w:r>
      <w:r w:rsidRPr="002D7441">
        <w:rPr>
          <w:b/>
        </w:rPr>
        <w:t>6. Проведение ГИА-11</w:t>
      </w:r>
    </w:p>
    <w:p w:rsidR="002D7441" w:rsidRDefault="002D7441" w:rsidP="002D7441">
      <w:pPr>
        <w:ind w:firstLine="708"/>
        <w:jc w:val="both"/>
      </w:pPr>
    </w:p>
    <w:p w:rsidR="002D7441" w:rsidRDefault="00CE51B8" w:rsidP="002D7441">
      <w:pPr>
        <w:ind w:firstLine="708"/>
        <w:jc w:val="both"/>
      </w:pPr>
      <w:r>
        <w:t xml:space="preserve">В день экзамена участник ГИА-11 прибывает в пункт проведения экзамена (ППЭ) не ранее </w:t>
      </w:r>
      <w:r w:rsidR="008330C4">
        <w:t>8.45</w:t>
      </w:r>
      <w:r>
        <w:t xml:space="preserve">. </w:t>
      </w:r>
    </w:p>
    <w:p w:rsidR="002D7441" w:rsidRDefault="00CE51B8" w:rsidP="002D7441">
      <w:pPr>
        <w:ind w:firstLine="708"/>
        <w:jc w:val="both"/>
      </w:pPr>
      <w:r>
        <w:t>В день экзамена участнику ЕГЭ/ГВЭ запрещается иметь при себе средства связи, электронно-вычислительную технику, фото, аудио и видеоаппаратуру, справочные материалы, письменные заметки и иные средства хранен</w:t>
      </w:r>
      <w:r w:rsidR="002D7441">
        <w:t>ия и передачи информации.</w:t>
      </w:r>
    </w:p>
    <w:p w:rsidR="002D7441" w:rsidRDefault="00CE51B8" w:rsidP="002D7441">
      <w:pPr>
        <w:ind w:firstLine="708"/>
        <w:jc w:val="both"/>
      </w:pPr>
      <w:r>
        <w:t xml:space="preserve">Участник ГИА-11 может быть допущен в ППЭ только при наличии его в списках распределения в данный ППЭ и при предъявлении документа, удостоверяющего его личность. </w:t>
      </w:r>
      <w:r w:rsidRPr="002D7441">
        <w:rPr>
          <w:b/>
          <w:i/>
        </w:rPr>
        <w:t>Внимание! Свидетельство о рождении не является документом, удостоверяющим личность!</w:t>
      </w:r>
      <w:r>
        <w:t xml:space="preserve"> </w:t>
      </w:r>
    </w:p>
    <w:p w:rsidR="002D7441" w:rsidRDefault="00CE51B8" w:rsidP="002D7441">
      <w:pPr>
        <w:ind w:firstLine="708"/>
        <w:jc w:val="both"/>
      </w:pPr>
      <w:r>
        <w:t xml:space="preserve">В целях обеспечения безопасности и для предотвращения фактов нарушения порядка проведения ГИА-11 ППЭ оборудуются стационарными и переносными металлоискателями, системами видеонаблюдения; также по решению ГЭК ППЭ может быть оборудован системами подавления сигналов подвижной связи. </w:t>
      </w:r>
    </w:p>
    <w:p w:rsidR="002D7441" w:rsidRDefault="00CE51B8" w:rsidP="002D7441">
      <w:pPr>
        <w:ind w:firstLine="708"/>
        <w:jc w:val="both"/>
      </w:pPr>
      <w:r>
        <w:t xml:space="preserve">На входе в ППЭ сотрудники, осуществляющие охрану правопорядка (сотрудники полиции), совместно с организаторами проверяют наличие документов, удостоверяющих личность, и наличие в списках распределения в данный ППЭ. </w:t>
      </w:r>
    </w:p>
    <w:p w:rsidR="002D7441" w:rsidRDefault="00CE51B8" w:rsidP="002D7441">
      <w:pPr>
        <w:ind w:firstLine="708"/>
        <w:jc w:val="both"/>
      </w:pPr>
      <w:r>
        <w:t>Сотрудники полиции с использованием стационарных или ручных металлодетекторов проверяют наличие у участников экзамена запрещенных средств. При появлении сигнала металлодетектора сотрудник полиции и организатор предлагают участнику экзамена показать предмет, вызывающий сигнал. Если этим предметом является запрещенное средство, в том числе средство связи, организатор предлагает участнику экзамена сдать данное средство сопровождающему. В случае отказа</w:t>
      </w:r>
      <w:r w:rsidR="002D7441">
        <w:t xml:space="preserve"> от сдачи запрещенного средства </w:t>
      </w:r>
      <w:r>
        <w:t xml:space="preserve">участник экзамена в ППЭ не допускается. По медицинским показаниям участник экзамена может быть освобожден от проверки с использованием металлодетекторов. </w:t>
      </w:r>
    </w:p>
    <w:p w:rsidR="002D7441" w:rsidRDefault="00CE51B8" w:rsidP="002D7441">
      <w:pPr>
        <w:ind w:firstLine="708"/>
        <w:jc w:val="both"/>
      </w:pPr>
      <w:r>
        <w:t xml:space="preserve">В случае отсутствия по объективным причинам у обучающегося документа, удостоверяющего личность, он допускается в ППЭ после письменного подтверждения его личности сопровождающим. </w:t>
      </w:r>
    </w:p>
    <w:p w:rsidR="002D7441" w:rsidRDefault="00CE51B8" w:rsidP="002D7441">
      <w:pPr>
        <w:ind w:firstLine="708"/>
        <w:jc w:val="both"/>
      </w:pPr>
      <w:r>
        <w:t xml:space="preserve">В случае отсутствия документа, удостоверяющего личность, у выпускника прошлых лет он не допускается в ППЭ. </w:t>
      </w:r>
    </w:p>
    <w:p w:rsidR="002D7441" w:rsidRDefault="00CE51B8" w:rsidP="002D7441">
      <w:pPr>
        <w:ind w:firstLine="708"/>
        <w:jc w:val="both"/>
      </w:pPr>
      <w:r>
        <w:lastRenderedPageBreak/>
        <w:t xml:space="preserve">Если участник ЕГЭ/ГВЭ опоздал на экзамен, он допускается к сдаче экзамена в установленном порядке, при этом время окончания экзамена не продлевается, о чем сообщается участнику экзамена. Повторный общий инструктаж для опоздавших участников экзамена не проводится. </w:t>
      </w:r>
    </w:p>
    <w:p w:rsidR="002D7441" w:rsidRDefault="00CE51B8" w:rsidP="002D7441">
      <w:pPr>
        <w:ind w:firstLine="708"/>
        <w:jc w:val="both"/>
      </w:pPr>
      <w:r>
        <w:t xml:space="preserve">В случае проведения ЕГЭ по иностранным языкам (письменная часть, раздел «Аудирование») допуск опоздавших участников в аудиторию после включения аудиозаписи не осуществляется (за исключением, если в аудитории нет других участников или если участники в аудитории завершили прослушивание аудиозаписи). Персональное аудирование для опоздавших участников не проводится (за исключением, если в аудитории нет других участников экзамена). </w:t>
      </w:r>
    </w:p>
    <w:p w:rsidR="002D7441" w:rsidRDefault="00CE51B8" w:rsidP="002D7441">
      <w:pPr>
        <w:ind w:firstLine="708"/>
        <w:jc w:val="both"/>
      </w:pPr>
      <w:r>
        <w:t xml:space="preserve">При отсутствии участника ЕГЭ/ГВЭ в списках распределения в данный ППЭ, участник в ППЭ не допускается. </w:t>
      </w:r>
    </w:p>
    <w:p w:rsidR="002D7441" w:rsidRDefault="00CE51B8" w:rsidP="002D7441">
      <w:pPr>
        <w:ind w:firstLine="708"/>
        <w:jc w:val="both"/>
      </w:pPr>
      <w:r>
        <w:t xml:space="preserve">Участник экзамена информируется о ведении видеонаблюдения в аудиториях и ППЭ. </w:t>
      </w:r>
    </w:p>
    <w:p w:rsidR="002D7441" w:rsidRDefault="00CE51B8" w:rsidP="002D7441">
      <w:pPr>
        <w:ind w:firstLine="708"/>
        <w:jc w:val="both"/>
      </w:pPr>
      <w:r>
        <w:t xml:space="preserve">В ППЭ предусматриваются места для хранения личных вещей на время проведения экзамена. </w:t>
      </w:r>
    </w:p>
    <w:p w:rsidR="002D7441" w:rsidRDefault="00CE51B8" w:rsidP="002D7441">
      <w:pPr>
        <w:ind w:firstLine="708"/>
        <w:jc w:val="both"/>
      </w:pPr>
      <w:r>
        <w:t xml:space="preserve">Ознакомиться со списками распределения участников ГИА-11 по аудиториям можно на информационном стенде при входе в ППЭ. </w:t>
      </w:r>
    </w:p>
    <w:p w:rsidR="002D7441" w:rsidRDefault="00CE51B8" w:rsidP="002D7441">
      <w:pPr>
        <w:ind w:firstLine="708"/>
        <w:jc w:val="both"/>
      </w:pPr>
      <w:r>
        <w:t xml:space="preserve">Участник ГИА-11 занимает рабочее место в аудитории в соответствии с распределением. Изменение рабочего места не допускается. </w:t>
      </w:r>
    </w:p>
    <w:p w:rsidR="002D7441" w:rsidRDefault="00CE51B8" w:rsidP="002D7441">
      <w:pPr>
        <w:ind w:firstLine="708"/>
        <w:jc w:val="both"/>
      </w:pPr>
      <w:r>
        <w:t xml:space="preserve">В день экзамена участник экзамена берет с собой </w:t>
      </w:r>
      <w:proofErr w:type="spellStart"/>
      <w:r>
        <w:t>гелевую</w:t>
      </w:r>
      <w:proofErr w:type="spellEnd"/>
      <w:r>
        <w:t xml:space="preserve">, капиллярную или перьевую ручку с чернилами черного цвета. </w:t>
      </w:r>
    </w:p>
    <w:p w:rsidR="002D7441" w:rsidRDefault="00CE51B8" w:rsidP="002D7441">
      <w:pPr>
        <w:ind w:firstLine="708"/>
        <w:jc w:val="both"/>
      </w:pPr>
      <w:r>
        <w:t xml:space="preserve">На экзамене по математике участнику ЕГЭ разрешается иметь при себе и пользоваться линейкой. </w:t>
      </w:r>
    </w:p>
    <w:p w:rsidR="002D7441" w:rsidRDefault="00CE51B8" w:rsidP="002D7441">
      <w:pPr>
        <w:ind w:firstLine="708"/>
        <w:jc w:val="both"/>
      </w:pPr>
      <w:r>
        <w:t xml:space="preserve">На экзамене по химии участнику ЕГЭ разрешается иметь при себе и пользоваться непрограммируемым калькулятором. Периодическая система химических элементов Д.И Менделеева, таблица растворимости солей, кислот и оснований в воде и электрохимический ряд напряжений металлов будут вложены в индивидуальный комплект. </w:t>
      </w:r>
    </w:p>
    <w:p w:rsidR="002D7441" w:rsidRDefault="00CE51B8" w:rsidP="002D7441">
      <w:pPr>
        <w:ind w:firstLine="708"/>
        <w:jc w:val="both"/>
      </w:pPr>
      <w:r>
        <w:t xml:space="preserve">На экзамене по физике участнику ЕГЭ разрешается иметь при себе и пользоваться непрограммируемым калькулятором и линейкой. </w:t>
      </w:r>
    </w:p>
    <w:p w:rsidR="002D7441" w:rsidRDefault="00CE51B8" w:rsidP="002D7441">
      <w:pPr>
        <w:ind w:firstLine="708"/>
        <w:jc w:val="both"/>
      </w:pPr>
      <w:r>
        <w:t xml:space="preserve">На экзамене по географии участнику ЕГЭ разрешается иметь при себе и пользоваться непрограммируемым калькулятором, линейкой и транспортиром. </w:t>
      </w:r>
    </w:p>
    <w:p w:rsidR="002D7441" w:rsidRDefault="00CE51B8" w:rsidP="002D7441">
      <w:pPr>
        <w:ind w:firstLine="708"/>
        <w:jc w:val="both"/>
      </w:pPr>
      <w:r>
        <w:t xml:space="preserve">На экзамене ГВЭ по математике можно использовать линейку, по русскому языку - орфографический словарь. </w:t>
      </w:r>
    </w:p>
    <w:p w:rsidR="002D7441" w:rsidRDefault="00CE51B8" w:rsidP="002D7441">
      <w:pPr>
        <w:ind w:firstLine="708"/>
        <w:jc w:val="both"/>
      </w:pPr>
      <w:r>
        <w:t xml:space="preserve">До начала экзамена в аудитории организатор проводит для участников экзамена инструктаж, включающий информацию о порядке проведения экзамена, правилах оформления экзаменационной работы, продолжительности экзамена, порядке подачи апелляций о нарушении установленного порядка проведения ГИА и о несогласии с выставленными баллами, о случаях удаления с экзамена, а также о времени и месте ознакомления с результатами ЕГЭ/ГВЭ. </w:t>
      </w:r>
    </w:p>
    <w:p w:rsidR="000D1FC7" w:rsidRDefault="00CE51B8" w:rsidP="002D7441">
      <w:pPr>
        <w:ind w:firstLine="708"/>
        <w:jc w:val="both"/>
      </w:pPr>
      <w:r>
        <w:t>При участнике экзамена производится печать экза</w:t>
      </w:r>
      <w:r w:rsidR="002D7441">
        <w:t xml:space="preserve">менационных материалов, после </w:t>
      </w:r>
      <w:r>
        <w:t xml:space="preserve">печати участнику выдается индивидуальный комплект. Экзаменационные материалы ЕГЭ включают в себя односторонние бланки регистрации и бланки для ответов на задания (бланки ЕГЭ), КИМ и контрольный лист. Экзаменационные материалы ГВЭ включают в себя задания, бланки регистрации и бланки для ответов на задания. </w:t>
      </w:r>
      <w:r w:rsidRPr="000D1FC7">
        <w:rPr>
          <w:b/>
        </w:rPr>
        <w:t>Все экзаменационные материалы односторонние.</w:t>
      </w:r>
      <w:r>
        <w:t xml:space="preserve"> </w:t>
      </w:r>
    </w:p>
    <w:p w:rsidR="000D1FC7" w:rsidRDefault="00CE51B8" w:rsidP="002D7441">
      <w:pPr>
        <w:ind w:firstLine="708"/>
        <w:jc w:val="both"/>
      </w:pPr>
      <w:r>
        <w:t xml:space="preserve">Участник экзамена проверяет комплектность и качество печати экзаменационных материалов. Если участник экзамена обнаруживает брак или некомплектность экзаменационных материалов, он обращается к организатору для получения нового комплекта экзаменационных материалов. </w:t>
      </w:r>
    </w:p>
    <w:p w:rsidR="000D1FC7" w:rsidRDefault="00CE51B8" w:rsidP="002D7441">
      <w:pPr>
        <w:ind w:firstLine="708"/>
        <w:jc w:val="both"/>
      </w:pPr>
      <w:r>
        <w:lastRenderedPageBreak/>
        <w:t>По указанию организаторов участник экзамена заполняет бланк регистрации и регистрационные поля бланков ответов. После этого организатор объявляет начало экзамена и участник приступает к вып</w:t>
      </w:r>
      <w:r w:rsidR="000D1FC7">
        <w:t>олнению экзаменационной работы.</w:t>
      </w:r>
    </w:p>
    <w:p w:rsidR="000D1FC7" w:rsidRDefault="00CE51B8" w:rsidP="002D7441">
      <w:pPr>
        <w:ind w:firstLine="708"/>
        <w:jc w:val="both"/>
      </w:pPr>
      <w:r>
        <w:t xml:space="preserve">Продолжительность экзамена, в зависимости от предмета, составляет от 3-х часов до 3-х часов 55-ти минут. </w:t>
      </w:r>
    </w:p>
    <w:p w:rsidR="000D1FC7" w:rsidRDefault="00CE51B8" w:rsidP="002D7441">
      <w:pPr>
        <w:ind w:firstLine="708"/>
        <w:jc w:val="both"/>
      </w:pPr>
      <w:r>
        <w:t xml:space="preserve">Если в бланке для ответов на задания с развернутым ответом не хватило места, участник ГИА-11 запрашивает у организатора дополнительный бланк. </w:t>
      </w:r>
      <w:r w:rsidRPr="000D1FC7">
        <w:rPr>
          <w:b/>
        </w:rPr>
        <w:t>Все экзаменационные материалы односторонние.</w:t>
      </w:r>
      <w:r>
        <w:t xml:space="preserve"> </w:t>
      </w:r>
    </w:p>
    <w:p w:rsidR="000D1FC7" w:rsidRDefault="00CE51B8" w:rsidP="002D7441">
      <w:pPr>
        <w:ind w:firstLine="708"/>
        <w:jc w:val="both"/>
      </w:pPr>
      <w:r>
        <w:t xml:space="preserve">Участник экзамена может при выполнении работы использовать черновики и делать пометки в КИМ/заданиях. </w:t>
      </w:r>
      <w:r w:rsidRPr="000D1FC7">
        <w:rPr>
          <w:b/>
          <w:i/>
        </w:rPr>
        <w:t>Внимание! Черновики и КИМ/листы с заданиями не проверяются и записи в них не учитываются при обработке!</w:t>
      </w:r>
      <w:r>
        <w:t xml:space="preserve"> </w:t>
      </w:r>
    </w:p>
    <w:p w:rsidR="000D1FC7" w:rsidRDefault="00CE51B8" w:rsidP="000D1FC7">
      <w:pPr>
        <w:ind w:firstLine="708"/>
        <w:jc w:val="both"/>
      </w:pPr>
      <w:r>
        <w:t>Во время экзамена на рабочем столе участника ЕГЭ/ГВЭ, помимо экзаменационных материалов, могут находиться только:</w:t>
      </w:r>
    </w:p>
    <w:p w:rsidR="000D1FC7" w:rsidRDefault="00CE51B8" w:rsidP="000D1FC7">
      <w:pPr>
        <w:pStyle w:val="a7"/>
        <w:numPr>
          <w:ilvl w:val="0"/>
          <w:numId w:val="9"/>
        </w:numPr>
        <w:jc w:val="both"/>
      </w:pPr>
      <w:r>
        <w:t xml:space="preserve">ручка; </w:t>
      </w:r>
    </w:p>
    <w:p w:rsidR="000D1FC7" w:rsidRDefault="00CE51B8" w:rsidP="000D1FC7">
      <w:pPr>
        <w:pStyle w:val="a7"/>
        <w:numPr>
          <w:ilvl w:val="0"/>
          <w:numId w:val="9"/>
        </w:numPr>
        <w:jc w:val="both"/>
      </w:pPr>
      <w:r>
        <w:t xml:space="preserve">документ, удостоверяющий личность; </w:t>
      </w:r>
    </w:p>
    <w:p w:rsidR="000D1FC7" w:rsidRDefault="00CE51B8" w:rsidP="000D1FC7">
      <w:pPr>
        <w:pStyle w:val="a7"/>
        <w:numPr>
          <w:ilvl w:val="0"/>
          <w:numId w:val="9"/>
        </w:numPr>
        <w:jc w:val="both"/>
      </w:pPr>
      <w:r>
        <w:t xml:space="preserve">средства, разрешенные для использования на экзамене по некоторым предметам. </w:t>
      </w:r>
    </w:p>
    <w:p w:rsidR="000D1FC7" w:rsidRDefault="00CE51B8" w:rsidP="000D1FC7">
      <w:pPr>
        <w:ind w:firstLine="708"/>
        <w:jc w:val="both"/>
      </w:pPr>
      <w:r>
        <w:t>Во время экзамена участники экзамена не имеют права общаться друг с другом. Выходить во время экзамена из аудитории, перемещаться по ППЭ разрешается в сопровождении одного из организаторов. При выходе из аудитории участник экзамена оставляет экзаменационные материалы и черновики на рабочем столе. Выносить из аудиторий и ППЭ экзаменационные материалы или фотографировать их запрещено.</w:t>
      </w:r>
    </w:p>
    <w:p w:rsidR="000D1FC7" w:rsidRDefault="00CE51B8" w:rsidP="000D1FC7">
      <w:pPr>
        <w:ind w:firstLine="708"/>
        <w:jc w:val="both"/>
      </w:pPr>
      <w:r>
        <w:t xml:space="preserve">Участники ГИА-11, допустившие нарушение установленного порядка, удаляются с экзамена. Информация об удалении передается в ГЭК, результат участника, нарушившего установленный порядок проведения ГИА, аннулируется. К дальнейшей сдаче экзамена по этому предмету участник в текущем году не допускается. </w:t>
      </w:r>
    </w:p>
    <w:p w:rsidR="000D1FC7" w:rsidRDefault="00CE51B8" w:rsidP="000D1FC7">
      <w:pPr>
        <w:ind w:firstLine="708"/>
        <w:jc w:val="both"/>
      </w:pPr>
      <w:r>
        <w:t xml:space="preserve">Если участник экзамена по состоянию здоровья или другим объективным причинам не может завершить выполнение экзаменационной работы, то он может покинуть аудиторию. В этом случае он обращается к организатору, тот приглашает члена ГЭК, и они составляют акт о досрочном завершении экзамена по объективным причинам. В дальнейшем участник экзамена при желании может обратиться в ГЭК для получения повторного допуска к экзамену по данному предмету. </w:t>
      </w:r>
    </w:p>
    <w:p w:rsidR="000D1FC7" w:rsidRDefault="00CE51B8" w:rsidP="000D1FC7">
      <w:pPr>
        <w:ind w:firstLine="708"/>
        <w:jc w:val="both"/>
      </w:pPr>
      <w:r>
        <w:t xml:space="preserve">За 30 минут и за 5 минут до окончания экзамена организаторы сообщают участникам экзамена о времени завершения экзамена и напоминают о необходимости перенести ответы из черновиков и КИМ в экзаменационную работу. </w:t>
      </w:r>
    </w:p>
    <w:p w:rsidR="000D1FC7" w:rsidRDefault="00CE51B8" w:rsidP="000D1FC7">
      <w:pPr>
        <w:ind w:firstLine="708"/>
        <w:jc w:val="both"/>
      </w:pPr>
      <w:r>
        <w:t xml:space="preserve">По истечении времени экзамена организаторы объявляют об окончании экзамена и собирают экзаменационные материалы. </w:t>
      </w:r>
    </w:p>
    <w:p w:rsidR="000D1FC7" w:rsidRDefault="00CE51B8" w:rsidP="000D1FC7">
      <w:pPr>
        <w:ind w:firstLine="708"/>
        <w:jc w:val="both"/>
      </w:pPr>
      <w:r>
        <w:t>Участники ЕГЭ/ГВЭ, завершившие выполнение экзаменационной работы до объявления об окончании экзамена, имеют право сдать ее организаторам и покинуть ППЭ.</w:t>
      </w:r>
    </w:p>
    <w:p w:rsidR="000D1FC7" w:rsidRDefault="00CE51B8" w:rsidP="000D1FC7">
      <w:pPr>
        <w:ind w:firstLine="708"/>
        <w:jc w:val="both"/>
      </w:pPr>
      <w:r>
        <w:t>Участник, в случае нарушения его прав, может подать апелляцию о нарушении установленного порядка проведения экзамена. Участник экзамена подает апелляцию в день проведения экзамена по соответствующему предмету члену ГЭК, не покидая ППЭ.</w:t>
      </w:r>
    </w:p>
    <w:p w:rsidR="000D1FC7" w:rsidRDefault="00CE51B8" w:rsidP="000D1FC7">
      <w:pPr>
        <w:ind w:firstLine="708"/>
        <w:jc w:val="both"/>
      </w:pPr>
      <w:r>
        <w:t xml:space="preserve">При рассмотрении апелляции о нарушении установленного порядка проведения экзамена конфликтная комиссия изучает обстоятельства, указанные участником ЕГЭ/ГВЭ в заявлении, заключение комиссии о результатах проверки и выносит решение об отклонении апелляции или об удовлетворении апелляции. </w:t>
      </w:r>
    </w:p>
    <w:p w:rsidR="000D1FC7" w:rsidRDefault="00CE51B8" w:rsidP="000D1FC7">
      <w:pPr>
        <w:ind w:firstLine="708"/>
        <w:jc w:val="both"/>
      </w:pPr>
      <w:r>
        <w:t xml:space="preserve">При удовлетворении апелляции результат экзамена, по процедуре которого участником ЕГЭ/ГВЭ была подана апелляция, аннулируется, и участнику предоставляется возможность сдать экзамен по данному предмету в иной день, предусмотренный расписанием. </w:t>
      </w:r>
    </w:p>
    <w:p w:rsidR="000D1FC7" w:rsidRDefault="000D1FC7" w:rsidP="000D1FC7">
      <w:pPr>
        <w:ind w:firstLine="708"/>
        <w:jc w:val="both"/>
      </w:pPr>
    </w:p>
    <w:p w:rsidR="000D1FC7" w:rsidRPr="000D1FC7" w:rsidRDefault="00CE51B8" w:rsidP="000D1FC7">
      <w:pPr>
        <w:pStyle w:val="a7"/>
        <w:numPr>
          <w:ilvl w:val="0"/>
          <w:numId w:val="10"/>
        </w:numPr>
        <w:ind w:left="851" w:hanging="284"/>
        <w:jc w:val="both"/>
        <w:rPr>
          <w:b/>
        </w:rPr>
      </w:pPr>
      <w:r w:rsidRPr="000D1FC7">
        <w:rPr>
          <w:b/>
        </w:rPr>
        <w:t xml:space="preserve">Особенности проведения ГИА-11 для отдельных групп участников экзамена </w:t>
      </w:r>
    </w:p>
    <w:p w:rsidR="000D1FC7" w:rsidRPr="000D1FC7" w:rsidRDefault="000D1FC7" w:rsidP="000D1FC7">
      <w:pPr>
        <w:ind w:firstLine="708"/>
        <w:jc w:val="both"/>
        <w:rPr>
          <w:b/>
        </w:rPr>
      </w:pPr>
    </w:p>
    <w:p w:rsidR="000D1FC7" w:rsidRDefault="00CE51B8" w:rsidP="000D1FC7">
      <w:pPr>
        <w:ind w:firstLine="708"/>
        <w:jc w:val="both"/>
      </w:pPr>
      <w:r>
        <w:lastRenderedPageBreak/>
        <w:t xml:space="preserve">Для участников экзамена с ограниченными возможностями здоровья, детей-инвалидов и инвалидов, а также тех, кто обучался по состоянию здоровья на дому, в образовательных организациях, в которых проводятся необходимые лечебные, реабилитационные и оздоровительные мероприятия для нуждающихся в длительном лечении, экзамен проводится в условиях, учитывающих состояние их здоровья. </w:t>
      </w:r>
    </w:p>
    <w:p w:rsidR="000D1FC7" w:rsidRDefault="00CE51B8" w:rsidP="000D1FC7">
      <w:pPr>
        <w:ind w:firstLine="708"/>
        <w:jc w:val="both"/>
      </w:pPr>
      <w:r>
        <w:t xml:space="preserve">Для участников ЕГЭ/ГВЭ с ограниченными возможностями здоровья продолжительность экзамена увеличивается на 1,5 часа. </w:t>
      </w:r>
    </w:p>
    <w:p w:rsidR="000D1FC7" w:rsidRDefault="00CE51B8" w:rsidP="000D1FC7">
      <w:pPr>
        <w:ind w:firstLine="708"/>
        <w:jc w:val="both"/>
      </w:pPr>
      <w:r>
        <w:t>При проведении экзамена в аудитории вместе с участником ЕГЭ/ГВЭ с ограниченными возможностями здоровья могут присутствовать ассистенты, оказывающие им необходимую техническую помощь с учетом их индивидуальных особенностей, помогающие им занять рабочее место, передвигать</w:t>
      </w:r>
      <w:r w:rsidR="000D1FC7">
        <w:t>ся, прочитать задание и другое.</w:t>
      </w:r>
    </w:p>
    <w:p w:rsidR="000D1FC7" w:rsidRDefault="00CE51B8" w:rsidP="000D1FC7">
      <w:pPr>
        <w:ind w:firstLine="708"/>
        <w:jc w:val="both"/>
      </w:pPr>
      <w:r>
        <w:t xml:space="preserve">Участники экзамена с ограниченными возможностями здоровья в процессе сдачи экзамена имеют право пользоваться необходимыми им техническими средствами. </w:t>
      </w:r>
    </w:p>
    <w:p w:rsidR="000D1FC7" w:rsidRDefault="00CE51B8" w:rsidP="000D1FC7">
      <w:pPr>
        <w:ind w:firstLine="708"/>
        <w:jc w:val="both"/>
      </w:pPr>
      <w:r>
        <w:t xml:space="preserve">Для глухих и слабослышащих участников экзамена аудитории для проведения экзамена оборудуются звукоусиливающей аппаратурой как коллективного, так и индивидуального пользования, при необходимости привлекается ассистент-сурдопереводчик. </w:t>
      </w:r>
    </w:p>
    <w:p w:rsidR="000D1FC7" w:rsidRDefault="00CE51B8" w:rsidP="000D1FC7">
      <w:pPr>
        <w:ind w:firstLine="708"/>
        <w:jc w:val="both"/>
      </w:pPr>
      <w:r>
        <w:t xml:space="preserve">Для слепых участников экзамена экзаменационные материалы оформляются рельефно- точечным шрифтом Брайля или в виде электронного документа, доступного с помощью компьютера со специализированным программным обеспечением для слепых; письменная экзаменационная работа выполняется рельефно-точечным шрифтом Брайля или на компьютере со специализированным программным обеспечением для слепых. </w:t>
      </w:r>
    </w:p>
    <w:p w:rsidR="000D1FC7" w:rsidRDefault="00CE51B8" w:rsidP="000D1FC7">
      <w:pPr>
        <w:ind w:firstLine="708"/>
        <w:jc w:val="both"/>
      </w:pPr>
      <w:r>
        <w:t xml:space="preserve">Для слабовидящих участников экзамена экзаменационные материалы копируются в увеличенном размере, в аудиториях для проведения экзаменов предусматривается наличие увеличительных устройств и индивидуальное равномерное освещение не менее 300 люкс. </w:t>
      </w:r>
    </w:p>
    <w:p w:rsidR="000D1FC7" w:rsidRDefault="00CE51B8" w:rsidP="000D1FC7">
      <w:pPr>
        <w:ind w:firstLine="708"/>
        <w:jc w:val="both"/>
      </w:pPr>
      <w:r>
        <w:t xml:space="preserve">Участники экзамена с нарушением опорно-двигательного аппарата письменную экзаменационную работу могут выполнять на компьютере. </w:t>
      </w:r>
    </w:p>
    <w:p w:rsidR="000D1FC7" w:rsidRDefault="00CE51B8" w:rsidP="000D1FC7">
      <w:pPr>
        <w:ind w:firstLine="708"/>
        <w:jc w:val="both"/>
      </w:pPr>
      <w:r>
        <w:t xml:space="preserve">Во время проведения экзамена для участников экзамена с ограниченными возможностями здоровья организуются питание и перерывы для проведения необходимых медико-профилактических процедур. </w:t>
      </w:r>
    </w:p>
    <w:p w:rsidR="000D1FC7" w:rsidRDefault="00CE51B8" w:rsidP="000D1FC7">
      <w:pPr>
        <w:ind w:firstLine="708"/>
        <w:jc w:val="both"/>
      </w:pPr>
      <w:r>
        <w:t xml:space="preserve">Для лиц, по медицинским показаниям не имеющих возможности прийти в ППЭ, </w:t>
      </w:r>
      <w:r w:rsidR="00C474DE">
        <w:t xml:space="preserve">по рекомендации психолог-медико-педагогической комиссии </w:t>
      </w:r>
      <w:r>
        <w:t xml:space="preserve">экзамен может быть организован на дому. </w:t>
      </w:r>
    </w:p>
    <w:p w:rsidR="000D1FC7" w:rsidRDefault="000D1FC7" w:rsidP="000D1FC7">
      <w:pPr>
        <w:ind w:firstLine="708"/>
        <w:jc w:val="both"/>
      </w:pPr>
    </w:p>
    <w:p w:rsidR="000D1FC7" w:rsidRPr="000D1FC7" w:rsidRDefault="00CE51B8" w:rsidP="000D1FC7">
      <w:pPr>
        <w:pStyle w:val="a7"/>
        <w:numPr>
          <w:ilvl w:val="0"/>
          <w:numId w:val="10"/>
        </w:numPr>
        <w:ind w:left="993" w:hanging="721"/>
        <w:jc w:val="center"/>
        <w:rPr>
          <w:b/>
        </w:rPr>
      </w:pPr>
      <w:r w:rsidRPr="000D1FC7">
        <w:rPr>
          <w:b/>
        </w:rPr>
        <w:t>Результаты экзамена, ознакомление участников ГИА-11 с результатами экзаменов и условия повторного допуска к сдаче экзаменов в текущем году</w:t>
      </w:r>
    </w:p>
    <w:p w:rsidR="000D1FC7" w:rsidRDefault="000D1FC7" w:rsidP="000D1FC7">
      <w:pPr>
        <w:jc w:val="both"/>
      </w:pPr>
    </w:p>
    <w:p w:rsidR="000D1FC7" w:rsidRDefault="00CE51B8" w:rsidP="000D1FC7">
      <w:pPr>
        <w:ind w:firstLine="708"/>
        <w:jc w:val="both"/>
      </w:pPr>
      <w:r>
        <w:t xml:space="preserve">После утверждения протоколы результатов ГИА-11 передаются в образовательные организации, а также в места регистрации на сдачу ГИА для ознакомления участников ЕГЭ/ГВЭ с полученными ими результатами экзамена. </w:t>
      </w:r>
    </w:p>
    <w:p w:rsidR="00DE2A31" w:rsidRDefault="00CE51B8" w:rsidP="00DE2A31">
      <w:pPr>
        <w:ind w:firstLine="708"/>
        <w:jc w:val="both"/>
      </w:pPr>
      <w:r>
        <w:t xml:space="preserve">Примерный график публикации результатов и подачи апелляций о несогласии с выставленными баллами за 1 месяц до начала экзаменов размещается на сайте регионального центра обработки информации </w:t>
      </w:r>
      <w:r w:rsidR="00643379">
        <w:t>Республики Татарстан</w:t>
      </w:r>
      <w:r>
        <w:t xml:space="preserve"> (rcmko.ru). </w:t>
      </w:r>
    </w:p>
    <w:p w:rsidR="00DE2A31" w:rsidRDefault="00CE51B8" w:rsidP="00DE2A31">
      <w:pPr>
        <w:ind w:firstLine="708"/>
        <w:jc w:val="both"/>
      </w:pPr>
      <w:r>
        <w:t xml:space="preserve">По решению ГЭК </w:t>
      </w:r>
      <w:r w:rsidR="008330C4">
        <w:t>Республики Татарстан</w:t>
      </w:r>
      <w:r w:rsidR="00DE2A31">
        <w:t xml:space="preserve"> </w:t>
      </w:r>
      <w:r>
        <w:t>повторно допускаются к сдаче экзаменов в текущем году по соответствующему общеобразовательному п</w:t>
      </w:r>
      <w:r w:rsidR="00DE2A31">
        <w:t>редмету в дополнительные сроки:</w:t>
      </w:r>
    </w:p>
    <w:p w:rsidR="00DE2A31" w:rsidRDefault="00CE51B8" w:rsidP="00DE2A31">
      <w:pPr>
        <w:pStyle w:val="a7"/>
        <w:numPr>
          <w:ilvl w:val="0"/>
          <w:numId w:val="12"/>
        </w:numPr>
        <w:jc w:val="both"/>
      </w:pPr>
      <w:r>
        <w:t xml:space="preserve">участники, получившие неудовлетворительный результат (не набравшие минимальный балл) по одному из обязательных предметов; </w:t>
      </w:r>
    </w:p>
    <w:p w:rsidR="00DE2A31" w:rsidRDefault="00CE51B8" w:rsidP="00DE2A31">
      <w:pPr>
        <w:pStyle w:val="a7"/>
        <w:numPr>
          <w:ilvl w:val="0"/>
          <w:numId w:val="12"/>
        </w:numPr>
        <w:jc w:val="both"/>
      </w:pPr>
      <w:r>
        <w:t xml:space="preserve">участники, не явившиеся на экзамены по уважительным причинам (болезнь или иные обстоятельства, подтвержденные документально); </w:t>
      </w:r>
    </w:p>
    <w:p w:rsidR="00DE2A31" w:rsidRDefault="00CE51B8" w:rsidP="00DE2A31">
      <w:pPr>
        <w:pStyle w:val="a7"/>
        <w:numPr>
          <w:ilvl w:val="0"/>
          <w:numId w:val="12"/>
        </w:numPr>
        <w:jc w:val="both"/>
      </w:pPr>
      <w:r>
        <w:lastRenderedPageBreak/>
        <w:t xml:space="preserve">участники, не завершившие выполнение экзаменационной работы по уважительным причинам (болезнь или иные обстоятельства, подтвержденные документально); </w:t>
      </w:r>
    </w:p>
    <w:p w:rsidR="00DE2A31" w:rsidRDefault="00CE51B8" w:rsidP="00DE2A31">
      <w:pPr>
        <w:pStyle w:val="a7"/>
        <w:numPr>
          <w:ilvl w:val="0"/>
          <w:numId w:val="12"/>
        </w:numPr>
        <w:jc w:val="both"/>
      </w:pPr>
      <w:r>
        <w:t xml:space="preserve">участники, чьи результаты были аннулированы решением конфликтной комиссии по итогам рассмотрения апелляции о нарушении установленного порядка проведения ЕГЭ. </w:t>
      </w:r>
    </w:p>
    <w:p w:rsidR="00DE2A31" w:rsidRDefault="00CE51B8" w:rsidP="00DE2A31">
      <w:pPr>
        <w:ind w:firstLine="708"/>
        <w:jc w:val="both"/>
      </w:pPr>
      <w:r>
        <w:t>Результаты ЕГЭ поступают в федеральную информационную систему и доступны вузам для ознакомления и учета при подаче заявления абитуриентом.</w:t>
      </w:r>
      <w:r w:rsidR="00DE2A31">
        <w:t xml:space="preserve"> </w:t>
      </w:r>
      <w:r>
        <w:t xml:space="preserve"> </w:t>
      </w:r>
    </w:p>
    <w:p w:rsidR="00DE2A31" w:rsidRDefault="00DE2A31" w:rsidP="00DE2A31">
      <w:pPr>
        <w:ind w:firstLine="708"/>
        <w:jc w:val="both"/>
      </w:pPr>
    </w:p>
    <w:p w:rsidR="00DE2A31" w:rsidRPr="00DE2A31" w:rsidRDefault="00CE51B8" w:rsidP="00DE2A31">
      <w:pPr>
        <w:pStyle w:val="a7"/>
        <w:numPr>
          <w:ilvl w:val="0"/>
          <w:numId w:val="10"/>
        </w:numPr>
        <w:ind w:left="993" w:hanging="284"/>
        <w:jc w:val="both"/>
        <w:rPr>
          <w:b/>
        </w:rPr>
      </w:pPr>
      <w:r w:rsidRPr="00DE2A31">
        <w:rPr>
          <w:b/>
        </w:rPr>
        <w:t xml:space="preserve">Прием и рассмотрение апелляций о несогласии с выставленными баллами. </w:t>
      </w:r>
    </w:p>
    <w:p w:rsidR="00DE2A31" w:rsidRPr="00DE2A31" w:rsidRDefault="00DE2A31" w:rsidP="00DE2A31">
      <w:pPr>
        <w:ind w:left="993" w:hanging="284"/>
        <w:jc w:val="both"/>
        <w:rPr>
          <w:b/>
        </w:rPr>
      </w:pPr>
    </w:p>
    <w:p w:rsidR="00DE2A31" w:rsidRDefault="00CE51B8" w:rsidP="00DE2A31">
      <w:pPr>
        <w:ind w:firstLine="708"/>
        <w:jc w:val="both"/>
      </w:pPr>
      <w:r>
        <w:t>Конфликтная комиссия не рассматривает апелляции по вопросам содержания и структуры экзаменационных заданий, а также по вопросам, связанным с нарушением участником экзамена требований к офо</w:t>
      </w:r>
      <w:r w:rsidR="00DE2A31">
        <w:t>рмлению экзаменационной работы.</w:t>
      </w:r>
    </w:p>
    <w:p w:rsidR="00DE2A31" w:rsidRDefault="00CE51B8" w:rsidP="00DE2A31">
      <w:pPr>
        <w:ind w:firstLine="708"/>
        <w:jc w:val="both"/>
      </w:pPr>
      <w:r>
        <w:t>Апелляция о несогласии с выставленными баллами подается в течение двух рабочих дней со дня объявления результатов экзамен</w:t>
      </w:r>
      <w:r w:rsidR="00DE2A31">
        <w:t>а по соответствующему предмету.</w:t>
      </w:r>
    </w:p>
    <w:p w:rsidR="00DE2A31" w:rsidRDefault="00CE51B8" w:rsidP="00DE2A31">
      <w:pPr>
        <w:ind w:firstLine="708"/>
        <w:jc w:val="both"/>
      </w:pPr>
      <w:r>
        <w:t xml:space="preserve">Обучающиеся образовательных организаций подают апелляцию о несогласии с выставленными баллами в свою образовательную организацию, выпускники прошлых лет – в места, где они были зарегистрированы на сдачу ЕГЭ. </w:t>
      </w:r>
    </w:p>
    <w:p w:rsidR="00DE2A31" w:rsidRDefault="00CE51B8" w:rsidP="00DE2A31">
      <w:pPr>
        <w:ind w:firstLine="708"/>
        <w:jc w:val="both"/>
      </w:pPr>
      <w:r>
        <w:t xml:space="preserve"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 (в случае выявления ошибок в обработке и (или) оценивании экзаменационной работы). </w:t>
      </w:r>
    </w:p>
    <w:p w:rsidR="00CE51B8" w:rsidRDefault="00CE51B8" w:rsidP="00DE2A31">
      <w:pPr>
        <w:ind w:firstLine="708"/>
        <w:jc w:val="both"/>
      </w:pPr>
      <w:r>
        <w:t>Результаты экзамена после удовлетворения апелляции о несогласии с выставленными баллами и последующей ее обработки поступают в образовательную организацию обучающегося. Выпускники прошлых лет узнают о результатах экзамена после удовлетворения апелляции о несогласии с выставленными баллами в конфликтной комиссии или в местах, в которых они были зарегистрированы на сдачу экзамена.</w:t>
      </w:r>
    </w:p>
    <w:p w:rsidR="009E06E2" w:rsidRDefault="009E06E2" w:rsidP="00073848">
      <w:pPr>
        <w:jc w:val="both"/>
      </w:pPr>
    </w:p>
    <w:sectPr w:rsidR="009E06E2" w:rsidSect="00CE51B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8461D"/>
    <w:multiLevelType w:val="hybridMultilevel"/>
    <w:tmpl w:val="70F8440E"/>
    <w:lvl w:ilvl="0" w:tplc="26DC2EC4">
      <w:start w:val="7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" w15:restartNumberingAfterBreak="0">
    <w:nsid w:val="06D70EAA"/>
    <w:multiLevelType w:val="hybridMultilevel"/>
    <w:tmpl w:val="887EAE04"/>
    <w:lvl w:ilvl="0" w:tplc="0419000B">
      <w:start w:val="1"/>
      <w:numFmt w:val="bullet"/>
      <w:lvlText w:val=""/>
      <w:lvlJc w:val="left"/>
      <w:pPr>
        <w:ind w:left="11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2" w15:restartNumberingAfterBreak="0">
    <w:nsid w:val="0C2345E7"/>
    <w:multiLevelType w:val="hybridMultilevel"/>
    <w:tmpl w:val="F56243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4C0AE5"/>
    <w:multiLevelType w:val="hybridMultilevel"/>
    <w:tmpl w:val="DC4AA56E"/>
    <w:lvl w:ilvl="0" w:tplc="A6BAAFA4">
      <w:start w:val="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7F671C"/>
    <w:multiLevelType w:val="hybridMultilevel"/>
    <w:tmpl w:val="E3D29A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E405BAC"/>
    <w:multiLevelType w:val="hybridMultilevel"/>
    <w:tmpl w:val="639E209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A971A53"/>
    <w:multiLevelType w:val="hybridMultilevel"/>
    <w:tmpl w:val="3F9234C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E920DE"/>
    <w:multiLevelType w:val="hybridMultilevel"/>
    <w:tmpl w:val="22FC88C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0487A23"/>
    <w:multiLevelType w:val="hybridMultilevel"/>
    <w:tmpl w:val="C870E6F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7045C28"/>
    <w:multiLevelType w:val="hybridMultilevel"/>
    <w:tmpl w:val="617A1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AA4078"/>
    <w:multiLevelType w:val="hybridMultilevel"/>
    <w:tmpl w:val="F59E58D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7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11"/>
  </w:num>
  <w:num w:numId="9">
    <w:abstractNumId w:val="9"/>
  </w:num>
  <w:num w:numId="10">
    <w:abstractNumId w:val="0"/>
  </w:num>
  <w:num w:numId="11">
    <w:abstractNumId w:val="8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06E2"/>
    <w:rsid w:val="00073848"/>
    <w:rsid w:val="000D1FC7"/>
    <w:rsid w:val="00123F72"/>
    <w:rsid w:val="001E7FD9"/>
    <w:rsid w:val="002D7441"/>
    <w:rsid w:val="00643379"/>
    <w:rsid w:val="0068008D"/>
    <w:rsid w:val="007F379D"/>
    <w:rsid w:val="007F4910"/>
    <w:rsid w:val="008330C4"/>
    <w:rsid w:val="008B2C5C"/>
    <w:rsid w:val="009E06E2"/>
    <w:rsid w:val="00C474DE"/>
    <w:rsid w:val="00CE51B8"/>
    <w:rsid w:val="00DE2A31"/>
    <w:rsid w:val="00F0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1AEA25-19A5-4431-A56B-E9FE059E9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0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E06E2"/>
    <w:pPr>
      <w:jc w:val="center"/>
    </w:pPr>
    <w:rPr>
      <w:b/>
      <w:sz w:val="27"/>
      <w:szCs w:val="20"/>
      <w:lang w:val="x-none" w:eastAsia="x-none"/>
    </w:rPr>
  </w:style>
  <w:style w:type="character" w:customStyle="1" w:styleId="a4">
    <w:name w:val="Заголовок Знак"/>
    <w:basedOn w:val="a0"/>
    <w:link w:val="a3"/>
    <w:rsid w:val="009E06E2"/>
    <w:rPr>
      <w:rFonts w:ascii="Times New Roman" w:eastAsia="Times New Roman" w:hAnsi="Times New Roman" w:cs="Times New Roman"/>
      <w:b/>
      <w:sz w:val="27"/>
      <w:szCs w:val="20"/>
      <w:lang w:val="x-none" w:eastAsia="x-none"/>
    </w:rPr>
  </w:style>
  <w:style w:type="paragraph" w:styleId="a5">
    <w:name w:val="Body Text"/>
    <w:basedOn w:val="a"/>
    <w:link w:val="a6"/>
    <w:semiHidden/>
    <w:unhideWhenUsed/>
    <w:rsid w:val="009E06E2"/>
    <w:pPr>
      <w:spacing w:after="120"/>
    </w:pPr>
  </w:style>
  <w:style w:type="character" w:customStyle="1" w:styleId="a6">
    <w:name w:val="Основной текст Знак"/>
    <w:basedOn w:val="a0"/>
    <w:link w:val="a5"/>
    <w:semiHidden/>
    <w:rsid w:val="009E06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E06E2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123F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8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brnadzor.g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pi.ru/" TargetMode="External"/><Relationship Id="rId5" Type="http://schemas.openxmlformats.org/officeDocument/2006/relationships/hyperlink" Target="http://www.edu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3153</Words>
  <Characters>17975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Марат</cp:lastModifiedBy>
  <cp:revision>2</cp:revision>
  <dcterms:created xsi:type="dcterms:W3CDTF">2018-11-20T16:05:00Z</dcterms:created>
  <dcterms:modified xsi:type="dcterms:W3CDTF">2018-11-20T16:05:00Z</dcterms:modified>
</cp:coreProperties>
</file>