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15D" w:rsidRPr="00C41587" w:rsidRDefault="0049686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1" name="Рисунок 1" descr="C:\Users\корсабаш\Downloads\Рисунок (3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рсабаш\Downloads\Рисунок (31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115D" w:rsidRDefault="003C115D"/>
    <w:p w:rsidR="003C115D" w:rsidRDefault="003C115D"/>
    <w:tbl>
      <w:tblPr>
        <w:tblStyle w:val="a3"/>
        <w:tblpPr w:leftFromText="180" w:rightFromText="180" w:vertAnchor="text" w:horzAnchor="margin" w:tblpXSpec="center" w:tblpY="-75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2657"/>
        <w:gridCol w:w="2977"/>
      </w:tblGrid>
      <w:tr w:rsidR="005F225E" w:rsidRPr="00D12B09" w:rsidTr="005F225E">
        <w:tc>
          <w:tcPr>
            <w:tcW w:w="3013" w:type="dxa"/>
          </w:tcPr>
          <w:p w:rsidR="005F225E" w:rsidRPr="00D12B09" w:rsidRDefault="005F225E" w:rsidP="005F225E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Согласовано</w:t>
            </w:r>
          </w:p>
        </w:tc>
        <w:tc>
          <w:tcPr>
            <w:tcW w:w="2657" w:type="dxa"/>
          </w:tcPr>
          <w:p w:rsidR="005F225E" w:rsidRPr="00D12B09" w:rsidRDefault="005F225E" w:rsidP="005F225E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Принято</w:t>
            </w:r>
          </w:p>
        </w:tc>
        <w:tc>
          <w:tcPr>
            <w:tcW w:w="2977" w:type="dxa"/>
          </w:tcPr>
          <w:p w:rsidR="005F225E" w:rsidRPr="00D12B09" w:rsidRDefault="005F225E" w:rsidP="005F225E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Утверждено</w:t>
            </w:r>
          </w:p>
        </w:tc>
      </w:tr>
      <w:tr w:rsidR="005F225E" w:rsidRPr="00D12B09" w:rsidTr="005F225E">
        <w:tc>
          <w:tcPr>
            <w:tcW w:w="3013" w:type="dxa"/>
          </w:tcPr>
          <w:p w:rsidR="005F225E" w:rsidRPr="00D12B09" w:rsidRDefault="005F225E" w:rsidP="005F225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С учетом мнения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Совета родителей (законных представителей)</w:t>
            </w:r>
          </w:p>
        </w:tc>
        <w:tc>
          <w:tcPr>
            <w:tcW w:w="2657" w:type="dxa"/>
          </w:tcPr>
          <w:p w:rsidR="005F225E" w:rsidRPr="00D12B09" w:rsidRDefault="005F225E" w:rsidP="005F225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Педагогическим советом</w:t>
            </w:r>
          </w:p>
        </w:tc>
        <w:tc>
          <w:tcPr>
            <w:tcW w:w="2977" w:type="dxa"/>
          </w:tcPr>
          <w:p w:rsidR="005F225E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Директор </w:t>
            </w:r>
            <w:r w:rsidR="00C41587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Г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БОУ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«</w:t>
            </w:r>
            <w:proofErr w:type="spellStart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Корсабашская</w:t>
            </w:r>
            <w:proofErr w:type="spellEnd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</w:p>
          <w:p w:rsidR="005F225E" w:rsidRPr="00D12B09" w:rsidRDefault="005F225E" w:rsidP="005F225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школа- интернат для детей с ОВЗ»</w:t>
            </w:r>
          </w:p>
        </w:tc>
      </w:tr>
      <w:tr w:rsidR="005F225E" w:rsidRPr="00D12B09" w:rsidTr="005F225E">
        <w:tc>
          <w:tcPr>
            <w:tcW w:w="3013" w:type="dxa"/>
          </w:tcPr>
          <w:p w:rsidR="005F225E" w:rsidRPr="00D12B09" w:rsidRDefault="00C41587" w:rsidP="005F225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Г</w:t>
            </w:r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>БОУ «</w:t>
            </w:r>
            <w:proofErr w:type="spellStart"/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>Корсабашская</w:t>
            </w:r>
            <w:proofErr w:type="spellEnd"/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школа- интернат для детей с ОВЗ»</w:t>
            </w:r>
          </w:p>
        </w:tc>
        <w:tc>
          <w:tcPr>
            <w:tcW w:w="2657" w:type="dxa"/>
          </w:tcPr>
          <w:p w:rsidR="005F225E" w:rsidRPr="00D12B09" w:rsidRDefault="00C41587" w:rsidP="005F225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Г</w:t>
            </w:r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>БОУ «</w:t>
            </w:r>
            <w:proofErr w:type="spellStart"/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>Корсабашская</w:t>
            </w:r>
            <w:proofErr w:type="spellEnd"/>
            <w:r w:rsidR="005F225E"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школа- интернат для детей с ОВЗ»</w:t>
            </w:r>
          </w:p>
        </w:tc>
        <w:tc>
          <w:tcPr>
            <w:tcW w:w="2977" w:type="dxa"/>
          </w:tcPr>
          <w:p w:rsidR="005F225E" w:rsidRPr="00D12B09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___________</w:t>
            </w:r>
            <w:proofErr w:type="spellStart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А.Н.Шарипов</w:t>
            </w:r>
            <w:proofErr w:type="spellEnd"/>
          </w:p>
        </w:tc>
      </w:tr>
      <w:tr w:rsidR="005F225E" w:rsidRPr="00D12B09" w:rsidTr="005F225E">
        <w:tc>
          <w:tcPr>
            <w:tcW w:w="3013" w:type="dxa"/>
          </w:tcPr>
          <w:p w:rsidR="005F225E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Протокол №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___</w:t>
            </w:r>
          </w:p>
          <w:p w:rsidR="005F225E" w:rsidRPr="00D12B09" w:rsidRDefault="005F225E" w:rsidP="00C41587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т «___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» ____________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202</w:t>
            </w:r>
            <w:r w:rsidR="00C41587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 xml:space="preserve">2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г</w:t>
            </w:r>
          </w:p>
        </w:tc>
        <w:tc>
          <w:tcPr>
            <w:tcW w:w="2657" w:type="dxa"/>
          </w:tcPr>
          <w:p w:rsidR="005F225E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Протокол №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___</w:t>
            </w:r>
          </w:p>
          <w:p w:rsidR="005F225E" w:rsidRPr="00D12B09" w:rsidRDefault="005F225E" w:rsidP="00C41587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т «___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» ____________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202</w:t>
            </w:r>
            <w:r w:rsidR="00C41587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 xml:space="preserve">2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г</w:t>
            </w:r>
          </w:p>
        </w:tc>
        <w:tc>
          <w:tcPr>
            <w:tcW w:w="2977" w:type="dxa"/>
          </w:tcPr>
          <w:p w:rsidR="005F225E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Введено в действие приказом №___ </w:t>
            </w:r>
          </w:p>
          <w:p w:rsidR="005F225E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от ___________________202</w:t>
            </w:r>
            <w:r w:rsidR="00C41587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 xml:space="preserve">2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г.</w:t>
            </w:r>
          </w:p>
          <w:p w:rsidR="005F225E" w:rsidRPr="00D12B09" w:rsidRDefault="005F225E" w:rsidP="005F225E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:rsidR="005F225E" w:rsidRDefault="005F225E" w:rsidP="005F225E">
      <w:pPr>
        <w:rPr>
          <w:rFonts w:ascii="Times New Roman" w:hAnsi="Times New Roman" w:cs="Times New Roman"/>
          <w:sz w:val="28"/>
          <w:szCs w:val="28"/>
        </w:rPr>
      </w:pPr>
    </w:p>
    <w:p w:rsidR="005F225E" w:rsidRPr="0091585F" w:rsidRDefault="005F225E" w:rsidP="005F2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585F">
        <w:rPr>
          <w:rFonts w:ascii="Times New Roman" w:hAnsi="Times New Roman" w:cs="Times New Roman"/>
          <w:b/>
          <w:sz w:val="28"/>
          <w:szCs w:val="28"/>
        </w:rPr>
        <w:t>Положение №___</w:t>
      </w:r>
    </w:p>
    <w:p w:rsidR="005F225E" w:rsidRPr="0091585F" w:rsidRDefault="005F225E" w:rsidP="005F2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585F">
        <w:rPr>
          <w:rFonts w:ascii="Times New Roman" w:hAnsi="Times New Roman" w:cs="Times New Roman"/>
          <w:b/>
          <w:sz w:val="28"/>
          <w:szCs w:val="28"/>
        </w:rPr>
        <w:t>об изучении образовательных  потребностей и запросов  обучающихся и</w:t>
      </w:r>
    </w:p>
    <w:p w:rsidR="005F225E" w:rsidRDefault="005F225E" w:rsidP="005F2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их родителей (</w:t>
      </w:r>
      <w:r w:rsidRPr="0091585F">
        <w:rPr>
          <w:rFonts w:ascii="Times New Roman" w:hAnsi="Times New Roman" w:cs="Times New Roman"/>
          <w:b/>
          <w:sz w:val="28"/>
          <w:szCs w:val="28"/>
        </w:rPr>
        <w:t>законных представителей)</w:t>
      </w:r>
    </w:p>
    <w:p w:rsidR="005F225E" w:rsidRPr="0091585F" w:rsidRDefault="005F225E" w:rsidP="005F2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225E" w:rsidRDefault="005F225E" w:rsidP="005F225E">
      <w:pPr>
        <w:tabs>
          <w:tab w:val="center" w:pos="4677"/>
          <w:tab w:val="left" w:pos="67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91585F">
        <w:rPr>
          <w:rFonts w:ascii="Times New Roman" w:hAnsi="Times New Roman" w:cs="Times New Roman"/>
          <w:b/>
          <w:sz w:val="28"/>
          <w:szCs w:val="28"/>
        </w:rPr>
        <w:t>1.Общие положения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F225E" w:rsidRPr="0091585F" w:rsidRDefault="005F225E" w:rsidP="005F225E">
      <w:pPr>
        <w:tabs>
          <w:tab w:val="center" w:pos="4677"/>
          <w:tab w:val="left" w:pos="67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1.1. Настоящее Положение определяет цели, задачи и механизм изучения образовательных потребностей и запросов, учащихся учреждения и их родителей (законных представителей) для реализации на этой основе федерального государственного образовательного стандарта.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1.2.Под образовательными потребностями и запросами учащихся и их  родителей (законных представителей) следует понимать ожидания, связанные с образовательной деятельностью детей, адресованные конкретному субъекту. Под субъектом можно рассматривать как отдельного человека  (педагога)</w:t>
      </w:r>
      <w:proofErr w:type="gramStart"/>
      <w:r w:rsidRPr="005F225E">
        <w:rPr>
          <w:rFonts w:ascii="Times New Roman" w:hAnsi="Times New Roman" w:cs="Times New Roman"/>
          <w:sz w:val="27"/>
          <w:szCs w:val="27"/>
        </w:rPr>
        <w:t xml:space="preserve"> ,</w:t>
      </w:r>
      <w:proofErr w:type="gramEnd"/>
      <w:r w:rsidRPr="005F225E">
        <w:rPr>
          <w:rFonts w:ascii="Times New Roman" w:hAnsi="Times New Roman" w:cs="Times New Roman"/>
          <w:sz w:val="27"/>
          <w:szCs w:val="27"/>
        </w:rPr>
        <w:t xml:space="preserve"> так и все образовательное учреждение.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 xml:space="preserve">1.3. Изучения образовательных запросов учащихся  и их родителей </w:t>
      </w:r>
      <w:proofErr w:type="gramStart"/>
      <w:r w:rsidRPr="005F225E">
        <w:rPr>
          <w:rFonts w:ascii="Times New Roman" w:hAnsi="Times New Roman" w:cs="Times New Roman"/>
          <w:sz w:val="27"/>
          <w:szCs w:val="27"/>
        </w:rPr>
        <w:t xml:space="preserve">( </w:t>
      </w:r>
      <w:proofErr w:type="gramEnd"/>
      <w:r w:rsidRPr="005F225E">
        <w:rPr>
          <w:rFonts w:ascii="Times New Roman" w:hAnsi="Times New Roman" w:cs="Times New Roman"/>
          <w:sz w:val="27"/>
          <w:szCs w:val="27"/>
        </w:rPr>
        <w:t>законных представителей) осуществляется в соответствии с Федеральным законом  «Об образовании в Российской Федерации» (№ 273-ФЗ от 29.12.2012 г.)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 xml:space="preserve">1.4. Образовательные  потребности и запросы учащихся и родителей </w:t>
      </w:r>
      <w:proofErr w:type="gramStart"/>
      <w:r w:rsidRPr="005F225E">
        <w:rPr>
          <w:rFonts w:ascii="Times New Roman" w:hAnsi="Times New Roman" w:cs="Times New Roman"/>
          <w:sz w:val="27"/>
          <w:szCs w:val="27"/>
        </w:rPr>
        <w:t xml:space="preserve">( </w:t>
      </w:r>
      <w:proofErr w:type="gramEnd"/>
      <w:r w:rsidRPr="005F225E">
        <w:rPr>
          <w:rFonts w:ascii="Times New Roman" w:hAnsi="Times New Roman" w:cs="Times New Roman"/>
          <w:sz w:val="27"/>
          <w:szCs w:val="27"/>
        </w:rPr>
        <w:t>законных  представителей ) удовлетворяются через выбор имя предметов, занятий в рамках внеурочной деятельности и объединений в системе дополнительного образования.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1.5. Изучение образовательных запросов учащихся и их родителей.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дает возможность выстраивать индивидуальный образовательный маршрут ребёнка и программу деятельности отдельного педагога или учреждения в целом;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 способствует установлению обратной связи со всеми субъектами образовательного процесса;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позволяет скорректировать педагогические цели и способы их достижения;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помогает повысить удовлетворенность родителей качеством образования, а также характером взаимодействия со всеми субъектами образовательного процесса;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дает возможность учреждению учитывать семью как ресурс для совместного  развития;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дает возможность обеспечить государственные гарантии доступности и равных возможностей получения полноценного образования для всех граждан;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- способствует достижению нового, современного качества общего образования;</w:t>
      </w:r>
    </w:p>
    <w:p w:rsidR="005F225E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lastRenderedPageBreak/>
        <w:t>- позволяет обеспечить развитие образования как отрытой государственной общественной системы на основе распределения ответственности между субъектами образовательной политики и повышения роли всех участников образовательного процесса – учащегося</w:t>
      </w:r>
      <w:proofErr w:type="gramStart"/>
      <w:r w:rsidRPr="005F225E">
        <w:rPr>
          <w:rFonts w:ascii="Times New Roman" w:hAnsi="Times New Roman" w:cs="Times New Roman"/>
          <w:sz w:val="27"/>
          <w:szCs w:val="27"/>
        </w:rPr>
        <w:t xml:space="preserve"> ,</w:t>
      </w:r>
      <w:proofErr w:type="gramEnd"/>
      <w:r w:rsidRPr="005F225E">
        <w:rPr>
          <w:rFonts w:ascii="Times New Roman" w:hAnsi="Times New Roman" w:cs="Times New Roman"/>
          <w:sz w:val="27"/>
          <w:szCs w:val="27"/>
        </w:rPr>
        <w:t xml:space="preserve"> педагога , родителя ( законного представителя).</w:t>
      </w:r>
    </w:p>
    <w:p w:rsidR="008D0652" w:rsidRPr="005F225E" w:rsidRDefault="005F225E" w:rsidP="005F22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F225E">
        <w:rPr>
          <w:rFonts w:ascii="Times New Roman" w:hAnsi="Times New Roman" w:cs="Times New Roman"/>
          <w:sz w:val="27"/>
          <w:szCs w:val="27"/>
        </w:rPr>
        <w:t>1.6. Основными пользователями результатов изучения образовательных потребностей и запросов учащихся и их родителей (законных представителей) являются:</w:t>
      </w:r>
    </w:p>
    <w:p w:rsidR="00716347" w:rsidRPr="005F225E" w:rsidRDefault="00716347" w:rsidP="008D065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педагогические работники;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учащиеся и их родители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(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val="tt-RU" w:eastAsia="ru-RU"/>
        </w:rPr>
        <w:t>законные представители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общее собрание работников;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педагогический совет.</w:t>
      </w:r>
    </w:p>
    <w:p w:rsidR="00F34F3D" w:rsidRPr="005F225E" w:rsidRDefault="00F34F3D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716347" w:rsidRPr="00BB5794" w:rsidRDefault="00716347" w:rsidP="00BB579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BB579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Основные цели и задачи изучения образовательных</w:t>
      </w:r>
      <w:r w:rsidRPr="00BB5794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BB579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потребностей и запросов обучающихся и их</w:t>
      </w:r>
      <w:r w:rsidRPr="00BB5794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BB579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родителей (законных представителей)</w:t>
      </w:r>
    </w:p>
    <w:p w:rsidR="00F34F3D" w:rsidRPr="005F225E" w:rsidRDefault="00F34F3D" w:rsidP="00F34F3D">
      <w:pPr>
        <w:pStyle w:val="a4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2.1. Целями изучения образовательных потребностей и запросов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учащихся и родителей (законных представителей) являются: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получение объективной информации о состоянии образовательных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потребностей и запросов учащихся и их родителей, тенденциях его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изменений и их причинах;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обоснованное формирование компонента образовательного учреждения  учебного плана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учреждения, учебных планов внеурочной деятельности и дополнительного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образования;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принятие своевременных управленческих решений администрацией учреждения;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повышение уровня информированности потребителей образовательных услуг при принятии решений, связанных с образованием.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2.2. Задачами изучения образовательных потребностей и запросов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учащихся и их родителей (законных представителей) являются: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определение критериев  изучения образовательных потребностей и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запросов учащихся и их родителе</w:t>
      </w:r>
      <w:proofErr w:type="gram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законных представителей)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разработка методик изучения образовательных потребностей и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запросов учащихся и их родителей,  соответствующих каждой параллели классов;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изучение образовательных потребностей учащихся и их родителей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на предстоящий учебный год;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анализ результатов изучения образовательных потребностей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 запросов учащихся и их родителе</w:t>
      </w:r>
      <w:proofErr w:type="gram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законных представителей)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определение возможностей учреждения в реализации потребностей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учащихся и их родителе</w:t>
      </w:r>
      <w:proofErr w:type="gram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законных представителей)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;</w:t>
      </w:r>
    </w:p>
    <w:p w:rsidR="00716347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выявление  степени удовлетворенности учащихся и их родителей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деятельностью учреждения.</w:t>
      </w:r>
    </w:p>
    <w:p w:rsidR="005F225E" w:rsidRDefault="005F225E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5F225E" w:rsidRDefault="005F225E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5F225E" w:rsidRDefault="005F225E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5F225E" w:rsidRPr="005F225E" w:rsidRDefault="005F225E" w:rsidP="00716347">
      <w:pPr>
        <w:shd w:val="clear" w:color="auto" w:fill="FFFFFF"/>
        <w:spacing w:after="0" w:line="240" w:lineRule="auto"/>
        <w:ind w:hanging="35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F34F3D" w:rsidRPr="005F225E" w:rsidRDefault="00F34F3D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716347" w:rsidRPr="00BB5794" w:rsidRDefault="00716347" w:rsidP="00BB579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BB579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Механизм изучения образовательных потребностей</w:t>
      </w:r>
      <w:r w:rsidRPr="00BB5794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BB579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и запросов учащихся и их родителей (законных представителей)</w:t>
      </w:r>
    </w:p>
    <w:p w:rsidR="00F34F3D" w:rsidRPr="005F225E" w:rsidRDefault="00F34F3D" w:rsidP="00F34F3D">
      <w:pPr>
        <w:pStyle w:val="a4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 При разработке механизма изучения образовательных потребностей и запросов учащихся и их родителе</w:t>
      </w:r>
      <w:proofErr w:type="gram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законных представителей) 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педагогический коллектив исходит из того, что: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3.1.1. Процессы согласования потребностей и запросов учащихся и их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родителе</w:t>
      </w:r>
      <w:proofErr w:type="gram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(</w:t>
      </w:r>
      <w:proofErr w:type="gramEnd"/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законных представителей) 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с возможностями школы в их реализации на уровне начальной,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основной ступеней имеют разную специфику – как и сами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потребности. Если в начальной школе в качестве субъекта образовательных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потребностей семьи выступают только родители учащегося, то к старшей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школе это соотношение изменяется, и все более активную роль в согласовании потребностей играет сам учащийся.</w:t>
      </w:r>
    </w:p>
    <w:p w:rsidR="00C41587" w:rsidRDefault="00716347" w:rsidP="007163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val="tt-RU"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3.1.2. Уровни школы обладают преемственностью каждый по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отношению к другим; логика функционирования школы определяется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взаимодействием субъектов образовательного процесса и динамикой их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образовательных потре</w:t>
      </w:r>
      <w:r w:rsidR="00F34F3D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бностей и запросов. </w:t>
      </w:r>
    </w:p>
    <w:p w:rsidR="00716347" w:rsidRPr="005F225E" w:rsidRDefault="00F34F3D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3.2. Основ</w:t>
      </w:r>
      <w:r w:rsidR="00C41587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val="tt-RU" w:eastAsia="ru-RU"/>
        </w:rPr>
        <w:t>н</w:t>
      </w:r>
      <w:proofErr w:type="spellStart"/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ым</w:t>
      </w:r>
      <w:proofErr w:type="spellEnd"/>
      <w:r w:rsidR="002F6FD4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716347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результатом действия механизма изучения</w:t>
      </w:r>
      <w:r w:rsidR="00716347"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716347"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образовательных потребностей и запросов учащихся и их родителей (законных представителей) является: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определение спектра услуг и возможностей в рамках образовательной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системы учреждения;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выявление личностных запросов каждого учащегося и его родителя в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каждом классе на каждой степени обучения;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учет сформированных потребностей и запросов учащихся и их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родителей к содержанию и качеству образования при реализации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федерального государственного образовательного стандарта;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приведение образовательной системы учреждения в соответствие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личностным запросам посредством преобразования учебных планов,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разработки и реализации соответствующих актуальных учебных программ и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курсов;</w:t>
      </w:r>
    </w:p>
    <w:p w:rsidR="00716347" w:rsidRPr="005F225E" w:rsidRDefault="00716347" w:rsidP="00716347">
      <w:pPr>
        <w:shd w:val="clear" w:color="auto" w:fill="FFFFFF"/>
        <w:spacing w:after="0" w:line="240" w:lineRule="auto"/>
        <w:ind w:hanging="359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●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реализация стимулирующих мер, способствующих актуализации,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формированию и успешному согласованию потребностей в начальном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общем и основном общем образовании.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3.3. Механизм изучения образовательных потребностей и запросов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учащихся и их родителей и включает в себя: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3.3.1. Мониторинг образовательных потребностей и запросов учащихся и их родителей с использование соответствующего диагностического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инструментария.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3.3.2. Анализ и оценку основных результатов мониторинга образовательных потребностей и запросов учащихся и их родителей.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3.3.3. Собственный «ценностный аудит» на основе выявленных потребностей и запросов.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3.3.4. Выработку предложений по использованию результатов мониторинга при подготовке рекомендаций для согласования деятельности участников образовательного процесса.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3.4. Деятельность педагогического коллектива учреждения в рамках изучения образовательных потребностей и запросов учащихся и их родителей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 согласования последующих действий по организации функционирования</w:t>
      </w: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5F225E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образовательной системы учреждения с учетом этих потребностей и запросов осуществляется поэтапно в течение календарного года, начиная с октября каждого текущего года по следующему алгоритму:</w:t>
      </w:r>
    </w:p>
    <w:p w:rsidR="00716347" w:rsidRPr="005F225E" w:rsidRDefault="00716347" w:rsidP="0071634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Алгоритм  изучения образовательных потребностей</w:t>
      </w:r>
    </w:p>
    <w:p w:rsidR="00716347" w:rsidRPr="005F225E" w:rsidRDefault="00716347" w:rsidP="007163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225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учащихся и их родителей (законных представителей)</w:t>
      </w:r>
    </w:p>
    <w:tbl>
      <w:tblPr>
        <w:tblW w:w="9755" w:type="dxa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4"/>
        <w:gridCol w:w="1828"/>
        <w:gridCol w:w="2768"/>
        <w:gridCol w:w="1995"/>
      </w:tblGrid>
      <w:tr w:rsidR="00716347" w:rsidRPr="005F225E" w:rsidTr="00055DFE">
        <w:tc>
          <w:tcPr>
            <w:tcW w:w="4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Содержание деятельности</w:t>
            </w:r>
          </w:p>
        </w:tc>
        <w:tc>
          <w:tcPr>
            <w:tcW w:w="15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2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Форма изучения</w:t>
            </w:r>
          </w:p>
        </w:tc>
        <w:tc>
          <w:tcPr>
            <w:tcW w:w="1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ind w:hanging="720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I.                   Прогностический этап</w:t>
            </w:r>
          </w:p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Октябрь  - май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ind w:hanging="360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1.      Выявление образовательных потребностей и запросов учащихся и их родителей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- потребности учащихся в организованном отдыхе во время каникул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Анкетирование учащихся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- распределение часов компонента образовательного учреждения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Родительское собрание, анкетирование родителе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й</w:t>
            </w:r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(</w:t>
            </w:r>
            <w:proofErr w:type="gramEnd"/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законных представителей)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УВР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- организация внеурочной деятельности и занятий в системе дополнительного образования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1-4 классы</w:t>
            </w:r>
          </w:p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5-9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Родительское собрание, анкетирование учащихся и их родителе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й</w:t>
            </w:r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(</w:t>
            </w:r>
            <w:proofErr w:type="gramEnd"/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законных представителей)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.п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о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- удовлетворенность родителей учебно-воспитательным процессом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Анкетирование учащихся, родителе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й</w:t>
            </w:r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(</w:t>
            </w:r>
            <w:proofErr w:type="gramEnd"/>
            <w:r w:rsidR="00F34F3D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законных представителей)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Зам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.д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- развитие творческих </w:t>
            </w: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способностей и интересов через участие в конкурсах, олимпиадах, научно-исследовательской деятельности, выставках, смотрах, физкультурно-спортивных мероприятиях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Анкетирование </w:t>
            </w: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учащихся, родителе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й</w:t>
            </w:r>
            <w:r w:rsidR="00055DFE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(</w:t>
            </w:r>
            <w:proofErr w:type="gramEnd"/>
            <w:r w:rsidR="00055DFE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законных представителей)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Зам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.д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. по </w:t>
            </w: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УВР и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2.Формирование образовательных услуг: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Анализ запросов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УВР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2.1.Разработка учебного плана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.п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о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 УВР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2.2. Разработка программ для проведения занятий по внеурочной деятельности и занятий в системе дополнительного образования школьников.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.п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о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II. Организационный этап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Июнь-август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1.Информиовние учащихся и их родителей о возможностях учреждения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Школьный сайт,</w:t>
            </w:r>
          </w:p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пр</w:t>
            </w:r>
            <w:r w:rsidR="00055DFE"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езентации кружков, «рекламная ко</w:t>
            </w: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мпания»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Заместители директора по УВР и ВР</w:t>
            </w:r>
          </w:p>
        </w:tc>
      </w:tr>
      <w:tr w:rsidR="00716347" w:rsidRPr="005F225E" w:rsidTr="00055DFE">
        <w:trPr>
          <w:trHeight w:val="1071"/>
        </w:trPr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2.Утверждение учебных планов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Изучение родителям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</w:t>
            </w:r>
            <w:r w:rsidR="00055DFE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(</w:t>
            </w:r>
            <w:proofErr w:type="gramEnd"/>
            <w:r w:rsidR="00055DFE" w:rsidRPr="005F225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законных представителей)</w:t>
            </w: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, рассмотрение педсоветом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3.Утверждение планов внеурочной деятельности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4.Утверждение программ дополнительного образования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1-9 классы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Директор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III. Практический этап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Сентябрь-май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1.Реализация программ изучения отдельных предметов.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Учителя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УВР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2.Реализация программ внеурочной деятельности.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Учителя, воспитатели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 по ВР</w:t>
            </w:r>
          </w:p>
        </w:tc>
      </w:tr>
      <w:tr w:rsidR="00716347" w:rsidRPr="005F225E" w:rsidTr="00055DFE">
        <w:tc>
          <w:tcPr>
            <w:tcW w:w="42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3. Анализ эффективности и результативности используемых программ.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педработники</w:t>
            </w:r>
            <w:proofErr w:type="spellEnd"/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Arial" w:eastAsia="Times New Roman" w:hAnsi="Arial" w:cs="Arial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8" w:type="dxa"/>
              <w:bottom w:w="100" w:type="dxa"/>
              <w:right w:w="108" w:type="dxa"/>
            </w:tcMar>
            <w:hideMark/>
          </w:tcPr>
          <w:p w:rsidR="00716347" w:rsidRPr="005F225E" w:rsidRDefault="00716347" w:rsidP="00716347">
            <w:pPr>
              <w:spacing w:after="0" w:line="302" w:lineRule="atLeast"/>
              <w:rPr>
                <w:rFonts w:ascii="Arial" w:eastAsia="Times New Roman" w:hAnsi="Arial" w:cs="Arial"/>
                <w:sz w:val="27"/>
                <w:szCs w:val="27"/>
                <w:lang w:eastAsia="ru-RU"/>
              </w:rPr>
            </w:pPr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Директор, </w:t>
            </w:r>
            <w:proofErr w:type="spell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зам</w:t>
            </w:r>
            <w:proofErr w:type="gramStart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.д</w:t>
            </w:r>
            <w:proofErr w:type="gram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>ир.по</w:t>
            </w:r>
            <w:proofErr w:type="spellEnd"/>
            <w:r w:rsidRPr="005F225E">
              <w:rPr>
                <w:rFonts w:ascii="Times New Roman" w:eastAsia="Times New Roman" w:hAnsi="Times New Roman" w:cs="Times New Roman"/>
                <w:sz w:val="27"/>
                <w:szCs w:val="27"/>
                <w:bdr w:val="none" w:sz="0" w:space="0" w:color="auto" w:frame="1"/>
                <w:lang w:eastAsia="ru-RU"/>
              </w:rPr>
              <w:t xml:space="preserve"> УВР и ВР</w:t>
            </w:r>
          </w:p>
        </w:tc>
      </w:tr>
    </w:tbl>
    <w:p w:rsidR="00B71D8E" w:rsidRPr="005F225E" w:rsidRDefault="00B71D8E">
      <w:pPr>
        <w:rPr>
          <w:sz w:val="27"/>
          <w:szCs w:val="27"/>
        </w:rPr>
      </w:pPr>
    </w:p>
    <w:sectPr w:rsidR="00B71D8E" w:rsidRPr="005F225E" w:rsidSect="004A2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E29D8"/>
    <w:multiLevelType w:val="hybridMultilevel"/>
    <w:tmpl w:val="C316A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241254"/>
    <w:multiLevelType w:val="hybridMultilevel"/>
    <w:tmpl w:val="2ACC614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B5D"/>
    <w:rsid w:val="00055DFE"/>
    <w:rsid w:val="002F6FD4"/>
    <w:rsid w:val="003C115D"/>
    <w:rsid w:val="00496869"/>
    <w:rsid w:val="004A2D8E"/>
    <w:rsid w:val="00591C7E"/>
    <w:rsid w:val="005F225E"/>
    <w:rsid w:val="00716347"/>
    <w:rsid w:val="008D0652"/>
    <w:rsid w:val="00902981"/>
    <w:rsid w:val="00952CFC"/>
    <w:rsid w:val="00AB3E5C"/>
    <w:rsid w:val="00AC6B5D"/>
    <w:rsid w:val="00B45CCB"/>
    <w:rsid w:val="00B71D8E"/>
    <w:rsid w:val="00BB5794"/>
    <w:rsid w:val="00C41587"/>
    <w:rsid w:val="00E60DE7"/>
    <w:rsid w:val="00F34F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F3D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34F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55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5D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F3D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34F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55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5D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7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корсабаш</cp:lastModifiedBy>
  <cp:revision>3</cp:revision>
  <cp:lastPrinted>2020-12-29T05:08:00Z</cp:lastPrinted>
  <dcterms:created xsi:type="dcterms:W3CDTF">2023-01-18T12:05:00Z</dcterms:created>
  <dcterms:modified xsi:type="dcterms:W3CDTF">2023-01-20T08:01:00Z</dcterms:modified>
</cp:coreProperties>
</file>