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26A" w:rsidRPr="00876258" w:rsidRDefault="00B6226A" w:rsidP="0087625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76258">
        <w:rPr>
          <w:rFonts w:ascii="Times New Roman" w:hAnsi="Times New Roman" w:cs="Times New Roman"/>
          <w:sz w:val="24"/>
          <w:szCs w:val="24"/>
        </w:rPr>
        <w:t>А</w:t>
      </w:r>
      <w:r w:rsidR="009D5391" w:rsidRPr="00876258">
        <w:rPr>
          <w:rFonts w:ascii="Times New Roman" w:hAnsi="Times New Roman" w:cs="Times New Roman"/>
          <w:sz w:val="24"/>
          <w:szCs w:val="24"/>
        </w:rPr>
        <w:t xml:space="preserve">ннотации </w:t>
      </w:r>
      <w:r w:rsidRPr="00876258">
        <w:rPr>
          <w:rFonts w:ascii="Times New Roman" w:hAnsi="Times New Roman" w:cs="Times New Roman"/>
          <w:sz w:val="24"/>
          <w:szCs w:val="24"/>
        </w:rPr>
        <w:t xml:space="preserve"> </w:t>
      </w:r>
      <w:r w:rsidR="009D5391" w:rsidRPr="00876258">
        <w:rPr>
          <w:rFonts w:ascii="Times New Roman" w:hAnsi="Times New Roman" w:cs="Times New Roman"/>
          <w:sz w:val="24"/>
          <w:szCs w:val="24"/>
        </w:rPr>
        <w:t>к рабочим   программам</w:t>
      </w:r>
    </w:p>
    <w:tbl>
      <w:tblPr>
        <w:tblStyle w:val="a3"/>
        <w:tblW w:w="5366" w:type="pct"/>
        <w:tblLayout w:type="fixed"/>
        <w:tblLook w:val="04A0"/>
      </w:tblPr>
      <w:tblGrid>
        <w:gridCol w:w="1952"/>
        <w:gridCol w:w="1051"/>
        <w:gridCol w:w="7877"/>
      </w:tblGrid>
      <w:tr w:rsidR="00D87CF5" w:rsidRPr="00876258" w:rsidTr="003466D5">
        <w:tc>
          <w:tcPr>
            <w:tcW w:w="897" w:type="pct"/>
          </w:tcPr>
          <w:p w:rsidR="00B6226A" w:rsidRPr="00876258" w:rsidRDefault="00B6226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83" w:type="pct"/>
          </w:tcPr>
          <w:p w:rsidR="00B6226A" w:rsidRPr="00876258" w:rsidRDefault="00B6226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620" w:type="pct"/>
          </w:tcPr>
          <w:p w:rsidR="00B6226A" w:rsidRPr="00876258" w:rsidRDefault="0058297B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</w:tr>
      <w:tr w:rsidR="00D87CF5" w:rsidRPr="00876258" w:rsidTr="003466D5">
        <w:tc>
          <w:tcPr>
            <w:tcW w:w="897" w:type="pct"/>
          </w:tcPr>
          <w:p w:rsidR="00B6226A" w:rsidRPr="00876258" w:rsidRDefault="0098572D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Математич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ские предста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ления</w:t>
            </w:r>
          </w:p>
        </w:tc>
        <w:tc>
          <w:tcPr>
            <w:tcW w:w="483" w:type="pct"/>
          </w:tcPr>
          <w:p w:rsidR="00B6226A" w:rsidRPr="00876258" w:rsidRDefault="0098572D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3620" w:type="pct"/>
          </w:tcPr>
          <w:p w:rsidR="0098572D" w:rsidRPr="00876258" w:rsidRDefault="00393F53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="0098572D" w:rsidRPr="00876258">
              <w:rPr>
                <w:rFonts w:ascii="Times New Roman" w:hAnsi="Times New Roman" w:cs="Times New Roman"/>
                <w:sz w:val="24"/>
                <w:szCs w:val="24"/>
              </w:rPr>
              <w:t>ормирование элементарных математических представлений и ум</w:t>
            </w:r>
            <w:r w:rsidR="0098572D" w:rsidRPr="0087625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8572D"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ний и применение их в повседневной жизни. </w:t>
            </w:r>
          </w:p>
          <w:p w:rsidR="00B6226A" w:rsidRPr="00876258" w:rsidRDefault="00B6226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CF5" w:rsidRPr="00876258" w:rsidTr="003466D5">
        <w:tc>
          <w:tcPr>
            <w:tcW w:w="897" w:type="pct"/>
          </w:tcPr>
          <w:p w:rsidR="00D87CF5" w:rsidRPr="00876258" w:rsidRDefault="0098572D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Речь и альтерн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тивная комм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никация</w:t>
            </w:r>
          </w:p>
        </w:tc>
        <w:tc>
          <w:tcPr>
            <w:tcW w:w="483" w:type="pct"/>
          </w:tcPr>
          <w:p w:rsidR="00D87CF5" w:rsidRPr="00876258" w:rsidRDefault="00766A97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620" w:type="pct"/>
          </w:tcPr>
          <w:p w:rsidR="00D87CF5" w:rsidRPr="00876258" w:rsidRDefault="00CB0471" w:rsidP="003466D5">
            <w:pPr>
              <w:pStyle w:val="a4"/>
              <w:spacing w:after="0"/>
              <w:ind w:right="-337"/>
              <w:rPr>
                <w:rFonts w:cs="Times New Roman"/>
              </w:rPr>
            </w:pPr>
            <w:r w:rsidRPr="00876258">
              <w:rPr>
                <w:rFonts w:cs="Times New Roman"/>
              </w:rPr>
              <w:t>-</w:t>
            </w:r>
            <w:r w:rsidR="0098572D" w:rsidRPr="00876258">
              <w:rPr>
                <w:rFonts w:cs="Times New Roman"/>
              </w:rPr>
              <w:t>Развитие речи как средства общения в контексте познания окружающего мира и личного опыта ребенка.</w:t>
            </w:r>
          </w:p>
          <w:p w:rsidR="003466D5" w:rsidRPr="00876258" w:rsidRDefault="00CB0471" w:rsidP="003466D5">
            <w:pPr>
              <w:pStyle w:val="a4"/>
              <w:spacing w:after="0"/>
              <w:ind w:right="-337"/>
              <w:rPr>
                <w:rFonts w:cs="Times New Roman"/>
              </w:rPr>
            </w:pPr>
            <w:proofErr w:type="gramStart"/>
            <w:r w:rsidRPr="00876258">
              <w:rPr>
                <w:rFonts w:cs="Times New Roman"/>
              </w:rPr>
              <w:t>-</w:t>
            </w:r>
            <w:r w:rsidR="0098572D" w:rsidRPr="00876258">
              <w:rPr>
                <w:rFonts w:cs="Times New Roman"/>
              </w:rPr>
              <w:t xml:space="preserve">Овладение доступными средствами коммуникации и общения – вербальными и невербальными (Навыки пользования средствами альтернативной коммуникации формируются в рамках коррекционного </w:t>
            </w:r>
            <w:proofErr w:type="gramEnd"/>
          </w:p>
          <w:p w:rsidR="0098572D" w:rsidRPr="00876258" w:rsidRDefault="0098572D" w:rsidP="003466D5">
            <w:pPr>
              <w:pStyle w:val="a4"/>
              <w:spacing w:after="0"/>
              <w:ind w:right="-337"/>
              <w:rPr>
                <w:rFonts w:cs="Times New Roman"/>
              </w:rPr>
            </w:pPr>
            <w:r w:rsidRPr="00876258">
              <w:rPr>
                <w:rFonts w:cs="Times New Roman"/>
              </w:rPr>
              <w:t>курса «Альтернативная коммуникация»).</w:t>
            </w:r>
          </w:p>
          <w:p w:rsidR="003466D5" w:rsidRPr="00876258" w:rsidRDefault="00CB0471" w:rsidP="003466D5">
            <w:pPr>
              <w:pStyle w:val="a4"/>
              <w:spacing w:after="0"/>
              <w:ind w:right="-337"/>
              <w:rPr>
                <w:rFonts w:cs="Times New Roman"/>
              </w:rPr>
            </w:pPr>
            <w:r w:rsidRPr="00876258">
              <w:rPr>
                <w:rFonts w:cs="Times New Roman"/>
              </w:rPr>
              <w:t>-</w:t>
            </w:r>
            <w:r w:rsidR="0098572D" w:rsidRPr="00876258">
              <w:rPr>
                <w:rFonts w:cs="Times New Roman"/>
              </w:rPr>
              <w:t xml:space="preserve">Умение пользоваться доступными средствами коммуникации в практике экспрессивной и </w:t>
            </w:r>
            <w:proofErr w:type="spellStart"/>
            <w:r w:rsidR="0098572D" w:rsidRPr="00876258">
              <w:rPr>
                <w:rFonts w:cs="Times New Roman"/>
              </w:rPr>
              <w:t>импрессивной</w:t>
            </w:r>
            <w:proofErr w:type="spellEnd"/>
            <w:r w:rsidR="0098572D" w:rsidRPr="00876258">
              <w:rPr>
                <w:rFonts w:cs="Times New Roman"/>
              </w:rPr>
              <w:t xml:space="preserve"> речи для решения </w:t>
            </w:r>
            <w:proofErr w:type="gramStart"/>
            <w:r w:rsidR="0098572D" w:rsidRPr="00876258">
              <w:rPr>
                <w:rFonts w:cs="Times New Roman"/>
              </w:rPr>
              <w:t>соответствующих</w:t>
            </w:r>
            <w:proofErr w:type="gramEnd"/>
            <w:r w:rsidR="0098572D" w:rsidRPr="00876258">
              <w:rPr>
                <w:rFonts w:cs="Times New Roman"/>
              </w:rPr>
              <w:t xml:space="preserve"> </w:t>
            </w:r>
          </w:p>
          <w:p w:rsidR="0098572D" w:rsidRPr="00876258" w:rsidRDefault="0098572D" w:rsidP="003466D5">
            <w:pPr>
              <w:pStyle w:val="a4"/>
              <w:spacing w:after="0"/>
              <w:ind w:right="-337"/>
              <w:rPr>
                <w:rFonts w:cs="Times New Roman"/>
              </w:rPr>
            </w:pPr>
            <w:r w:rsidRPr="00876258">
              <w:rPr>
                <w:rFonts w:cs="Times New Roman"/>
              </w:rPr>
              <w:t>возрасту житейских задач.</w:t>
            </w:r>
          </w:p>
        </w:tc>
      </w:tr>
      <w:tr w:rsidR="0058297B" w:rsidRPr="00876258" w:rsidTr="003466D5">
        <w:tc>
          <w:tcPr>
            <w:tcW w:w="897" w:type="pct"/>
          </w:tcPr>
          <w:p w:rsidR="0058297B" w:rsidRPr="00876258" w:rsidRDefault="00766A97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Окружающий природный мир</w:t>
            </w:r>
          </w:p>
        </w:tc>
        <w:tc>
          <w:tcPr>
            <w:tcW w:w="483" w:type="pct"/>
          </w:tcPr>
          <w:p w:rsidR="0058297B" w:rsidRPr="00876258" w:rsidRDefault="0058297B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66A97" w:rsidRPr="008762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620" w:type="pct"/>
          </w:tcPr>
          <w:p w:rsidR="009D3541" w:rsidRPr="00876258" w:rsidRDefault="009D3541" w:rsidP="003466D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-формирование представлений о живой и неживой природе, о взаимоде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ствии человека с природой, бережного отношения к природе.</w:t>
            </w:r>
          </w:p>
          <w:p w:rsidR="00766A97" w:rsidRPr="00876258" w:rsidRDefault="00CB0471" w:rsidP="003466D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-Представления о явлениях и объектах неживой природы, смене времен года и соответствующих сезонных изменениях в природе, умение адапт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роваться к конкретным природным и климатическим условиям. И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терес к объектам и явлениям неживой природы.</w:t>
            </w:r>
            <w:r w:rsidR="00766A97"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66A97" w:rsidRPr="00876258" w:rsidRDefault="00766A97" w:rsidP="003466D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-Элементарные представления о течении времени. Умение различать ча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ти суток, дни недели, месяцы, их соотнесение </w:t>
            </w:r>
            <w:proofErr w:type="gramStart"/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 временем года.</w:t>
            </w:r>
          </w:p>
          <w:p w:rsidR="00766A97" w:rsidRPr="00876258" w:rsidRDefault="00766A97" w:rsidP="003466D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-Представления о животном и растительном мире, их значении в жизни человека.  Интерес к объектам живой природы.</w:t>
            </w:r>
          </w:p>
        </w:tc>
      </w:tr>
      <w:tr w:rsidR="00D87CF5" w:rsidRPr="00876258" w:rsidTr="003466D5">
        <w:tc>
          <w:tcPr>
            <w:tcW w:w="897" w:type="pct"/>
          </w:tcPr>
          <w:p w:rsidR="00D87CF5" w:rsidRPr="00876258" w:rsidRDefault="00766A97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Музыка и дв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жение</w:t>
            </w:r>
          </w:p>
        </w:tc>
        <w:tc>
          <w:tcPr>
            <w:tcW w:w="483" w:type="pct"/>
          </w:tcPr>
          <w:p w:rsidR="00D87CF5" w:rsidRPr="00876258" w:rsidRDefault="00D87CF5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66A97" w:rsidRPr="008762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620" w:type="pct"/>
          </w:tcPr>
          <w:p w:rsidR="00D87CF5" w:rsidRPr="00876258" w:rsidRDefault="00766A97" w:rsidP="003466D5">
            <w:pPr>
              <w:pStyle w:val="a4"/>
              <w:spacing w:after="0"/>
              <w:rPr>
                <w:rFonts w:cs="Times New Roman"/>
              </w:rPr>
            </w:pPr>
            <w:r w:rsidRPr="00876258">
              <w:rPr>
                <w:rFonts w:cs="Times New Roman"/>
              </w:rPr>
              <w:t>-Развитие слуховых и двигательных восприятий, танцевальных, певческих, хоровых умений, освоение игре на доступных музыкальных инструментах, эмоциональное и практическое обогащение опыта в процессе музыкальных занятий, игр, музыкально-танцевальных, вокальных и инструментальных выступлений. Интерес к различным видам музыкальной деятельности (слушание, пение, движение под музыку, игра на музыкальных инструментах).  Умение слушать музыку и выполнять простейшие танцевальные движения.</w:t>
            </w:r>
          </w:p>
          <w:p w:rsidR="00766A97" w:rsidRPr="00876258" w:rsidRDefault="00766A97" w:rsidP="003466D5">
            <w:pPr>
              <w:pStyle w:val="a4"/>
              <w:spacing w:after="0"/>
              <w:rPr>
                <w:rFonts w:cs="Times New Roman"/>
              </w:rPr>
            </w:pPr>
            <w:r w:rsidRPr="00876258">
              <w:rPr>
                <w:rFonts w:cs="Times New Roman"/>
              </w:rPr>
              <w:t>-Готовность к участию в совместных музыкальных мероприятиях. Умение проявлять адекватные эмоциональные реакции от совместной и самостоятельной музыкальной деятельности.</w:t>
            </w:r>
          </w:p>
        </w:tc>
      </w:tr>
      <w:tr w:rsidR="009D5391" w:rsidRPr="00876258" w:rsidTr="003466D5">
        <w:tc>
          <w:tcPr>
            <w:tcW w:w="897" w:type="pct"/>
          </w:tcPr>
          <w:p w:rsidR="009D5391" w:rsidRPr="00876258" w:rsidRDefault="00766A97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Изобразител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ная деятел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483" w:type="pct"/>
          </w:tcPr>
          <w:p w:rsidR="009D5391" w:rsidRPr="00876258" w:rsidRDefault="009D5391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3541" w:rsidRPr="008762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620" w:type="pct"/>
          </w:tcPr>
          <w:p w:rsidR="009D5391" w:rsidRPr="00876258" w:rsidRDefault="00766A97" w:rsidP="003466D5">
            <w:pPr>
              <w:widowControl w:val="0"/>
              <w:tabs>
                <w:tab w:val="left" w:pos="0"/>
              </w:tabs>
              <w:ind w:left="-109"/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-Освоение доступных средств изобразительной деятельности: лепка, а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пликация, рисование; использование различных изобразительных технол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гий. Интерес к доступным видам изобразительной деятельности.  Умение использовать инструменты и материалы в процессе доступной изобраз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тельной деятельности (лепка, рисование, аппликация).</w:t>
            </w:r>
          </w:p>
          <w:p w:rsidR="00766A97" w:rsidRPr="00876258" w:rsidRDefault="00766A97" w:rsidP="003466D5">
            <w:pPr>
              <w:widowControl w:val="0"/>
              <w:tabs>
                <w:tab w:val="left" w:pos="0"/>
              </w:tabs>
              <w:ind w:left="-109"/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-Способность к самостоятельной изобразительной деятельности. Полож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тельные эмоциональные реакции (удовольствие, радость) в процессе из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бразительной деятельности.</w:t>
            </w:r>
          </w:p>
          <w:p w:rsidR="00766A97" w:rsidRPr="00876258" w:rsidRDefault="00766A97" w:rsidP="003466D5">
            <w:pPr>
              <w:widowControl w:val="0"/>
              <w:tabs>
                <w:tab w:val="left" w:pos="0"/>
              </w:tabs>
              <w:ind w:left="-109"/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-Готовность к участию в совместных мероприятиях. Готовность к взаим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действию в творческой деятельности совместно со сверстниками, взро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лыми.</w:t>
            </w:r>
          </w:p>
        </w:tc>
      </w:tr>
      <w:tr w:rsidR="009D5391" w:rsidRPr="00876258" w:rsidTr="003466D5">
        <w:trPr>
          <w:trHeight w:val="1575"/>
        </w:trPr>
        <w:tc>
          <w:tcPr>
            <w:tcW w:w="897" w:type="pct"/>
          </w:tcPr>
          <w:p w:rsidR="009D5391" w:rsidRPr="00876258" w:rsidRDefault="009D3541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Адаптивная физкультура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</w:tcPr>
          <w:p w:rsidR="009D5391" w:rsidRPr="00876258" w:rsidRDefault="009D5391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3541" w:rsidRPr="008762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0" w:type="pct"/>
          </w:tcPr>
          <w:p w:rsidR="009D5391" w:rsidRPr="00876258" w:rsidRDefault="009D3541" w:rsidP="003466D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-Восприятие собственного тела, осознание своих физических возможн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стей и ограничений.  Освоение доступных способов контроля над фун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циями собственного тела: сидеть, стоять, передвигаться (в т.ч. с испол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зованием технических средств).</w:t>
            </w:r>
          </w:p>
          <w:p w:rsidR="009D3541" w:rsidRPr="00876258" w:rsidRDefault="009D3541" w:rsidP="003466D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-Соотнесение самочувствия с настроением, собственной активностью, самостоятельностью и независимостью. Умение определять свое</w:t>
            </w:r>
          </w:p>
        </w:tc>
      </w:tr>
      <w:tr w:rsidR="000A022A" w:rsidRPr="00876258" w:rsidTr="003466D5">
        <w:trPr>
          <w:trHeight w:val="1590"/>
        </w:trPr>
        <w:tc>
          <w:tcPr>
            <w:tcW w:w="897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0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 самочувствие в связи с физической нагрузкой: усталость, болевые ощ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щения, др.</w:t>
            </w:r>
          </w:p>
          <w:p w:rsidR="000A022A" w:rsidRPr="00876258" w:rsidRDefault="000A022A" w:rsidP="003466D5">
            <w:pPr>
              <w:tabs>
                <w:tab w:val="left" w:pos="0"/>
              </w:tabs>
              <w:rPr>
                <w:rStyle w:val="41"/>
                <w:color w:val="auto"/>
                <w:sz w:val="24"/>
                <w:szCs w:val="24"/>
              </w:rPr>
            </w:pPr>
            <w:r w:rsidRPr="00876258">
              <w:rPr>
                <w:rStyle w:val="1"/>
                <w:rFonts w:eastAsiaTheme="minorEastAsia"/>
                <w:sz w:val="24"/>
                <w:szCs w:val="24"/>
              </w:rPr>
              <w:t>-Формирование представления о себе самом и ближайшем окружении. Программа представлена следующими разделами: «Представления о с</w:t>
            </w:r>
            <w:r w:rsidRPr="00876258">
              <w:rPr>
                <w:rStyle w:val="1"/>
                <w:rFonts w:eastAsiaTheme="minorEastAsia"/>
                <w:sz w:val="24"/>
                <w:szCs w:val="24"/>
              </w:rPr>
              <w:t>е</w:t>
            </w:r>
            <w:r w:rsidRPr="00876258">
              <w:rPr>
                <w:rStyle w:val="1"/>
                <w:rFonts w:eastAsiaTheme="minorEastAsia"/>
                <w:sz w:val="24"/>
                <w:szCs w:val="24"/>
              </w:rPr>
              <w:t>бе», «Семья».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A" w:rsidRPr="00876258" w:rsidTr="003466D5">
        <w:trPr>
          <w:trHeight w:val="1369"/>
        </w:trPr>
        <w:tc>
          <w:tcPr>
            <w:tcW w:w="897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Домоводство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0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-Повышение самостоятельности детей в выполнении хозяйственно-бытовой деятельности. Основные задачи: формирование умений обр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щаться с инвентарем и электроприборами; освоение действий по приг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товлению пищи, осуществлению покупок, уборке помещения и террит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рии, уходу за вещами.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A" w:rsidRPr="00876258" w:rsidTr="003466D5">
        <w:trPr>
          <w:trHeight w:val="2121"/>
        </w:trPr>
        <w:tc>
          <w:tcPr>
            <w:tcW w:w="897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Окружающий социальный мир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0" w:type="pct"/>
          </w:tcPr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представлений о человеке,  его социальном окружении, ориентации в социальной среде и общепринятых правилах поведения. 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Основными задачами программы «Окружающий социальный мир» явл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ются: знакомство с явлениями социальной жизни (человек и его деятел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ность, общепринятые нормы поведения), формирование предста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лений о предметном мире, созданном человеком (многообразие, фун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циональное назначение окружающих предметов, действия с ними).</w:t>
            </w: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2A" w:rsidRPr="00876258" w:rsidRDefault="000A022A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6D5" w:rsidRPr="00876258" w:rsidTr="003466D5">
        <w:trPr>
          <w:trHeight w:val="3628"/>
        </w:trPr>
        <w:tc>
          <w:tcPr>
            <w:tcW w:w="897" w:type="pct"/>
          </w:tcPr>
          <w:p w:rsidR="003466D5" w:rsidRPr="00876258" w:rsidRDefault="003466D5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483" w:type="pct"/>
          </w:tcPr>
          <w:p w:rsidR="003466D5" w:rsidRPr="00876258" w:rsidRDefault="003466D5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620" w:type="pct"/>
          </w:tcPr>
          <w:p w:rsidR="003466D5" w:rsidRPr="00876258" w:rsidRDefault="003466D5" w:rsidP="00346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-Является развитие ребѐнка, что включает в себя коррекцию сенсорн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го обучения, эмоционально-волевой, мотивационной сфер, механизмов в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левой регуляции. </w:t>
            </w:r>
            <w:proofErr w:type="gramStart"/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Основными задачами программы являются: созд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ние коррекционных условий для развития сохранных функций и ли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ностных особенностей; осуществление сенсорного, психомоторного развития в процессе освоения содержательных видов деятельности; развитие псих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ческих функций внимания, памяти, восприятия, воображения; формир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вание умения сравнивать, анализировать, делать несложные самосто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тельные выводы; формирование механизмов волевой регуляции в проце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се осуществления заданной деятельности; развитие работоспособности, умения сосредоточиваться на заданном действии;</w:t>
            </w:r>
            <w:proofErr w:type="gramEnd"/>
            <w:r w:rsidRPr="00876258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полож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6258">
              <w:rPr>
                <w:rFonts w:ascii="Times New Roman" w:hAnsi="Times New Roman" w:cs="Times New Roman"/>
                <w:sz w:val="24"/>
                <w:szCs w:val="24"/>
              </w:rPr>
              <w:t>тельной мотивации к обучению; воспитание умения общаться, развитие коммуникативных навыков.</w:t>
            </w:r>
          </w:p>
        </w:tc>
      </w:tr>
    </w:tbl>
    <w:p w:rsidR="00B6226A" w:rsidRDefault="00B6226A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7BA2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7BA2" w:rsidRPr="00B6226A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C7BA2" w:rsidRPr="00B6226A" w:rsidSect="003466D5">
      <w:pgSz w:w="11906" w:h="16838"/>
      <w:pgMar w:top="1134" w:right="1133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BaskervilleExpOdC">
    <w:altName w:val="Gabriola"/>
    <w:charset w:val="00"/>
    <w:family w:val="decorative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3C12655"/>
    <w:multiLevelType w:val="hybridMultilevel"/>
    <w:tmpl w:val="1108E1FC"/>
    <w:lvl w:ilvl="0" w:tplc="418CF8D2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966F0"/>
    <w:multiLevelType w:val="hybridMultilevel"/>
    <w:tmpl w:val="17BE189E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3">
    <w:nsid w:val="0D3A1E36"/>
    <w:multiLevelType w:val="hybridMultilevel"/>
    <w:tmpl w:val="5A54B7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691643"/>
    <w:multiLevelType w:val="hybridMultilevel"/>
    <w:tmpl w:val="7C46F11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8227D4A"/>
    <w:multiLevelType w:val="multilevel"/>
    <w:tmpl w:val="BC64D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2666D4"/>
    <w:multiLevelType w:val="hybridMultilevel"/>
    <w:tmpl w:val="4AC25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62383"/>
    <w:multiLevelType w:val="hybridMultilevel"/>
    <w:tmpl w:val="108E83EE"/>
    <w:lvl w:ilvl="0" w:tplc="208294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7FB0899"/>
    <w:multiLevelType w:val="hybridMultilevel"/>
    <w:tmpl w:val="6E2C1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E85CAA"/>
    <w:multiLevelType w:val="hybridMultilevel"/>
    <w:tmpl w:val="7CE84E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34B4EF0"/>
    <w:multiLevelType w:val="hybridMultilevel"/>
    <w:tmpl w:val="08621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10"/>
  </w:num>
  <w:num w:numId="7">
    <w:abstractNumId w:val="9"/>
  </w:num>
  <w:num w:numId="8">
    <w:abstractNumId w:val="0"/>
  </w:num>
  <w:num w:numId="9">
    <w:abstractNumId w:val="3"/>
  </w:num>
  <w:num w:numId="10">
    <w:abstractNumId w:val="8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characterSpacingControl w:val="doNotCompress"/>
  <w:compat/>
  <w:rsids>
    <w:rsidRoot w:val="00B6226A"/>
    <w:rsid w:val="000A022A"/>
    <w:rsid w:val="00136157"/>
    <w:rsid w:val="002C7BA2"/>
    <w:rsid w:val="00331CAA"/>
    <w:rsid w:val="003466D5"/>
    <w:rsid w:val="00393F53"/>
    <w:rsid w:val="0058297B"/>
    <w:rsid w:val="005F671C"/>
    <w:rsid w:val="00766A97"/>
    <w:rsid w:val="00792C65"/>
    <w:rsid w:val="0086251F"/>
    <w:rsid w:val="00876258"/>
    <w:rsid w:val="0098572D"/>
    <w:rsid w:val="009D3541"/>
    <w:rsid w:val="009D5391"/>
    <w:rsid w:val="00A55A59"/>
    <w:rsid w:val="00B6226A"/>
    <w:rsid w:val="00CB0471"/>
    <w:rsid w:val="00D87CF5"/>
    <w:rsid w:val="00F50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87CF5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rsid w:val="00D87CF5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programbody">
    <w:name w:val="program body"/>
    <w:rsid w:val="00D87CF5"/>
    <w:pPr>
      <w:suppressAutoHyphens/>
      <w:autoSpaceDE w:val="0"/>
      <w:spacing w:after="0" w:line="260" w:lineRule="atLeast"/>
      <w:ind w:firstLine="567"/>
      <w:jc w:val="both"/>
    </w:pPr>
    <w:rPr>
      <w:rFonts w:ascii="NewBaskervilleExpOdC" w:eastAsia="Times New Roman" w:hAnsi="NewBaskervilleExpOdC" w:cs="NewBaskervilleExpOdC"/>
      <w:color w:val="000000"/>
      <w:kern w:val="1"/>
      <w:sz w:val="21"/>
      <w:szCs w:val="21"/>
      <w:lang w:eastAsia="ar-SA"/>
    </w:rPr>
  </w:style>
  <w:style w:type="character" w:customStyle="1" w:styleId="4">
    <w:name w:val="Основной текст (4)_"/>
    <w:link w:val="40"/>
    <w:uiPriority w:val="99"/>
    <w:locked/>
    <w:rsid w:val="009D539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D5391"/>
    <w:pPr>
      <w:widowControl w:val="0"/>
      <w:shd w:val="clear" w:color="auto" w:fill="FFFFFF"/>
      <w:spacing w:after="0" w:line="312" w:lineRule="exact"/>
      <w:ind w:hanging="60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41">
    <w:name w:val="Основной текст (4) + Не полужирный"/>
    <w:uiPriority w:val="99"/>
    <w:rsid w:val="009D5391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6">
    <w:name w:val="List Paragraph"/>
    <w:basedOn w:val="a"/>
    <w:qFormat/>
    <w:rsid w:val="009D5391"/>
    <w:pPr>
      <w:widowControl w:val="0"/>
      <w:spacing w:after="0" w:line="240" w:lineRule="auto"/>
      <w:ind w:left="720"/>
      <w:contextualSpacing/>
    </w:pPr>
    <w:rPr>
      <w:rFonts w:ascii="Arial Unicode MS" w:eastAsia="Calibri" w:hAnsi="Arial Unicode MS" w:cs="Arial Unicode MS"/>
      <w:color w:val="000000"/>
      <w:sz w:val="24"/>
      <w:szCs w:val="24"/>
      <w:lang w:eastAsia="ru-RU"/>
    </w:rPr>
  </w:style>
  <w:style w:type="paragraph" w:styleId="a7">
    <w:name w:val="No Spacing"/>
    <w:uiPriority w:val="1"/>
    <w:qFormat/>
    <w:rsid w:val="00766A97"/>
    <w:pPr>
      <w:spacing w:after="0" w:line="240" w:lineRule="auto"/>
    </w:pPr>
  </w:style>
  <w:style w:type="character" w:customStyle="1" w:styleId="1">
    <w:name w:val="Основной текст1"/>
    <w:basedOn w:val="a0"/>
    <w:rsid w:val="000A022A"/>
    <w:rPr>
      <w:rFonts w:ascii="Times New Roman" w:eastAsia="Times New Roman" w:hAnsi="Times New Roman" w:cs="Times New Roman" w:hint="default"/>
      <w:sz w:val="27"/>
      <w:szCs w:val="27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2020-02-28T19:12:00Z</dcterms:created>
  <dcterms:modified xsi:type="dcterms:W3CDTF">2020-02-28T19:12:00Z</dcterms:modified>
</cp:coreProperties>
</file>