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5DD" w:rsidRDefault="000C6190" w:rsidP="000C6190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 w:rsidRPr="000C6190">
        <w:rPr>
          <w:rFonts w:ascii="Times New Roman" w:hAnsi="Times New Roman" w:cs="Times New Roman"/>
          <w:b/>
          <w:i/>
          <w:sz w:val="52"/>
          <w:szCs w:val="52"/>
        </w:rPr>
        <w:t>Публичный доклад</w:t>
      </w:r>
      <w:r>
        <w:rPr>
          <w:rFonts w:ascii="Times New Roman" w:hAnsi="Times New Roman" w:cs="Times New Roman"/>
          <w:b/>
          <w:i/>
          <w:sz w:val="52"/>
          <w:szCs w:val="52"/>
        </w:rPr>
        <w:t xml:space="preserve"> 2013-2014г.</w:t>
      </w:r>
    </w:p>
    <w:p w:rsidR="000C6190" w:rsidRDefault="00D40699" w:rsidP="000C6190">
      <w:pPr>
        <w:jc w:val="center"/>
        <w:rPr>
          <w:rFonts w:ascii="Times New Roman" w:hAnsi="Times New Roman" w:cs="Times New Roman"/>
          <w:b/>
          <w:color w:val="C0504D" w:themeColor="accent2"/>
          <w:sz w:val="52"/>
          <w:szCs w:val="52"/>
        </w:rPr>
      </w:pPr>
      <w:r>
        <w:rPr>
          <w:rFonts w:ascii="Times New Roman" w:hAnsi="Times New Roman" w:cs="Times New Roman"/>
          <w:b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-390778</wp:posOffset>
            </wp:positionH>
            <wp:positionV relativeFrom="paragraph">
              <wp:posOffset>539750</wp:posOffset>
            </wp:positionV>
            <wp:extent cx="3279775" cy="2197100"/>
            <wp:effectExtent l="247650" t="304800" r="434975" b="488950"/>
            <wp:wrapNone/>
            <wp:docPr id="5" name="Рисунок 5" descr="C:\Users\Венера\Desktop\школьные фото\лагерь,1сент,день здоровья\P1060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школьные фото\лагерь,1сент,день здоровья\P106095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25522">
                      <a:off x="0" y="0"/>
                      <a:ext cx="3279775" cy="2197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C6190" w:rsidRPr="000C6190">
        <w:rPr>
          <w:rFonts w:ascii="Times New Roman" w:hAnsi="Times New Roman" w:cs="Times New Roman"/>
          <w:b/>
          <w:color w:val="C0504D" w:themeColor="accent2"/>
          <w:sz w:val="52"/>
          <w:szCs w:val="52"/>
        </w:rPr>
        <w:t>Нижнекамская школа-интернат I-II вида</w:t>
      </w:r>
    </w:p>
    <w:p w:rsidR="000C6190" w:rsidRPr="000C6190" w:rsidRDefault="00D40699" w:rsidP="000C6190">
      <w:pPr>
        <w:jc w:val="center"/>
        <w:rPr>
          <w:rFonts w:ascii="Times New Roman" w:hAnsi="Times New Roman" w:cs="Times New Roman"/>
          <w:b/>
          <w:color w:val="C0504D" w:themeColor="accent2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6602730</wp:posOffset>
            </wp:positionH>
            <wp:positionV relativeFrom="paragraph">
              <wp:posOffset>23495</wp:posOffset>
            </wp:positionV>
            <wp:extent cx="3174365" cy="2141855"/>
            <wp:effectExtent l="285750" t="361950" r="445135" b="544195"/>
            <wp:wrapNone/>
            <wp:docPr id="7" name="Рисунок 7" descr="C:\Users\Венера\Desktop\школьные фото\апрель 2014\P1080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нера\Desktop\школьные фото\апрель 2014\P108012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03546">
                      <a:off x="0" y="0"/>
                      <a:ext cx="3174365" cy="21418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52"/>
          <w:szCs w:val="5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3109595</wp:posOffset>
            </wp:positionH>
            <wp:positionV relativeFrom="paragraph">
              <wp:posOffset>17145</wp:posOffset>
            </wp:positionV>
            <wp:extent cx="3247390" cy="2175510"/>
            <wp:effectExtent l="171450" t="171450" r="353060" b="339090"/>
            <wp:wrapNone/>
            <wp:docPr id="6" name="Рисунок 6" descr="C:\Users\Венера\Desktop\школьные фото\лагерь,1сент,день здоровья\P1060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нера\Desktop\школьные фото\лагерь,1сент,день здоровья\P106085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175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0C6190" w:rsidRPr="000C6190" w:rsidRDefault="000C6190" w:rsidP="000C6190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0C6190" w:rsidRDefault="000C6190" w:rsidP="000C6190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0C6190" w:rsidRDefault="000C6190" w:rsidP="000C6190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0C6190" w:rsidRDefault="00D40699" w:rsidP="000C6190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3067685</wp:posOffset>
            </wp:positionH>
            <wp:positionV relativeFrom="paragraph">
              <wp:posOffset>488950</wp:posOffset>
            </wp:positionV>
            <wp:extent cx="3289935" cy="2175510"/>
            <wp:effectExtent l="171450" t="171450" r="367665" b="339090"/>
            <wp:wrapNone/>
            <wp:docPr id="9" name="Рисунок 9" descr="C:\Users\Венера\Desktop\школьные фото\день матери,здоровья 2013\DSC_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енера\Desktop\школьные фото\день матери,здоровья 2013\DSC_005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935" cy="2175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52"/>
          <w:szCs w:val="5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6526530</wp:posOffset>
            </wp:positionH>
            <wp:positionV relativeFrom="paragraph">
              <wp:posOffset>363220</wp:posOffset>
            </wp:positionV>
            <wp:extent cx="3247390" cy="2175510"/>
            <wp:effectExtent l="266700" t="342900" r="448310" b="529590"/>
            <wp:wrapNone/>
            <wp:docPr id="10" name="Рисунок 10" descr="C:\Users\Венера\Desktop\школьные фото\день самоуправления 2013\P107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енера\Desktop\школьные фото\день самоуправления 2013\P107006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62784">
                      <a:off x="0" y="0"/>
                      <a:ext cx="3247390" cy="2175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52"/>
          <w:szCs w:val="5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-487045</wp:posOffset>
            </wp:positionH>
            <wp:positionV relativeFrom="paragraph">
              <wp:posOffset>316230</wp:posOffset>
            </wp:positionV>
            <wp:extent cx="3247390" cy="2175510"/>
            <wp:effectExtent l="266700" t="342900" r="448310" b="529590"/>
            <wp:wrapNone/>
            <wp:docPr id="8" name="Рисунок 8" descr="C:\Users\Венера\Desktop\школьные фото\борцы\P1070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енера\Desktop\школьные фото\борцы\P107073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46864">
                      <a:off x="0" y="0"/>
                      <a:ext cx="3247390" cy="2175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0C6190" w:rsidRDefault="000C6190" w:rsidP="000C6190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0C6190" w:rsidRDefault="000C6190" w:rsidP="000C6190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0C6190" w:rsidRDefault="0069094D" w:rsidP="0069094D">
      <w:pPr>
        <w:tabs>
          <w:tab w:val="left" w:pos="11669"/>
        </w:tabs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ab/>
      </w:r>
    </w:p>
    <w:p w:rsidR="000C6190" w:rsidRDefault="000C6190" w:rsidP="000C6190">
      <w:pPr>
        <w:jc w:val="center"/>
        <w:rPr>
          <w:rFonts w:ascii="Times New Roman" w:hAnsi="Times New Roman" w:cs="Times New Roman"/>
          <w:b/>
          <w:color w:val="365F91" w:themeColor="accent1" w:themeShade="BF"/>
          <w:sz w:val="48"/>
          <w:szCs w:val="48"/>
        </w:rPr>
      </w:pPr>
      <w:r w:rsidRPr="000C6190">
        <w:rPr>
          <w:rFonts w:ascii="Times New Roman" w:hAnsi="Times New Roman" w:cs="Times New Roman"/>
          <w:b/>
          <w:color w:val="365F91" w:themeColor="accent1" w:themeShade="BF"/>
          <w:sz w:val="48"/>
          <w:szCs w:val="48"/>
        </w:rPr>
        <w:lastRenderedPageBreak/>
        <w:t>Организационно-правовое обеспечение деятельности образовательного учреждения</w:t>
      </w:r>
    </w:p>
    <w:p w:rsidR="00CF0047" w:rsidRPr="00EF2675" w:rsidRDefault="00CF0047" w:rsidP="00CF0047">
      <w:pPr>
        <w:jc w:val="center"/>
        <w:rPr>
          <w:rFonts w:ascii="Calibri" w:eastAsia="Times New Roman" w:hAnsi="Calibri" w:cs="Times New Roman"/>
          <w:sz w:val="28"/>
          <w:szCs w:val="28"/>
        </w:rPr>
      </w:pPr>
    </w:p>
    <w:p w:rsidR="00CF0047" w:rsidRPr="00CF0047" w:rsidRDefault="00CF0047" w:rsidP="00CF0047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CF0047">
        <w:rPr>
          <w:rFonts w:ascii="Times New Roman" w:hAnsi="Times New Roman" w:cs="Times New Roman"/>
          <w:b/>
          <w:i/>
          <w:color w:val="365F91" w:themeColor="accent1" w:themeShade="BF"/>
          <w:sz w:val="32"/>
          <w:szCs w:val="32"/>
        </w:rPr>
        <w:t>А</w:t>
      </w:r>
      <w:r w:rsidRPr="00CF0047">
        <w:rPr>
          <w:rFonts w:ascii="Times New Roman" w:eastAsia="Times New Roman" w:hAnsi="Times New Roman" w:cs="Times New Roman"/>
          <w:b/>
          <w:i/>
          <w:color w:val="365F91"/>
          <w:sz w:val="32"/>
          <w:szCs w:val="32"/>
        </w:rPr>
        <w:t>дрес</w:t>
      </w:r>
      <w:r w:rsidRPr="00CF0047">
        <w:rPr>
          <w:rFonts w:ascii="Times New Roman" w:hAnsi="Times New Roman" w:cs="Times New Roman"/>
          <w:b/>
          <w:i/>
          <w:color w:val="365F91" w:themeColor="accent1" w:themeShade="BF"/>
          <w:sz w:val="32"/>
          <w:szCs w:val="32"/>
        </w:rPr>
        <w:t xml:space="preserve">  школы</w:t>
      </w:r>
      <w:r w:rsidRPr="00CF0047">
        <w:rPr>
          <w:rFonts w:ascii="Times New Roman" w:eastAsia="Times New Roman" w:hAnsi="Times New Roman" w:cs="Times New Roman"/>
          <w:sz w:val="32"/>
          <w:szCs w:val="32"/>
        </w:rPr>
        <w:t>: 423570, Республика Татарстан, город Нижнекамск,</w:t>
      </w:r>
      <w:r w:rsidR="00D01BC9">
        <w:rPr>
          <w:rFonts w:ascii="Times New Roman" w:eastAsia="Times New Roman" w:hAnsi="Times New Roman" w:cs="Times New Roman"/>
          <w:sz w:val="32"/>
          <w:szCs w:val="32"/>
        </w:rPr>
        <w:t xml:space="preserve">  </w:t>
      </w:r>
      <w:r w:rsidRPr="00CF0047">
        <w:rPr>
          <w:rFonts w:ascii="Times New Roman" w:eastAsia="Times New Roman" w:hAnsi="Times New Roman" w:cs="Times New Roman"/>
          <w:sz w:val="32"/>
          <w:szCs w:val="32"/>
        </w:rPr>
        <w:t>улица Спортивная, дом 20.</w:t>
      </w:r>
    </w:p>
    <w:p w:rsidR="00CF0047" w:rsidRPr="00CF0047" w:rsidRDefault="00CF0047" w:rsidP="00CF0047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CF0047" w:rsidRPr="00CF0047" w:rsidRDefault="00CF0047" w:rsidP="00CF0047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CF0047">
        <w:rPr>
          <w:rFonts w:ascii="Times New Roman" w:eastAsia="Times New Roman" w:hAnsi="Times New Roman" w:cs="Times New Roman"/>
          <w:b/>
          <w:i/>
          <w:color w:val="365F91"/>
          <w:sz w:val="32"/>
          <w:szCs w:val="32"/>
        </w:rPr>
        <w:t>Год создания учреждения</w:t>
      </w:r>
      <w:r w:rsidRPr="00CF0047">
        <w:rPr>
          <w:rFonts w:ascii="Times New Roman" w:eastAsia="Times New Roman" w:hAnsi="Times New Roman" w:cs="Times New Roman"/>
          <w:sz w:val="32"/>
          <w:szCs w:val="32"/>
        </w:rPr>
        <w:t xml:space="preserve"> 1 сентября 2000 года.</w:t>
      </w:r>
    </w:p>
    <w:p w:rsidR="00CF0047" w:rsidRPr="00CF0047" w:rsidRDefault="00CF0047" w:rsidP="00CF0047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CF0047" w:rsidRPr="00CF0047" w:rsidRDefault="00CF0047" w:rsidP="00CF0047">
      <w:pPr>
        <w:spacing w:after="0"/>
        <w:jc w:val="both"/>
        <w:rPr>
          <w:rFonts w:ascii="Times New Roman" w:eastAsia="Times New Roman" w:hAnsi="Times New Roman" w:cs="Times New Roman"/>
          <w:b/>
          <w:color w:val="365F91"/>
          <w:sz w:val="32"/>
          <w:szCs w:val="32"/>
        </w:rPr>
      </w:pPr>
      <w:r w:rsidRPr="00CF0047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>Директор школы: Шахмаева Зоя Леонидовна</w:t>
      </w:r>
    </w:p>
    <w:p w:rsidR="00CF0047" w:rsidRDefault="00CF0047" w:rsidP="00CF0047">
      <w:pPr>
        <w:spacing w:after="0"/>
        <w:jc w:val="both"/>
        <w:rPr>
          <w:rFonts w:ascii="Times New Roman" w:hAnsi="Times New Roman" w:cs="Times New Roman"/>
          <w:b/>
          <w:i/>
          <w:color w:val="365F91" w:themeColor="accent1" w:themeShade="BF"/>
          <w:sz w:val="32"/>
          <w:szCs w:val="32"/>
        </w:rPr>
      </w:pPr>
      <w:r w:rsidRPr="00CF0047">
        <w:rPr>
          <w:rFonts w:ascii="Times New Roman" w:eastAsia="Times New Roman" w:hAnsi="Times New Roman" w:cs="Times New Roman"/>
          <w:b/>
          <w:i/>
          <w:color w:val="365F91"/>
          <w:sz w:val="32"/>
          <w:szCs w:val="32"/>
        </w:rPr>
        <w:t>Документы, на основании которых осуществляет свою деятельность ОУ:</w:t>
      </w:r>
    </w:p>
    <w:p w:rsidR="00CF0047" w:rsidRPr="00CF0047" w:rsidRDefault="00CF0047" w:rsidP="00D01BC9">
      <w:pPr>
        <w:spacing w:after="0"/>
        <w:rPr>
          <w:rFonts w:ascii="Times New Roman" w:eastAsia="Times New Roman" w:hAnsi="Times New Roman" w:cs="Times New Roman"/>
          <w:b/>
          <w:i/>
          <w:color w:val="365F91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365F91" w:themeColor="accent1" w:themeShade="BF"/>
          <w:sz w:val="32"/>
          <w:szCs w:val="32"/>
        </w:rPr>
        <w:t xml:space="preserve">- </w:t>
      </w:r>
      <w:r w:rsidRPr="00CF0047">
        <w:rPr>
          <w:rFonts w:ascii="Times New Roman" w:eastAsia="Times New Roman" w:hAnsi="Times New Roman" w:cs="Times New Roman"/>
          <w:sz w:val="32"/>
          <w:szCs w:val="32"/>
        </w:rPr>
        <w:t xml:space="preserve"> Лицензия на право ведения образо</w:t>
      </w:r>
      <w:r w:rsidR="00D01BC9">
        <w:rPr>
          <w:rFonts w:ascii="Times New Roman" w:eastAsia="Times New Roman" w:hAnsi="Times New Roman" w:cs="Times New Roman"/>
          <w:sz w:val="32"/>
          <w:szCs w:val="32"/>
        </w:rPr>
        <w:t>вательной деятельности: серия  16Л01 № 0000565, регистрационный номер 4924, дата выдачи 5 апреля 2013</w:t>
      </w:r>
      <w:r w:rsidRPr="00CF0047">
        <w:rPr>
          <w:rFonts w:ascii="Times New Roman" w:eastAsia="Times New Roman" w:hAnsi="Times New Roman" w:cs="Times New Roman"/>
          <w:sz w:val="32"/>
          <w:szCs w:val="32"/>
        </w:rPr>
        <w:t xml:space="preserve">, срок действия </w:t>
      </w:r>
      <w:r w:rsidR="00D01BC9">
        <w:rPr>
          <w:rFonts w:ascii="Times New Roman" w:eastAsia="Times New Roman" w:hAnsi="Times New Roman" w:cs="Times New Roman"/>
          <w:sz w:val="32"/>
          <w:szCs w:val="32"/>
        </w:rPr>
        <w:t xml:space="preserve">–бессрочно, </w:t>
      </w:r>
      <w:r w:rsidRPr="00CF0047">
        <w:rPr>
          <w:rFonts w:ascii="Times New Roman" w:eastAsia="Times New Roman" w:hAnsi="Times New Roman" w:cs="Times New Roman"/>
          <w:sz w:val="32"/>
          <w:szCs w:val="32"/>
        </w:rPr>
        <w:t>уровень (ступень) реализуемых образовательных программ.: начальное общее, основное общее, среднее (полное) общее образование.</w:t>
      </w:r>
    </w:p>
    <w:p w:rsidR="00CF0047" w:rsidRPr="00CF0047" w:rsidRDefault="00CF0047" w:rsidP="00D01BC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Pr="00CF0047">
        <w:rPr>
          <w:rFonts w:ascii="Times New Roman" w:eastAsia="Times New Roman" w:hAnsi="Times New Roman" w:cs="Times New Roman"/>
          <w:sz w:val="32"/>
          <w:szCs w:val="32"/>
        </w:rPr>
        <w:t xml:space="preserve"> Свидетельство о государственной аккредитации:</w:t>
      </w:r>
    </w:p>
    <w:p w:rsidR="00CF0047" w:rsidRPr="00CF0047" w:rsidRDefault="00D01BC9" w:rsidP="00D01BC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Серия 16А01  №0000326  регистрационный номер 2565  от 27 мая 2013</w:t>
      </w:r>
      <w:r w:rsidR="00CF0047" w:rsidRPr="00CF0047">
        <w:rPr>
          <w:rFonts w:ascii="Times New Roman" w:eastAsia="Times New Roman" w:hAnsi="Times New Roman" w:cs="Times New Roman"/>
          <w:sz w:val="32"/>
          <w:szCs w:val="32"/>
        </w:rPr>
        <w:t xml:space="preserve">г,  срок 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CF0047" w:rsidRPr="00CF0047">
        <w:rPr>
          <w:rFonts w:ascii="Times New Roman" w:eastAsia="Times New Roman" w:hAnsi="Times New Roman" w:cs="Times New Roman"/>
          <w:sz w:val="32"/>
          <w:szCs w:val="32"/>
        </w:rPr>
        <w:t xml:space="preserve">действия </w:t>
      </w:r>
    </w:p>
    <w:p w:rsidR="00CF0047" w:rsidRPr="00CF0047" w:rsidRDefault="00D01BC9" w:rsidP="00D01BC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по 27 мая  2025 </w:t>
      </w:r>
      <w:r w:rsidR="00CF0047" w:rsidRPr="00CF0047">
        <w:rPr>
          <w:rFonts w:ascii="Times New Roman" w:eastAsia="Times New Roman" w:hAnsi="Times New Roman" w:cs="Times New Roman"/>
          <w:sz w:val="32"/>
          <w:szCs w:val="32"/>
        </w:rPr>
        <w:t>года.</w:t>
      </w:r>
    </w:p>
    <w:p w:rsidR="00CF0047" w:rsidRPr="00CF0047" w:rsidRDefault="00CF0047" w:rsidP="00CF0047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CF0047" w:rsidRDefault="00CF0047" w:rsidP="00CF004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CF0047">
        <w:rPr>
          <w:rFonts w:ascii="Times New Roman" w:eastAsia="Times New Roman" w:hAnsi="Times New Roman" w:cs="Times New Roman"/>
          <w:b/>
          <w:i/>
          <w:color w:val="365F91"/>
          <w:sz w:val="32"/>
          <w:szCs w:val="32"/>
        </w:rPr>
        <w:t>Учредитель школы-интерната</w:t>
      </w:r>
      <w:r w:rsidRPr="00CF0047">
        <w:rPr>
          <w:rFonts w:ascii="Times New Roman" w:eastAsia="Times New Roman" w:hAnsi="Times New Roman" w:cs="Times New Roman"/>
          <w:sz w:val="32"/>
          <w:szCs w:val="32"/>
        </w:rPr>
        <w:t xml:space="preserve"> Республика Татарстан. Функции и полномочия учредителя осуществляет Министерство образования и науки Республики Татарстан</w:t>
      </w:r>
    </w:p>
    <w:p w:rsidR="00CF0047" w:rsidRDefault="00CF0047" w:rsidP="00CF004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CF0047" w:rsidRDefault="00CF0047" w:rsidP="00CF004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CF0047" w:rsidRDefault="006A7E71" w:rsidP="006A7E71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48"/>
          <w:szCs w:val="48"/>
        </w:rPr>
      </w:pPr>
      <w:r w:rsidRPr="006A7E71">
        <w:rPr>
          <w:rFonts w:ascii="Times New Roman" w:hAnsi="Times New Roman" w:cs="Times New Roman"/>
          <w:b/>
          <w:color w:val="365F91" w:themeColor="accent1" w:themeShade="BF"/>
          <w:sz w:val="48"/>
          <w:szCs w:val="48"/>
        </w:rPr>
        <w:lastRenderedPageBreak/>
        <w:t>Создание условий для функционирования школы-интерната</w:t>
      </w:r>
    </w:p>
    <w:p w:rsidR="006A7E71" w:rsidRDefault="006A7E71" w:rsidP="00DE50F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2221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>Миссия школы:</w:t>
      </w:r>
      <w:r w:rsidR="00D01BC9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 xml:space="preserve"> </w:t>
      </w:r>
      <w:r w:rsidR="00DE50F9" w:rsidRPr="00DE50F9">
        <w:rPr>
          <w:rFonts w:ascii="Times New Roman" w:hAnsi="Times New Roman" w:cs="Times New Roman"/>
          <w:sz w:val="28"/>
          <w:szCs w:val="28"/>
        </w:rPr>
        <w:t>создание образовательного пространства , способствующего  выявлению и развитию способностей каждого обучающегося, подготовка будущих выпускников к решению важнейших проблем, связанных с ориентацией</w:t>
      </w:r>
      <w:r w:rsidR="00DE50F9" w:rsidRPr="001D6611">
        <w:rPr>
          <w:rFonts w:ascii="Times New Roman" w:hAnsi="Times New Roman" w:cs="Times New Roman"/>
          <w:sz w:val="28"/>
          <w:szCs w:val="28"/>
        </w:rPr>
        <w:t xml:space="preserve"> в современных </w:t>
      </w:r>
      <w:r w:rsidR="001D6611">
        <w:rPr>
          <w:rFonts w:ascii="Times New Roman" w:hAnsi="Times New Roman" w:cs="Times New Roman"/>
          <w:sz w:val="28"/>
          <w:szCs w:val="28"/>
        </w:rPr>
        <w:t xml:space="preserve"> социально-экономических и правовых вопросах, выбором профессии, миром увлечений, расширением кругозора, влияющих на формирование разнообразных практических навыков и становление  разносторонних интересов школьников.</w:t>
      </w:r>
    </w:p>
    <w:p w:rsidR="001D6611" w:rsidRPr="001D6611" w:rsidRDefault="001D6611" w:rsidP="00DE50F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2221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>Цель:</w:t>
      </w:r>
      <w:r w:rsidR="00D01BC9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 xml:space="preserve"> </w:t>
      </w:r>
      <w:r w:rsidRPr="001D6611">
        <w:rPr>
          <w:rFonts w:ascii="Times New Roman" w:hAnsi="Times New Roman" w:cs="Times New Roman"/>
          <w:sz w:val="28"/>
          <w:szCs w:val="28"/>
        </w:rPr>
        <w:t>формирование саморазвивающейся личности, способной к рефлексии, пониманию, активности, нацеленной на преодоление жизненных проблем, облада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1D6611">
        <w:rPr>
          <w:rFonts w:ascii="Times New Roman" w:hAnsi="Times New Roman" w:cs="Times New Roman"/>
          <w:sz w:val="28"/>
          <w:szCs w:val="28"/>
        </w:rPr>
        <w:t>щей позитивным мироощущением, чувством собственного достоинства, самоуважением, стремящейся к достижению поставленных целей.</w:t>
      </w:r>
    </w:p>
    <w:p w:rsidR="006A7E71" w:rsidRPr="000F2221" w:rsidRDefault="006A7E71" w:rsidP="006A7E71">
      <w:pPr>
        <w:spacing w:after="0"/>
        <w:rPr>
          <w:rFonts w:ascii="Times New Roman" w:hAnsi="Times New Roman" w:cs="Times New Roman"/>
          <w:b/>
          <w:color w:val="C0504D" w:themeColor="accent2"/>
          <w:sz w:val="32"/>
          <w:szCs w:val="32"/>
        </w:rPr>
      </w:pPr>
      <w:r w:rsidRPr="000F2221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>Характеристика микросоциума:</w:t>
      </w:r>
    </w:p>
    <w:p w:rsidR="006A7E71" w:rsidRPr="006A7E71" w:rsidRDefault="006A7E71" w:rsidP="006A7E71">
      <w:pPr>
        <w:spacing w:after="0"/>
        <w:rPr>
          <w:rFonts w:ascii="Times New Roman" w:hAnsi="Times New Roman" w:cs="Times New Roman"/>
          <w:b/>
          <w:color w:val="C0504D" w:themeColor="accent2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C0504D" w:themeColor="accent2"/>
          <w:sz w:val="40"/>
          <w:szCs w:val="40"/>
        </w:rPr>
        <w:drawing>
          <wp:inline distT="0" distB="0" distL="0" distR="0">
            <wp:extent cx="5486400" cy="320040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C6190" w:rsidRPr="000F2221" w:rsidRDefault="007B3AD6" w:rsidP="007B3AD6">
      <w:pPr>
        <w:spacing w:after="0"/>
        <w:jc w:val="both"/>
        <w:rPr>
          <w:rFonts w:ascii="Times New Roman" w:hAnsi="Times New Roman" w:cs="Times New Roman"/>
          <w:b/>
          <w:color w:val="C0504D" w:themeColor="accent2"/>
          <w:sz w:val="32"/>
          <w:szCs w:val="32"/>
        </w:rPr>
      </w:pPr>
      <w:r w:rsidRPr="000F2221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>Характеристика контингента учащихся:</w:t>
      </w:r>
    </w:p>
    <w:p w:rsidR="007B3AD6" w:rsidRDefault="007B3AD6" w:rsidP="007B3AD6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Численность учащихся и структура класса:</w:t>
      </w:r>
    </w:p>
    <w:p w:rsidR="006F3F4B" w:rsidRDefault="006F3F4B" w:rsidP="006F3F4B">
      <w:pPr>
        <w:pStyle w:val="a6"/>
        <w:ind w:right="-39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В школе глухих учащихся – 33 человек,  слабослышащих  -  14 человек. 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68"/>
        <w:gridCol w:w="850"/>
        <w:gridCol w:w="992"/>
        <w:gridCol w:w="993"/>
        <w:gridCol w:w="992"/>
        <w:gridCol w:w="992"/>
        <w:gridCol w:w="992"/>
        <w:gridCol w:w="993"/>
        <w:gridCol w:w="992"/>
        <w:gridCol w:w="992"/>
        <w:gridCol w:w="992"/>
        <w:gridCol w:w="1134"/>
        <w:gridCol w:w="1134"/>
        <w:gridCol w:w="1560"/>
      </w:tblGrid>
      <w:tr w:rsidR="006F3F4B" w:rsidRPr="00A71FC9" w:rsidTr="000726D3">
        <w:trPr>
          <w:trHeight w:val="57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2кл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6кл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A71FC9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 w:rsidRPr="00A71FC9">
              <w:rPr>
                <w:rFonts w:ascii="Times New Roman" w:hAnsi="Times New Roman"/>
                <w:sz w:val="28"/>
                <w:szCs w:val="28"/>
              </w:rPr>
              <w:t>10кл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F4B" w:rsidRPr="00A71FC9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 w:rsidRPr="00A71FC9">
              <w:rPr>
                <w:rFonts w:ascii="Times New Roman" w:hAnsi="Times New Roman"/>
                <w:sz w:val="28"/>
                <w:szCs w:val="28"/>
              </w:rPr>
              <w:t>11кл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A71FC9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 w:rsidRPr="00A71FC9">
              <w:rPr>
                <w:rFonts w:ascii="Times New Roman" w:hAnsi="Times New Roman"/>
                <w:sz w:val="28"/>
                <w:szCs w:val="28"/>
              </w:rPr>
              <w:t>12кл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A71FC9" w:rsidRDefault="006F3F4B" w:rsidP="000726D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71FC9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</w:tr>
      <w:tr w:rsidR="006F3F4B" w:rsidRPr="000F073B" w:rsidTr="000726D3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 w:rsidRPr="000F073B">
              <w:rPr>
                <w:rFonts w:ascii="Times New Roman" w:hAnsi="Times New Roman"/>
                <w:sz w:val="28"/>
                <w:szCs w:val="28"/>
              </w:rPr>
              <w:t>Классов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A71FC9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FC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A71FC9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A71FC9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D5648C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6F3F4B" w:rsidRPr="000F073B" w:rsidTr="000726D3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rPr>
                <w:rFonts w:ascii="Times New Roman" w:hAnsi="Times New Roman"/>
                <w:sz w:val="28"/>
                <w:szCs w:val="28"/>
              </w:rPr>
            </w:pPr>
            <w:r w:rsidRPr="000F073B">
              <w:rPr>
                <w:rFonts w:ascii="Times New Roman" w:hAnsi="Times New Roman"/>
                <w:sz w:val="28"/>
                <w:szCs w:val="28"/>
              </w:rPr>
              <w:t>Уч-ся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A71FC9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A71FC9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A71FC9" w:rsidRDefault="006F3F4B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4B" w:rsidRPr="000F073B" w:rsidRDefault="006F3F4B" w:rsidP="000726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47</w:t>
            </w:r>
          </w:p>
        </w:tc>
      </w:tr>
    </w:tbl>
    <w:p w:rsidR="006F3F4B" w:rsidRDefault="006F3F4B" w:rsidP="006F3F4B">
      <w:pPr>
        <w:pStyle w:val="a6"/>
        <w:ind w:right="-39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учащиеся обучаются по традиционной системе, по стандартам 2004 года.</w:t>
      </w:r>
    </w:p>
    <w:p w:rsidR="006F3F4B" w:rsidRPr="00531FE6" w:rsidRDefault="006F3F4B" w:rsidP="006F3F4B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531FE6">
        <w:rPr>
          <w:rFonts w:ascii="Times New Roman" w:hAnsi="Times New Roman"/>
          <w:sz w:val="28"/>
          <w:szCs w:val="28"/>
        </w:rPr>
        <w:t>Учебно-воспитательный процесс организован в одну смену: уроки начинаются с 8.00 до14.30 с динамической паузой и продолжительностью уроков в 40 минут. Обучение проводится в режиме пятидневной недели, дополнительные занятия, кружки проводятся в субботу.</w:t>
      </w:r>
    </w:p>
    <w:p w:rsidR="006F3F4B" w:rsidRPr="00531FE6" w:rsidRDefault="006F3F4B" w:rsidP="006F3F4B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Реализации</w:t>
      </w:r>
      <w:r w:rsidRPr="00531FE6">
        <w:rPr>
          <w:rFonts w:ascii="Times New Roman" w:hAnsi="Times New Roman"/>
          <w:sz w:val="28"/>
          <w:szCs w:val="28"/>
        </w:rPr>
        <w:t xml:space="preserve"> обучения на дому нет.</w:t>
      </w:r>
    </w:p>
    <w:p w:rsidR="006F3F4B" w:rsidRPr="00531FE6" w:rsidRDefault="006F3F4B" w:rsidP="006F3F4B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531FE6">
        <w:rPr>
          <w:rFonts w:ascii="Times New Roman" w:hAnsi="Times New Roman"/>
          <w:sz w:val="28"/>
          <w:szCs w:val="28"/>
        </w:rPr>
        <w:t>Наличие иных форм обучения (экстернат, семейное обучение и др.) нет</w:t>
      </w:r>
    </w:p>
    <w:p w:rsidR="006F3F4B" w:rsidRDefault="006F3F4B" w:rsidP="006F3F4B">
      <w:pPr>
        <w:pStyle w:val="a6"/>
        <w:spacing w:after="0"/>
        <w:jc w:val="both"/>
        <w:rPr>
          <w:b/>
          <w:sz w:val="26"/>
          <w:szCs w:val="26"/>
        </w:rPr>
      </w:pPr>
    </w:p>
    <w:p w:rsidR="00F146C1" w:rsidRPr="004E2D57" w:rsidRDefault="00F146C1" w:rsidP="004E2D57">
      <w:pPr>
        <w:pStyle w:val="a6"/>
        <w:ind w:right="-397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 w:rsidRPr="000F2221">
        <w:rPr>
          <w:rFonts w:ascii="Times New Roman" w:hAnsi="Times New Roman"/>
          <w:b/>
          <w:color w:val="C0504D" w:themeColor="accent2"/>
          <w:sz w:val="32"/>
          <w:szCs w:val="32"/>
        </w:rPr>
        <w:lastRenderedPageBreak/>
        <w:t>Кадровое обеспечение образовательного процесса</w:t>
      </w:r>
      <w:r>
        <w:rPr>
          <w:rFonts w:ascii="Times New Roman" w:hAnsi="Times New Roman"/>
          <w:b/>
          <w:noProof/>
          <w:color w:val="C0504D" w:themeColor="accent2"/>
          <w:sz w:val="40"/>
          <w:szCs w:val="40"/>
        </w:rPr>
        <w:drawing>
          <wp:inline distT="0" distB="0" distL="0" distR="0">
            <wp:extent cx="4933950" cy="2775857"/>
            <wp:effectExtent l="19050" t="0" r="19050" b="5443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0F2221" w:rsidRDefault="000F2221" w:rsidP="00F146C1">
      <w:pPr>
        <w:pStyle w:val="a6"/>
        <w:ind w:right="-397"/>
        <w:jc w:val="both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rFonts w:ascii="Times New Roman" w:hAnsi="Times New Roman"/>
          <w:b/>
          <w:color w:val="C0504D" w:themeColor="accent2"/>
          <w:sz w:val="32"/>
          <w:szCs w:val="32"/>
        </w:rPr>
        <w:t>Обеспечение условий безопасности:</w:t>
      </w:r>
    </w:p>
    <w:p w:rsidR="000F2221" w:rsidRDefault="000F2221" w:rsidP="00F146C1">
      <w:pPr>
        <w:pStyle w:val="a6"/>
        <w:ind w:right="-397"/>
        <w:jc w:val="both"/>
        <w:rPr>
          <w:rFonts w:ascii="Times New Roman" w:hAnsi="Times New Roman"/>
          <w:sz w:val="28"/>
          <w:szCs w:val="28"/>
        </w:rPr>
      </w:pPr>
      <w:r w:rsidRPr="000F2221">
        <w:rPr>
          <w:rFonts w:ascii="Times New Roman" w:hAnsi="Times New Roman"/>
          <w:sz w:val="28"/>
          <w:szCs w:val="28"/>
        </w:rPr>
        <w:t xml:space="preserve">Охрану школы-интерната </w:t>
      </w:r>
      <w:r w:rsidR="00D5648C" w:rsidRPr="000F2221">
        <w:rPr>
          <w:rFonts w:ascii="Times New Roman" w:hAnsi="Times New Roman"/>
          <w:sz w:val="28"/>
          <w:szCs w:val="28"/>
        </w:rPr>
        <w:t>осуществляет</w:t>
      </w:r>
      <w:r w:rsidRPr="000F2221">
        <w:rPr>
          <w:rFonts w:ascii="Times New Roman" w:hAnsi="Times New Roman"/>
          <w:sz w:val="28"/>
          <w:szCs w:val="28"/>
        </w:rPr>
        <w:t xml:space="preserve"> сторож</w:t>
      </w:r>
      <w:r>
        <w:rPr>
          <w:rFonts w:ascii="Times New Roman" w:hAnsi="Times New Roman"/>
          <w:sz w:val="28"/>
          <w:szCs w:val="28"/>
        </w:rPr>
        <w:t xml:space="preserve"> и отдел вневедомственной охраны. Вахта оборудована кнопкой тревожной сигнализации.</w:t>
      </w:r>
    </w:p>
    <w:p w:rsidR="000F2221" w:rsidRPr="000F2221" w:rsidRDefault="000F2221" w:rsidP="00F146C1">
      <w:pPr>
        <w:pStyle w:val="a6"/>
        <w:ind w:right="-39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D5648C"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 xml:space="preserve">ранное оборудование: 24 огнетушителя, </w:t>
      </w:r>
      <w:r w:rsidR="00D5648C">
        <w:rPr>
          <w:rFonts w:ascii="Times New Roman" w:hAnsi="Times New Roman"/>
          <w:sz w:val="28"/>
          <w:szCs w:val="28"/>
        </w:rPr>
        <w:t>поэтажные схемы эвакуации на случай возникновения пожара, видеонаблюдение по периметру здания.</w:t>
      </w:r>
    </w:p>
    <w:p w:rsidR="001D6611" w:rsidRDefault="001D6611" w:rsidP="00F146C1">
      <w:pPr>
        <w:pStyle w:val="a6"/>
        <w:ind w:right="-397"/>
        <w:jc w:val="both"/>
        <w:rPr>
          <w:rFonts w:ascii="Times New Roman" w:hAnsi="Times New Roman"/>
          <w:b/>
          <w:color w:val="C0504D" w:themeColor="accent2"/>
          <w:sz w:val="40"/>
          <w:szCs w:val="40"/>
        </w:rPr>
      </w:pPr>
    </w:p>
    <w:p w:rsidR="00D5648C" w:rsidRDefault="00D5648C" w:rsidP="00D5648C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48"/>
          <w:szCs w:val="48"/>
        </w:rPr>
      </w:pPr>
      <w:r>
        <w:rPr>
          <w:rFonts w:ascii="Times New Roman" w:hAnsi="Times New Roman" w:cs="Times New Roman"/>
          <w:b/>
          <w:color w:val="365F91" w:themeColor="accent1" w:themeShade="BF"/>
          <w:sz w:val="48"/>
          <w:szCs w:val="48"/>
        </w:rPr>
        <w:t>Создание условий для осуществления образовательного процесса</w:t>
      </w:r>
    </w:p>
    <w:p w:rsidR="00D5648C" w:rsidRDefault="00E423C3" w:rsidP="00E423C3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rFonts w:ascii="Times New Roman" w:hAnsi="Times New Roman"/>
          <w:b/>
          <w:color w:val="C0504D" w:themeColor="accent2"/>
          <w:sz w:val="32"/>
          <w:szCs w:val="32"/>
        </w:rPr>
        <w:t>Содержание и результат методической работы</w:t>
      </w:r>
    </w:p>
    <w:p w:rsid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2013-2014 учебном году работали 4 методических объединения.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lastRenderedPageBreak/>
        <w:t xml:space="preserve">Учителя </w:t>
      </w:r>
      <w:r w:rsidRPr="00E423C3">
        <w:rPr>
          <w:rFonts w:ascii="Times New Roman" w:hAnsi="Times New Roman"/>
          <w:b/>
          <w:i/>
          <w:sz w:val="28"/>
          <w:szCs w:val="28"/>
        </w:rPr>
        <w:t>гуманитарного  цикла</w:t>
      </w:r>
      <w:r w:rsidRPr="00E423C3">
        <w:rPr>
          <w:rFonts w:ascii="Times New Roman" w:hAnsi="Times New Roman"/>
          <w:sz w:val="28"/>
          <w:szCs w:val="28"/>
        </w:rPr>
        <w:t xml:space="preserve">  работали по теме «Методическая поддержка повышения профессиональной компетенции по внедрению современных образовательных технологий в условиях сохранения здоровья школьников». Педагоги принимали участие во: 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  Всероссийской  научно-практической конференции ИУЭП Нижнекамский филиал по теме «Социально-экономические и психолого-педагогические аспекты формирования ценности здорового образа жизни»;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 xml:space="preserve">- республиканской интернет-конференции г.Набереные Челны «Технологии профессиональной ориентации и трудовой реабилитации инвалидов в рамках VI Республиканского конкурса музыки и искусства среди детей с ограниченными возможностями» . 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 xml:space="preserve">Учителя </w:t>
      </w:r>
      <w:r w:rsidRPr="00E423C3">
        <w:rPr>
          <w:rFonts w:ascii="Times New Roman" w:hAnsi="Times New Roman"/>
          <w:b/>
          <w:i/>
          <w:sz w:val="28"/>
          <w:szCs w:val="28"/>
        </w:rPr>
        <w:t>естественно-научного цикла</w:t>
      </w:r>
      <w:r w:rsidRPr="00E423C3">
        <w:rPr>
          <w:rFonts w:ascii="Times New Roman" w:hAnsi="Times New Roman"/>
          <w:sz w:val="28"/>
          <w:szCs w:val="28"/>
        </w:rPr>
        <w:t xml:space="preserve"> работали по теме «Совершенствование преподавания путем применения инновационных здоровьесберегающих технологий». Педагоги принимали участие  в конкурсах 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«Социально-экономические  и психолого-педагогические аспекты формирования ценности здорового образа жизни», Всероссийская конференция;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« Экология как условие инновационного развития России», Всероссийская конференция;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 xml:space="preserve">- «Педагогический проект», Всероссийский педконкурс по теме  «Сценарий медиаурока с компьютером», «Педагогический проект»; 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 публикация по теме «Степень с рациональным показателем» на  Республиканских курсах повышения квалификации учителей математики.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участие в Республиканском конкурсе «Лучша</w:t>
      </w:r>
      <w:r>
        <w:rPr>
          <w:rFonts w:ascii="Times New Roman" w:hAnsi="Times New Roman"/>
          <w:sz w:val="28"/>
          <w:szCs w:val="28"/>
        </w:rPr>
        <w:t>я методическая разработка – 2014</w:t>
      </w:r>
      <w:r w:rsidRPr="00E423C3">
        <w:rPr>
          <w:rFonts w:ascii="Times New Roman" w:hAnsi="Times New Roman"/>
          <w:sz w:val="28"/>
          <w:szCs w:val="28"/>
        </w:rPr>
        <w:t>»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 xml:space="preserve">Учителя </w:t>
      </w:r>
      <w:r w:rsidRPr="00E423C3">
        <w:rPr>
          <w:rFonts w:ascii="Times New Roman" w:hAnsi="Times New Roman"/>
          <w:b/>
          <w:i/>
          <w:sz w:val="28"/>
          <w:szCs w:val="28"/>
        </w:rPr>
        <w:t>эстетического цикла</w:t>
      </w:r>
      <w:r w:rsidRPr="00E423C3">
        <w:rPr>
          <w:rFonts w:ascii="Times New Roman" w:hAnsi="Times New Roman"/>
          <w:sz w:val="28"/>
          <w:szCs w:val="28"/>
        </w:rPr>
        <w:t xml:space="preserve"> работали по теме «Реализация  модели здоровьесберегающего образовательного процесса на уроках эстетического цикла». Педагоги приняли участие –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интернет-конференция  в рамках VI Республиканского конкурса «Мы все можем» по теме «Испольльзование новых образовательных технологий на уроках музыки и при построении образовательного процесса», «Развитие творческих способностей  в проектной деятельности с использованием ИКТ»;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заочная научно-практическая конференция «Актуальные вопросы современного образования и воспитания» по теме « Развитие творческого мышления на уроках технологии»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lastRenderedPageBreak/>
        <w:t>- научно-практическая конференция «Экология как условие инновационного развития России», открытый урок по теме «Отображение природы в произведениях татарских композиторов»;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 открытый конкурс творческих работ.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 xml:space="preserve">- публикации в интернет- конференциях.  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 xml:space="preserve">Педагоги </w:t>
      </w:r>
      <w:r w:rsidRPr="00E423C3">
        <w:rPr>
          <w:rFonts w:ascii="Times New Roman" w:hAnsi="Times New Roman"/>
          <w:b/>
          <w:i/>
          <w:sz w:val="28"/>
          <w:szCs w:val="28"/>
        </w:rPr>
        <w:t>начальных классов</w:t>
      </w:r>
      <w:r w:rsidRPr="00E423C3">
        <w:rPr>
          <w:rFonts w:ascii="Times New Roman" w:hAnsi="Times New Roman"/>
          <w:sz w:val="28"/>
          <w:szCs w:val="28"/>
        </w:rPr>
        <w:t xml:space="preserve"> работали  над реализацией темы « Личностно–ориентированный подход  в обучении младших классов», они приняли участие в</w:t>
      </w:r>
    </w:p>
    <w:p w:rsidR="00E423C3" w:rsidRP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Региональном конкурсе рисунков  по  противопожарной безопасности;</w:t>
      </w:r>
    </w:p>
    <w:p w:rsidR="00E423C3" w:rsidRDefault="00E423C3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423C3">
        <w:rPr>
          <w:rFonts w:ascii="Times New Roman" w:hAnsi="Times New Roman"/>
          <w:sz w:val="28"/>
          <w:szCs w:val="28"/>
        </w:rPr>
        <w:t>- семинаре «Взаимодействие школы  и профессионального училища в организации профессиональной ориентации» по теме «Формирование представлений о профессиональном труде у младших школьников с ОВЗ»</w:t>
      </w:r>
    </w:p>
    <w:p w:rsidR="00E423C3" w:rsidRDefault="006B3067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течении года были проведены следующие тематические </w:t>
      </w:r>
      <w:r w:rsidRPr="006B3067">
        <w:rPr>
          <w:rFonts w:ascii="Times New Roman" w:hAnsi="Times New Roman"/>
          <w:b/>
          <w:sz w:val="28"/>
          <w:szCs w:val="28"/>
        </w:rPr>
        <w:t>педагогические советы:</w:t>
      </w:r>
    </w:p>
    <w:p w:rsidR="006B3067" w:rsidRDefault="006B3067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Развитие индивидуальности учащихся в процессе воспитания;</w:t>
      </w:r>
    </w:p>
    <w:p w:rsidR="006B3067" w:rsidRDefault="006B3067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Источники развития и проявления толерантности;</w:t>
      </w:r>
    </w:p>
    <w:p w:rsidR="006B3067" w:rsidRDefault="006B3067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Речевая среда как главный фактор умственного развития, успешной социализации и адаптации неслышащих обучающихся и воспитанников</w:t>
      </w:r>
    </w:p>
    <w:p w:rsidR="00961188" w:rsidRDefault="00961188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:rsidR="00961188" w:rsidRDefault="00961188" w:rsidP="00961188">
      <w:pPr>
        <w:pStyle w:val="a6"/>
        <w:ind w:left="0"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В этом учебном году педагоги школы прошли  специализированные курсы повышения квалификации по теме  «Повышение профессиональной компетентности педагогов коррекционных учреждений 1-2 вида в условиях совершенствования содержания коррекционно-педагогического процесса в образовательном учреждении», 108 ч. на базе факультета переподготовки кадров «Набережночелнинского института социально-педагогических технологий и ресурсов»</w:t>
      </w:r>
    </w:p>
    <w:p w:rsidR="00961188" w:rsidRDefault="00961188" w:rsidP="00E423C3">
      <w:pPr>
        <w:pStyle w:val="a6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:rsidR="006B3067" w:rsidRDefault="006B3067" w:rsidP="006B3067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rFonts w:ascii="Times New Roman" w:hAnsi="Times New Roman"/>
          <w:b/>
          <w:color w:val="C0504D" w:themeColor="accent2"/>
          <w:sz w:val="32"/>
          <w:szCs w:val="32"/>
        </w:rPr>
        <w:t>Материально-техническое сопровождение образовательного процесса</w:t>
      </w:r>
    </w:p>
    <w:p w:rsidR="006B3067" w:rsidRDefault="006B3067" w:rsidP="006B3067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1"/>
        <w:gridCol w:w="3303"/>
        <w:gridCol w:w="1897"/>
        <w:gridCol w:w="2786"/>
        <w:gridCol w:w="6209"/>
      </w:tblGrid>
      <w:tr w:rsidR="006B3067" w:rsidTr="000726D3">
        <w:tc>
          <w:tcPr>
            <w:tcW w:w="594" w:type="dxa"/>
          </w:tcPr>
          <w:p w:rsidR="006B3067" w:rsidRPr="009A2075" w:rsidRDefault="006B3067" w:rsidP="000726D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A2075">
              <w:rPr>
                <w:rFonts w:ascii="Times New Roman" w:eastAsia="Calibri" w:hAnsi="Times New Roman"/>
                <w:sz w:val="24"/>
                <w:szCs w:val="24"/>
              </w:rPr>
              <w:t>№ п/п</w:t>
            </w:r>
          </w:p>
        </w:tc>
        <w:tc>
          <w:tcPr>
            <w:tcW w:w="3342" w:type="dxa"/>
          </w:tcPr>
          <w:p w:rsidR="006B3067" w:rsidRPr="006B3067" w:rsidRDefault="006B3067" w:rsidP="000726D3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924" w:type="dxa"/>
          </w:tcPr>
          <w:p w:rsidR="006B3067" w:rsidRPr="006B3067" w:rsidRDefault="006B3067" w:rsidP="000726D3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Наличие</w:t>
            </w:r>
          </w:p>
        </w:tc>
        <w:tc>
          <w:tcPr>
            <w:tcW w:w="2835" w:type="dxa"/>
          </w:tcPr>
          <w:p w:rsidR="006B3067" w:rsidRPr="006B3067" w:rsidRDefault="006B3067" w:rsidP="000726D3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Количество</w:t>
            </w:r>
          </w:p>
        </w:tc>
        <w:tc>
          <w:tcPr>
            <w:tcW w:w="6379" w:type="dxa"/>
          </w:tcPr>
          <w:p w:rsidR="006B3067" w:rsidRPr="006B3067" w:rsidRDefault="006B3067" w:rsidP="000726D3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Примечание</w:t>
            </w:r>
          </w:p>
        </w:tc>
      </w:tr>
      <w:tr w:rsidR="006B3067" w:rsidTr="000726D3">
        <w:tc>
          <w:tcPr>
            <w:tcW w:w="594" w:type="dxa"/>
          </w:tcPr>
          <w:p w:rsidR="006B3067" w:rsidRPr="009A2075" w:rsidRDefault="006B3067" w:rsidP="000726D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A207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342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Учебный класс</w:t>
            </w:r>
          </w:p>
        </w:tc>
        <w:tc>
          <w:tcPr>
            <w:tcW w:w="1924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12</w:t>
            </w:r>
          </w:p>
        </w:tc>
        <w:tc>
          <w:tcPr>
            <w:tcW w:w="6379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B3067" w:rsidTr="000726D3">
        <w:tc>
          <w:tcPr>
            <w:tcW w:w="594" w:type="dxa"/>
          </w:tcPr>
          <w:p w:rsidR="006B3067" w:rsidRPr="009A2075" w:rsidRDefault="006B3067" w:rsidP="000726D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A2075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3342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Аудиокласс</w:t>
            </w:r>
          </w:p>
        </w:tc>
        <w:tc>
          <w:tcPr>
            <w:tcW w:w="1924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3</w:t>
            </w:r>
          </w:p>
        </w:tc>
        <w:tc>
          <w:tcPr>
            <w:tcW w:w="6379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B3067" w:rsidTr="000726D3">
        <w:tc>
          <w:tcPr>
            <w:tcW w:w="594" w:type="dxa"/>
          </w:tcPr>
          <w:p w:rsidR="006B3067" w:rsidRPr="009A2075" w:rsidRDefault="006B3067" w:rsidP="000726D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A2075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3342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Учебно-производственная мастерская</w:t>
            </w:r>
          </w:p>
        </w:tc>
        <w:tc>
          <w:tcPr>
            <w:tcW w:w="1924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нет</w:t>
            </w:r>
          </w:p>
        </w:tc>
        <w:tc>
          <w:tcPr>
            <w:tcW w:w="2835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-</w:t>
            </w:r>
          </w:p>
        </w:tc>
        <w:tc>
          <w:tcPr>
            <w:tcW w:w="6379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B3067" w:rsidTr="000726D3">
        <w:tc>
          <w:tcPr>
            <w:tcW w:w="594" w:type="dxa"/>
          </w:tcPr>
          <w:p w:rsidR="006B3067" w:rsidRPr="009A2075" w:rsidRDefault="006B3067" w:rsidP="000726D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A2075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3342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Физкультурный зал</w:t>
            </w:r>
          </w:p>
        </w:tc>
        <w:tc>
          <w:tcPr>
            <w:tcW w:w="1924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Также имеется тренажерный зал. Оба зала оснащены спортивным инвентарем.</w:t>
            </w:r>
          </w:p>
        </w:tc>
      </w:tr>
      <w:tr w:rsidR="006B3067" w:rsidTr="000726D3">
        <w:tc>
          <w:tcPr>
            <w:tcW w:w="594" w:type="dxa"/>
          </w:tcPr>
          <w:p w:rsidR="006B3067" w:rsidRPr="009A2075" w:rsidRDefault="006B3067" w:rsidP="000726D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A2075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3342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Медицинский блок</w:t>
            </w:r>
          </w:p>
        </w:tc>
        <w:tc>
          <w:tcPr>
            <w:tcW w:w="1924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Оснащен необходимым медицинским оборудованием и медикаментами.</w:t>
            </w:r>
          </w:p>
        </w:tc>
      </w:tr>
      <w:tr w:rsidR="006B3067" w:rsidTr="000726D3">
        <w:tc>
          <w:tcPr>
            <w:tcW w:w="594" w:type="dxa"/>
          </w:tcPr>
          <w:p w:rsidR="006B3067" w:rsidRPr="009A2075" w:rsidRDefault="006B3067" w:rsidP="000726D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A2075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3342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Интерактивная доска</w:t>
            </w:r>
          </w:p>
        </w:tc>
        <w:tc>
          <w:tcPr>
            <w:tcW w:w="1924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B3067" w:rsidTr="000726D3">
        <w:tc>
          <w:tcPr>
            <w:tcW w:w="594" w:type="dxa"/>
          </w:tcPr>
          <w:p w:rsidR="006B3067" w:rsidRPr="009A2075" w:rsidRDefault="006B3067" w:rsidP="000726D3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A2075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3342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Проектор</w:t>
            </w:r>
          </w:p>
        </w:tc>
        <w:tc>
          <w:tcPr>
            <w:tcW w:w="1924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6B3067">
              <w:rPr>
                <w:rFonts w:ascii="Times New Roman" w:eastAsia="Calibri" w:hAnsi="Times New Roman"/>
                <w:sz w:val="28"/>
                <w:szCs w:val="28"/>
              </w:rPr>
              <w:t>3</w:t>
            </w:r>
          </w:p>
        </w:tc>
        <w:tc>
          <w:tcPr>
            <w:tcW w:w="6379" w:type="dxa"/>
          </w:tcPr>
          <w:p w:rsidR="006B3067" w:rsidRPr="006B3067" w:rsidRDefault="006B3067" w:rsidP="000726D3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6B3067" w:rsidRDefault="006B3067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6B3067">
        <w:rPr>
          <w:rFonts w:ascii="Times New Roman" w:hAnsi="Times New Roman"/>
          <w:sz w:val="28"/>
          <w:szCs w:val="28"/>
        </w:rPr>
        <w:t xml:space="preserve"> В школе имеется </w:t>
      </w:r>
      <w:r>
        <w:rPr>
          <w:rFonts w:ascii="Times New Roman" w:hAnsi="Times New Roman"/>
          <w:sz w:val="28"/>
          <w:szCs w:val="28"/>
        </w:rPr>
        <w:t xml:space="preserve"> доступ в Интернет.</w:t>
      </w:r>
    </w:p>
    <w:p w:rsidR="00F73D5A" w:rsidRDefault="00F73D5A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началу нового учебного 2013-2014 года был проведен косметический ремонт за счет местного бюджета.</w:t>
      </w:r>
    </w:p>
    <w:p w:rsidR="00575C39" w:rsidRDefault="000C14DD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Материально-техническая база постоянно пополня</w:t>
      </w:r>
      <w:r w:rsidR="00575C39">
        <w:rPr>
          <w:rFonts w:ascii="Times New Roman" w:hAnsi="Times New Roman"/>
          <w:sz w:val="28"/>
          <w:szCs w:val="28"/>
        </w:rPr>
        <w:t>етс</w:t>
      </w:r>
      <w:r w:rsidR="00046280">
        <w:rPr>
          <w:rFonts w:ascii="Times New Roman" w:hAnsi="Times New Roman"/>
          <w:sz w:val="28"/>
          <w:szCs w:val="28"/>
        </w:rPr>
        <w:t>я.  В 2013-2014 году школой было получено</w:t>
      </w:r>
      <w:r w:rsidR="00575C39">
        <w:rPr>
          <w:rFonts w:ascii="Times New Roman" w:hAnsi="Times New Roman"/>
          <w:sz w:val="28"/>
          <w:szCs w:val="28"/>
        </w:rPr>
        <w:t xml:space="preserve"> за счет ре</w:t>
      </w:r>
      <w:r w:rsidR="00046280">
        <w:rPr>
          <w:rFonts w:ascii="Times New Roman" w:hAnsi="Times New Roman"/>
          <w:sz w:val="28"/>
          <w:szCs w:val="28"/>
        </w:rPr>
        <w:t>спубликанских средств и средств пожертвования следующее оборудование:</w:t>
      </w:r>
    </w:p>
    <w:p w:rsidR="00575C39" w:rsidRDefault="00575C39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575C39" w:rsidRDefault="00575C39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Звукоусиливающий комплект    29114руб.</w:t>
      </w:r>
    </w:p>
    <w:p w:rsidR="00575C39" w:rsidRDefault="00575C39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Микрофонная многоканальная  радиосистема   18944 руб</w:t>
      </w:r>
      <w:r w:rsidR="009376EE">
        <w:rPr>
          <w:rFonts w:ascii="Times New Roman" w:hAnsi="Times New Roman"/>
          <w:sz w:val="28"/>
          <w:szCs w:val="28"/>
        </w:rPr>
        <w:t>.</w:t>
      </w:r>
    </w:p>
    <w:p w:rsidR="00575C39" w:rsidRDefault="00575C39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Снегоуборочная машина   24958руб.</w:t>
      </w:r>
      <w:r w:rsidR="00046280">
        <w:rPr>
          <w:rFonts w:ascii="Times New Roman" w:hAnsi="Times New Roman"/>
          <w:sz w:val="28"/>
          <w:szCs w:val="28"/>
        </w:rPr>
        <w:t>, музыкальная аппаратура 66000руб., мебель (шкафы)</w:t>
      </w:r>
      <w:r w:rsidR="009376EE">
        <w:rPr>
          <w:rFonts w:ascii="Times New Roman" w:hAnsi="Times New Roman"/>
          <w:sz w:val="28"/>
          <w:szCs w:val="28"/>
        </w:rPr>
        <w:t xml:space="preserve"> 133000руб</w:t>
      </w:r>
      <w:r w:rsidR="00046280">
        <w:rPr>
          <w:rFonts w:ascii="Times New Roman" w:hAnsi="Times New Roman"/>
          <w:sz w:val="28"/>
          <w:szCs w:val="28"/>
        </w:rPr>
        <w:t>. (ТАТ НЕФТЬ .</w:t>
      </w:r>
      <w:r w:rsidR="009376EE">
        <w:rPr>
          <w:rFonts w:ascii="Times New Roman" w:hAnsi="Times New Roman"/>
          <w:sz w:val="28"/>
          <w:szCs w:val="28"/>
        </w:rPr>
        <w:t>г. Альметьевск</w:t>
      </w:r>
      <w:r w:rsidR="00046280">
        <w:rPr>
          <w:rFonts w:ascii="Times New Roman" w:hAnsi="Times New Roman"/>
          <w:sz w:val="28"/>
          <w:szCs w:val="28"/>
        </w:rPr>
        <w:t>)</w:t>
      </w:r>
    </w:p>
    <w:p w:rsidR="00575C39" w:rsidRDefault="00575C39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Моноблок (2 шт.)  по 19099 уб.</w:t>
      </w:r>
    </w:p>
    <w:p w:rsidR="00575C39" w:rsidRDefault="00575C39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Швейная машина (2 шт.) по   5240руб.</w:t>
      </w:r>
    </w:p>
    <w:p w:rsidR="00575C39" w:rsidRDefault="00575C39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Весы</w:t>
      </w:r>
      <w:r w:rsidR="009376EE">
        <w:rPr>
          <w:rFonts w:ascii="Times New Roman" w:hAnsi="Times New Roman"/>
          <w:sz w:val="28"/>
          <w:szCs w:val="28"/>
        </w:rPr>
        <w:t xml:space="preserve"> медицин</w:t>
      </w:r>
      <w:r>
        <w:rPr>
          <w:rFonts w:ascii="Times New Roman" w:hAnsi="Times New Roman"/>
          <w:sz w:val="28"/>
          <w:szCs w:val="28"/>
        </w:rPr>
        <w:t>ские  4254руб</w:t>
      </w:r>
    </w:p>
    <w:p w:rsidR="00575C39" w:rsidRDefault="00575C39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Принтер цветной  3500руб.</w:t>
      </w:r>
      <w:r w:rsidR="00046280">
        <w:rPr>
          <w:rFonts w:ascii="Times New Roman" w:hAnsi="Times New Roman"/>
          <w:sz w:val="28"/>
          <w:szCs w:val="28"/>
        </w:rPr>
        <w:t>, магнитно-маркерные доски 2 шт. по 2.300 руб. (АКИ БАНК)</w:t>
      </w:r>
    </w:p>
    <w:p w:rsidR="00046280" w:rsidRDefault="00046280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Мебель (ученические столы, стулья) 17000руб (Центр-монтаж автоматика)</w:t>
      </w:r>
    </w:p>
    <w:p w:rsidR="00046280" w:rsidRDefault="00046280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Холодильник фармацевтический  19602 руб.</w:t>
      </w:r>
    </w:p>
    <w:p w:rsidR="00046280" w:rsidRDefault="009376EE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Водонагреватель накопительный электрический 8749 руб.</w:t>
      </w:r>
    </w:p>
    <w:p w:rsidR="009376EE" w:rsidRDefault="009376EE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Ремонт по «Доступной среде» 2300000руб.</w:t>
      </w:r>
    </w:p>
    <w:p w:rsidR="00046280" w:rsidRDefault="00046280" w:rsidP="006B3067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0C14DD" w:rsidRPr="009376EE" w:rsidRDefault="000C14DD" w:rsidP="009376EE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0C14DD" w:rsidRDefault="000C14DD" w:rsidP="000C14DD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rFonts w:ascii="Times New Roman" w:hAnsi="Times New Roman"/>
          <w:b/>
          <w:color w:val="C0504D" w:themeColor="accent2"/>
          <w:sz w:val="32"/>
          <w:szCs w:val="32"/>
        </w:rPr>
        <w:t>Учебный план школы-интерната. Режим обучения.</w:t>
      </w:r>
    </w:p>
    <w:p w:rsidR="000C14DD" w:rsidRDefault="000C14DD" w:rsidP="000C14DD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C14DD">
        <w:rPr>
          <w:rFonts w:ascii="Times New Roman" w:hAnsi="Times New Roman"/>
          <w:color w:val="000000" w:themeColor="text1"/>
          <w:sz w:val="28"/>
          <w:szCs w:val="28"/>
        </w:rPr>
        <w:t xml:space="preserve">Учебный план школы-интерната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1- 2 вида составлен на основе Базисного учебного плана для коррекционных  общеобразовательных учреждений 1 вида утвержденного приказом МО иН РТ 10.04.2002 года. При составлении уче</w:t>
      </w:r>
      <w:r w:rsidR="00961188">
        <w:rPr>
          <w:rFonts w:ascii="Times New Roman" w:hAnsi="Times New Roman"/>
          <w:color w:val="000000" w:themeColor="text1"/>
          <w:sz w:val="28"/>
          <w:szCs w:val="28"/>
        </w:rPr>
        <w:t>бного плана соблюдалась преемственность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между ступенями обучения, сбалансированность между отдельными учебными предметами. Образовательные программы и учебный план школы  </w:t>
      </w:r>
      <w:r w:rsidR="00961188">
        <w:rPr>
          <w:rFonts w:ascii="Times New Roman" w:hAnsi="Times New Roman"/>
          <w:color w:val="000000" w:themeColor="text1"/>
          <w:sz w:val="28"/>
          <w:szCs w:val="28"/>
        </w:rPr>
        <w:t>предусматривают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выполнение государственного образовательного стандарта. Рабочие программы выполнены по единой форме, с указанием используемого учебно-методического комплекта.</w:t>
      </w:r>
      <w:r w:rsidR="00961188">
        <w:rPr>
          <w:rFonts w:ascii="Times New Roman" w:hAnsi="Times New Roman"/>
          <w:color w:val="000000" w:themeColor="text1"/>
          <w:sz w:val="28"/>
          <w:szCs w:val="28"/>
        </w:rPr>
        <w:t xml:space="preserve"> Содержание и структура образовательной программы реализуемой посредством данного учебного плана, обусловлена статусом школы.</w:t>
      </w:r>
    </w:p>
    <w:p w:rsidR="00961188" w:rsidRPr="00961188" w:rsidRDefault="00961188" w:rsidP="00961188">
      <w:pPr>
        <w:pStyle w:val="1"/>
        <w:spacing w:after="0" w:line="240" w:lineRule="auto"/>
        <w:ind w:left="2410"/>
        <w:jc w:val="center"/>
        <w:rPr>
          <w:rFonts w:ascii="Times New Roman" w:hAnsi="Times New Roman"/>
          <w:b/>
          <w:sz w:val="28"/>
          <w:szCs w:val="28"/>
        </w:rPr>
      </w:pPr>
      <w:r w:rsidRPr="00961188">
        <w:rPr>
          <w:rFonts w:ascii="Times New Roman" w:hAnsi="Times New Roman"/>
          <w:b/>
          <w:sz w:val="28"/>
          <w:szCs w:val="28"/>
        </w:rPr>
        <w:t>Продолжительность учебного года по классам</w:t>
      </w:r>
    </w:p>
    <w:p w:rsidR="00961188" w:rsidRPr="00961188" w:rsidRDefault="00961188" w:rsidP="00961188">
      <w:pPr>
        <w:pStyle w:val="1"/>
        <w:spacing w:after="0" w:line="240" w:lineRule="auto"/>
        <w:ind w:left="2410"/>
        <w:rPr>
          <w:rFonts w:ascii="Times New Roman" w:hAnsi="Times New Roman"/>
          <w:b/>
          <w:sz w:val="28"/>
          <w:szCs w:val="28"/>
        </w:rPr>
      </w:pPr>
    </w:p>
    <w:p w:rsidR="00961188" w:rsidRPr="00961188" w:rsidRDefault="00961188" w:rsidP="00961188">
      <w:pPr>
        <w:spacing w:after="0" w:line="240" w:lineRule="auto"/>
        <w:ind w:left="24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961188">
        <w:rPr>
          <w:rFonts w:ascii="Times New Roman" w:eastAsia="Times New Roman" w:hAnsi="Times New Roman" w:cs="Times New Roman"/>
          <w:sz w:val="28"/>
          <w:szCs w:val="28"/>
        </w:rPr>
        <w:t>Начало учебного года – 02.09.2013.</w:t>
      </w:r>
    </w:p>
    <w:p w:rsidR="00961188" w:rsidRPr="00961188" w:rsidRDefault="00961188" w:rsidP="00961188">
      <w:pPr>
        <w:spacing w:after="0" w:line="240" w:lineRule="auto"/>
        <w:ind w:left="24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961188">
        <w:rPr>
          <w:rFonts w:ascii="Times New Roman" w:eastAsia="Times New Roman" w:hAnsi="Times New Roman" w:cs="Times New Roman"/>
          <w:sz w:val="28"/>
          <w:szCs w:val="28"/>
        </w:rPr>
        <w:t>Продолжительность учебного года:</w:t>
      </w:r>
    </w:p>
    <w:p w:rsidR="00961188" w:rsidRPr="00961188" w:rsidRDefault="00961188" w:rsidP="00961188">
      <w:pPr>
        <w:spacing w:after="0" w:line="240" w:lineRule="auto"/>
        <w:ind w:left="24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961188">
        <w:rPr>
          <w:rFonts w:ascii="Times New Roman" w:eastAsia="Times New Roman" w:hAnsi="Times New Roman" w:cs="Times New Roman"/>
          <w:sz w:val="28"/>
          <w:szCs w:val="28"/>
        </w:rPr>
        <w:t>1 классы</w:t>
      </w:r>
      <w:r w:rsidRPr="00961188">
        <w:rPr>
          <w:rFonts w:ascii="Times New Roman" w:eastAsia="Times New Roman" w:hAnsi="Times New Roman" w:cs="Times New Roman"/>
          <w:sz w:val="28"/>
          <w:szCs w:val="28"/>
        </w:rPr>
        <w:tab/>
        <w:t xml:space="preserve">– </w:t>
      </w:r>
      <w:r w:rsidRPr="00961188">
        <w:rPr>
          <w:rFonts w:ascii="Times New Roman" w:eastAsia="Times New Roman" w:hAnsi="Times New Roman" w:cs="Times New Roman"/>
          <w:sz w:val="28"/>
          <w:szCs w:val="28"/>
        </w:rPr>
        <w:tab/>
        <w:t>33 недели</w:t>
      </w:r>
    </w:p>
    <w:p w:rsidR="00961188" w:rsidRPr="00961188" w:rsidRDefault="00961188" w:rsidP="00961188">
      <w:pPr>
        <w:spacing w:after="0" w:line="240" w:lineRule="auto"/>
        <w:ind w:left="24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961188">
        <w:rPr>
          <w:rFonts w:ascii="Times New Roman" w:eastAsia="Times New Roman" w:hAnsi="Times New Roman" w:cs="Times New Roman"/>
          <w:sz w:val="28"/>
          <w:szCs w:val="28"/>
        </w:rPr>
        <w:t xml:space="preserve">2-12 классы – </w:t>
      </w:r>
      <w:r w:rsidRPr="00961188">
        <w:rPr>
          <w:rFonts w:ascii="Times New Roman" w:eastAsia="Times New Roman" w:hAnsi="Times New Roman" w:cs="Times New Roman"/>
          <w:sz w:val="28"/>
          <w:szCs w:val="28"/>
        </w:rPr>
        <w:tab/>
        <w:t>34 недели</w:t>
      </w:r>
    </w:p>
    <w:p w:rsidR="00961188" w:rsidRPr="00961188" w:rsidRDefault="00961188" w:rsidP="00961188">
      <w:pPr>
        <w:spacing w:after="0" w:line="240" w:lineRule="auto"/>
        <w:ind w:left="24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961188">
        <w:rPr>
          <w:rFonts w:ascii="Times New Roman" w:eastAsia="Times New Roman" w:hAnsi="Times New Roman" w:cs="Times New Roman"/>
          <w:sz w:val="28"/>
          <w:szCs w:val="28"/>
        </w:rPr>
        <w:t>Окончание учебного года:</w:t>
      </w:r>
    </w:p>
    <w:p w:rsidR="00961188" w:rsidRPr="00961188" w:rsidRDefault="00961188" w:rsidP="00961188">
      <w:pPr>
        <w:spacing w:after="0" w:line="240" w:lineRule="auto"/>
        <w:ind w:left="24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961188">
        <w:rPr>
          <w:rFonts w:ascii="Times New Roman" w:eastAsia="Times New Roman" w:hAnsi="Times New Roman" w:cs="Times New Roman"/>
          <w:sz w:val="28"/>
          <w:szCs w:val="28"/>
        </w:rPr>
        <w:t>1 кл.</w:t>
      </w:r>
      <w:r w:rsidRPr="00961188">
        <w:rPr>
          <w:rFonts w:ascii="Times New Roman" w:eastAsia="Times New Roman" w:hAnsi="Times New Roman" w:cs="Times New Roman"/>
          <w:sz w:val="28"/>
          <w:szCs w:val="28"/>
        </w:rPr>
        <w:tab/>
        <w:t xml:space="preserve"> – </w:t>
      </w:r>
      <w:r w:rsidRPr="00961188">
        <w:rPr>
          <w:rFonts w:ascii="Times New Roman" w:eastAsia="Times New Roman" w:hAnsi="Times New Roman" w:cs="Times New Roman"/>
          <w:sz w:val="28"/>
          <w:szCs w:val="28"/>
        </w:rPr>
        <w:tab/>
        <w:t>24 мая</w:t>
      </w:r>
    </w:p>
    <w:p w:rsidR="00961188" w:rsidRPr="00961188" w:rsidRDefault="00961188" w:rsidP="00961188">
      <w:pPr>
        <w:spacing w:after="0" w:line="240" w:lineRule="auto"/>
        <w:ind w:left="24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961188">
        <w:rPr>
          <w:rFonts w:ascii="Times New Roman" w:eastAsia="Times New Roman" w:hAnsi="Times New Roman" w:cs="Times New Roman"/>
          <w:sz w:val="28"/>
          <w:szCs w:val="28"/>
        </w:rPr>
        <w:t xml:space="preserve">2-9 кл.– </w:t>
      </w:r>
      <w:r w:rsidRPr="00961188">
        <w:rPr>
          <w:rFonts w:ascii="Times New Roman" w:eastAsia="Times New Roman" w:hAnsi="Times New Roman" w:cs="Times New Roman"/>
          <w:sz w:val="28"/>
          <w:szCs w:val="28"/>
        </w:rPr>
        <w:tab/>
        <w:t xml:space="preserve">24 мая </w:t>
      </w:r>
    </w:p>
    <w:p w:rsidR="00961188" w:rsidRPr="00961188" w:rsidRDefault="00961188" w:rsidP="00961188">
      <w:pPr>
        <w:spacing w:after="0" w:line="240" w:lineRule="auto"/>
        <w:ind w:left="24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961188">
        <w:rPr>
          <w:rFonts w:ascii="Times New Roman" w:eastAsia="Times New Roman" w:hAnsi="Times New Roman" w:cs="Times New Roman"/>
          <w:sz w:val="28"/>
          <w:szCs w:val="28"/>
        </w:rPr>
        <w:t xml:space="preserve">10, 12 кл. – </w:t>
      </w:r>
      <w:r w:rsidRPr="00961188">
        <w:rPr>
          <w:rFonts w:ascii="Times New Roman" w:eastAsia="Times New Roman" w:hAnsi="Times New Roman" w:cs="Times New Roman"/>
          <w:sz w:val="28"/>
          <w:szCs w:val="28"/>
        </w:rPr>
        <w:tab/>
        <w:t>24 мая</w:t>
      </w:r>
    </w:p>
    <w:p w:rsidR="00961188" w:rsidRPr="000C14DD" w:rsidRDefault="00961188" w:rsidP="000C14DD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0C14DD" w:rsidRDefault="000C14DD" w:rsidP="000C14DD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0C14DD" w:rsidRPr="00602BB3" w:rsidRDefault="000C14DD" w:rsidP="000C14DD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Проблема на 2013-2014</w:t>
      </w:r>
      <w:r w:rsidRPr="00602BB3">
        <w:rPr>
          <w:rFonts w:ascii="Times New Roman" w:hAnsi="Times New Roman"/>
          <w:b/>
          <w:sz w:val="28"/>
          <w:szCs w:val="28"/>
        </w:rPr>
        <w:t xml:space="preserve"> учебный год</w:t>
      </w:r>
      <w:r w:rsidRPr="00602BB3">
        <w:rPr>
          <w:rFonts w:ascii="Times New Roman" w:hAnsi="Times New Roman"/>
          <w:sz w:val="28"/>
          <w:szCs w:val="28"/>
        </w:rPr>
        <w:t>:</w:t>
      </w:r>
    </w:p>
    <w:p w:rsidR="000C14DD" w:rsidRDefault="000C14DD" w:rsidP="000C14DD">
      <w:pPr>
        <w:tabs>
          <w:tab w:val="left" w:pos="222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602BB3">
        <w:rPr>
          <w:rFonts w:ascii="Times New Roman" w:hAnsi="Times New Roman"/>
          <w:sz w:val="28"/>
          <w:szCs w:val="28"/>
        </w:rPr>
        <w:t xml:space="preserve">Построение инновационного здоровьесберегающего пространства в школе I-II вида </w:t>
      </w:r>
    </w:p>
    <w:p w:rsidR="000C14DD" w:rsidRPr="00602BB3" w:rsidRDefault="000C14DD" w:rsidP="000C14DD">
      <w:pPr>
        <w:tabs>
          <w:tab w:val="left" w:pos="2227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Задачи работы в 2013-2014 </w:t>
      </w:r>
      <w:r w:rsidRPr="00602BB3">
        <w:rPr>
          <w:rFonts w:ascii="Times New Roman" w:hAnsi="Times New Roman"/>
          <w:b/>
          <w:bCs/>
          <w:sz w:val="28"/>
          <w:szCs w:val="28"/>
        </w:rPr>
        <w:t>учебном году.</w:t>
      </w:r>
    </w:p>
    <w:p w:rsidR="000C14DD" w:rsidRPr="00787BC0" w:rsidRDefault="000C14DD" w:rsidP="000C14DD">
      <w:pPr>
        <w:pStyle w:val="a6"/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hAnsi="Times New Roman"/>
          <w:sz w:val="28"/>
          <w:szCs w:val="28"/>
        </w:rPr>
      </w:pPr>
      <w:r w:rsidRPr="00787BC0">
        <w:rPr>
          <w:rFonts w:ascii="Times New Roman" w:hAnsi="Times New Roman"/>
          <w:sz w:val="28"/>
          <w:szCs w:val="28"/>
        </w:rPr>
        <w:t>Совершенствование здоровьесберегающей системы учебных условий, нацеленных на оптимизацию воздействия на здоровье всех субъектов образовательного процесса.</w:t>
      </w:r>
    </w:p>
    <w:p w:rsidR="000C14DD" w:rsidRPr="00787BC0" w:rsidRDefault="000C14DD" w:rsidP="000C14DD">
      <w:pPr>
        <w:pStyle w:val="a6"/>
        <w:ind w:left="426"/>
        <w:jc w:val="both"/>
        <w:rPr>
          <w:rFonts w:ascii="Times New Roman" w:hAnsi="Times New Roman"/>
          <w:sz w:val="28"/>
          <w:szCs w:val="28"/>
        </w:rPr>
      </w:pPr>
    </w:p>
    <w:p w:rsidR="000C14DD" w:rsidRPr="00787BC0" w:rsidRDefault="000C14DD" w:rsidP="000C14DD">
      <w:pPr>
        <w:pStyle w:val="a6"/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hAnsi="Times New Roman"/>
          <w:sz w:val="28"/>
          <w:szCs w:val="28"/>
        </w:rPr>
      </w:pPr>
      <w:r w:rsidRPr="00787BC0">
        <w:rPr>
          <w:rFonts w:ascii="Times New Roman" w:hAnsi="Times New Roman"/>
          <w:sz w:val="28"/>
          <w:szCs w:val="28"/>
        </w:rPr>
        <w:t>Создание комплексных условий оздоровления и профилактики обучающегося в условиях учебно-воспитательного процесса, направленных на формирование у детей рациональных стилей регуляции на вегетативном, эмоциональном, когнитивном, мотивационно-волевом и коммуникативном уровнях, а так же создание условий для самокомпенсации уже сформировавшихся нарушений и отклонений психосоматического здоровья.</w:t>
      </w:r>
    </w:p>
    <w:p w:rsidR="000C14DD" w:rsidRPr="00787BC0" w:rsidRDefault="000C14DD" w:rsidP="000C14DD">
      <w:pPr>
        <w:pStyle w:val="a6"/>
        <w:ind w:left="426"/>
        <w:jc w:val="both"/>
        <w:rPr>
          <w:rFonts w:ascii="Times New Roman" w:hAnsi="Times New Roman"/>
          <w:sz w:val="28"/>
          <w:szCs w:val="28"/>
        </w:rPr>
      </w:pPr>
    </w:p>
    <w:p w:rsidR="000C14DD" w:rsidRPr="00787BC0" w:rsidRDefault="000C14DD" w:rsidP="000C14DD">
      <w:pPr>
        <w:pStyle w:val="a6"/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hAnsi="Times New Roman"/>
          <w:sz w:val="28"/>
          <w:szCs w:val="28"/>
        </w:rPr>
      </w:pPr>
      <w:r w:rsidRPr="00787BC0">
        <w:rPr>
          <w:rFonts w:ascii="Times New Roman" w:hAnsi="Times New Roman"/>
          <w:color w:val="000000"/>
          <w:sz w:val="28"/>
          <w:szCs w:val="28"/>
        </w:rPr>
        <w:t>Организация систематического контроля за качеством преподавания учебных дисциплин, соблюдением учителями требований к содержанию, формам и методам учебно-воспитательной работы.</w:t>
      </w:r>
    </w:p>
    <w:p w:rsidR="000C14DD" w:rsidRPr="00787BC0" w:rsidRDefault="000C14DD" w:rsidP="000C14DD">
      <w:pPr>
        <w:pStyle w:val="a6"/>
        <w:rPr>
          <w:rFonts w:ascii="Times New Roman" w:hAnsi="Times New Roman"/>
          <w:color w:val="000000"/>
          <w:sz w:val="28"/>
          <w:szCs w:val="28"/>
        </w:rPr>
      </w:pPr>
    </w:p>
    <w:p w:rsidR="000C14DD" w:rsidRPr="00787BC0" w:rsidRDefault="000C14DD" w:rsidP="000C14DD">
      <w:pPr>
        <w:pStyle w:val="a6"/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hAnsi="Times New Roman"/>
          <w:sz w:val="28"/>
          <w:szCs w:val="28"/>
        </w:rPr>
      </w:pPr>
      <w:r w:rsidRPr="00787BC0">
        <w:rPr>
          <w:rFonts w:ascii="Times New Roman" w:hAnsi="Times New Roman"/>
          <w:sz w:val="28"/>
          <w:szCs w:val="28"/>
        </w:rPr>
        <w:t>Дать всем выпускникам знания и базовые навыки в областях, обеспечивающих активную социальную адаптацию.</w:t>
      </w:r>
    </w:p>
    <w:p w:rsidR="000C14DD" w:rsidRPr="00787BC0" w:rsidRDefault="000C14DD" w:rsidP="000C14DD">
      <w:pPr>
        <w:pStyle w:val="a6"/>
        <w:rPr>
          <w:rFonts w:ascii="Times New Roman" w:hAnsi="Times New Roman"/>
          <w:sz w:val="28"/>
          <w:szCs w:val="28"/>
        </w:rPr>
      </w:pPr>
    </w:p>
    <w:p w:rsidR="006B3067" w:rsidRPr="005010C0" w:rsidRDefault="000C14DD" w:rsidP="006B3067">
      <w:pPr>
        <w:pStyle w:val="a6"/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hAnsi="Times New Roman"/>
          <w:sz w:val="28"/>
          <w:szCs w:val="28"/>
        </w:rPr>
      </w:pPr>
      <w:r w:rsidRPr="00787BC0">
        <w:rPr>
          <w:rFonts w:ascii="Times New Roman" w:hAnsi="Times New Roman"/>
          <w:color w:val="000000"/>
          <w:sz w:val="28"/>
          <w:szCs w:val="28"/>
        </w:rPr>
        <w:t>Создание системы диагностики и мониторинга эффективности новой модели школы здоровья.</w:t>
      </w:r>
    </w:p>
    <w:p w:rsidR="000C14DD" w:rsidRPr="00531FE6" w:rsidRDefault="000C14DD" w:rsidP="000C14DD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531FE6">
        <w:rPr>
          <w:rFonts w:ascii="Times New Roman" w:hAnsi="Times New Roman"/>
          <w:sz w:val="28"/>
          <w:szCs w:val="28"/>
        </w:rPr>
        <w:t xml:space="preserve">Количество обучающихся (воспитанников)  на каждой образовательной ступени: </w:t>
      </w:r>
    </w:p>
    <w:p w:rsidR="000C14DD" w:rsidRPr="00531FE6" w:rsidRDefault="000C14DD" w:rsidP="000C14DD">
      <w:pPr>
        <w:spacing w:after="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2 </w:t>
      </w:r>
      <w:r w:rsidRPr="00531FE6">
        <w:rPr>
          <w:rFonts w:ascii="Times New Roman" w:hAnsi="Times New Roman"/>
          <w:sz w:val="28"/>
          <w:szCs w:val="28"/>
        </w:rPr>
        <w:t xml:space="preserve">-  4 кл.   </w:t>
      </w:r>
      <w:r>
        <w:rPr>
          <w:rFonts w:ascii="Times New Roman" w:hAnsi="Times New Roman"/>
          <w:color w:val="000000"/>
          <w:sz w:val="28"/>
          <w:szCs w:val="28"/>
        </w:rPr>
        <w:t>– 11</w:t>
      </w:r>
      <w:r w:rsidRPr="00531FE6">
        <w:rPr>
          <w:rFonts w:ascii="Times New Roman" w:hAnsi="Times New Roman"/>
          <w:color w:val="000000"/>
          <w:sz w:val="28"/>
          <w:szCs w:val="28"/>
        </w:rPr>
        <w:t xml:space="preserve"> учащихся;</w:t>
      </w:r>
    </w:p>
    <w:p w:rsidR="000C14DD" w:rsidRPr="00531FE6" w:rsidRDefault="000C14DD" w:rsidP="000C14DD">
      <w:pPr>
        <w:spacing w:after="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5-  10 кл.   – 26</w:t>
      </w:r>
      <w:r w:rsidRPr="00531FE6">
        <w:rPr>
          <w:rFonts w:ascii="Times New Roman" w:hAnsi="Times New Roman"/>
          <w:color w:val="000000"/>
          <w:sz w:val="28"/>
          <w:szCs w:val="28"/>
        </w:rPr>
        <w:t xml:space="preserve"> учащихся;</w:t>
      </w:r>
    </w:p>
    <w:p w:rsidR="000C14DD" w:rsidRPr="00531FE6" w:rsidRDefault="000C14DD" w:rsidP="000C14DD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11-12 кл. -  10</w:t>
      </w:r>
      <w:r w:rsidRPr="00531FE6">
        <w:rPr>
          <w:rFonts w:ascii="Times New Roman" w:hAnsi="Times New Roman"/>
          <w:color w:val="000000"/>
          <w:sz w:val="28"/>
          <w:szCs w:val="28"/>
        </w:rPr>
        <w:t xml:space="preserve"> учащихся.</w:t>
      </w:r>
    </w:p>
    <w:p w:rsidR="000C14DD" w:rsidRPr="00531FE6" w:rsidRDefault="000C14DD" w:rsidP="000C14DD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531FE6">
        <w:rPr>
          <w:rFonts w:ascii="Times New Roman" w:hAnsi="Times New Roman"/>
          <w:sz w:val="28"/>
          <w:szCs w:val="28"/>
        </w:rPr>
        <w:t>Учебно-воспитательный процесс организован в одну смену: уроки начинаются с 8.00 до14.30 с динамической паузой и продолжительностью уроков в 40 минут. Обучение проводится в режиме пятидневной недели, дополнительные занятия, кружки проводятся в субботу.</w:t>
      </w:r>
    </w:p>
    <w:p w:rsidR="000C14DD" w:rsidRPr="00531FE6" w:rsidRDefault="000C14DD" w:rsidP="000C14DD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Реализации</w:t>
      </w:r>
      <w:r w:rsidRPr="00531FE6">
        <w:rPr>
          <w:rFonts w:ascii="Times New Roman" w:hAnsi="Times New Roman"/>
          <w:sz w:val="28"/>
          <w:szCs w:val="28"/>
        </w:rPr>
        <w:t xml:space="preserve"> обучения на дому нет.</w:t>
      </w:r>
    </w:p>
    <w:p w:rsidR="00961188" w:rsidRDefault="000C14DD" w:rsidP="000C14DD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531FE6">
        <w:rPr>
          <w:rFonts w:ascii="Times New Roman" w:hAnsi="Times New Roman"/>
          <w:sz w:val="28"/>
          <w:szCs w:val="28"/>
        </w:rPr>
        <w:lastRenderedPageBreak/>
        <w:t>Наличие иных форм обучения (экстернат, семейное обучение и др.) нет</w:t>
      </w:r>
    </w:p>
    <w:p w:rsidR="00961188" w:rsidRPr="002001DD" w:rsidRDefault="00961188" w:rsidP="00961188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001DD">
        <w:rPr>
          <w:rFonts w:ascii="Times New Roman" w:hAnsi="Times New Roman"/>
          <w:sz w:val="28"/>
          <w:szCs w:val="28"/>
        </w:rPr>
        <w:tab/>
        <w:t>Учебный план школы-интерната предусматривает получение обучающимися основного общего образования за 10 лет. Среднее полное образование предусматривает 12 летнее обучение при получении 10-летнего основного образования.</w:t>
      </w:r>
    </w:p>
    <w:p w:rsidR="00961188" w:rsidRPr="002001DD" w:rsidRDefault="00961188" w:rsidP="00961188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01DD">
        <w:rPr>
          <w:rFonts w:ascii="Times New Roman" w:hAnsi="Times New Roman"/>
          <w:sz w:val="28"/>
          <w:szCs w:val="28"/>
        </w:rPr>
        <w:t>Преподавание ведётся в соответствии с рекомендованными МО РФ программами, УМК  для массовых общеобразовательных школ согласно  требованиям методики.</w:t>
      </w:r>
    </w:p>
    <w:p w:rsidR="00961188" w:rsidRPr="002001DD" w:rsidRDefault="00961188" w:rsidP="00961188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001DD">
        <w:rPr>
          <w:rFonts w:ascii="Times New Roman" w:hAnsi="Times New Roman"/>
          <w:sz w:val="28"/>
          <w:szCs w:val="28"/>
        </w:rPr>
        <w:tab/>
        <w:t xml:space="preserve">Базисный учебный план состоит из инвариантной и вариативной части. Среди инвариантных образовательных областей наиболее специфической является «Язык», представленная предметами «русский язык и литература» и «предметно-практическое обучение». Предметно-практическое обучение – специфический пропедевтический и интегрированный учебный предмет, обеспечивающий коррекционную направленность обучения языку, овладение речевой деятельностью и развитие неслышащих  обучающихся. </w:t>
      </w:r>
    </w:p>
    <w:p w:rsidR="00961188" w:rsidRPr="002001DD" w:rsidRDefault="00961188" w:rsidP="00961188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001DD">
        <w:rPr>
          <w:rFonts w:ascii="Times New Roman" w:hAnsi="Times New Roman"/>
          <w:sz w:val="28"/>
          <w:szCs w:val="28"/>
        </w:rPr>
        <w:t>Для глухих детей изучение больших по объёму текстов вызывает определённые сложности, связанные к тому же  с ограниченным словарём. В связи с этим им требуется много времени на полноценное изучение текстов. А развитие слуховой и речевой функции глухих детей (которые   являются  очень важным условием  для социализации  глухих обучающихся и основой становления речи) из школьного компонента с 3 по12 класс, а также по 1 часу из русского языка в 4,8-10 классах ведутся специальные фронтальные занятия в слуховом кабинете.</w:t>
      </w:r>
    </w:p>
    <w:p w:rsidR="00961188" w:rsidRPr="002001DD" w:rsidRDefault="00961188" w:rsidP="00961188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001DD">
        <w:rPr>
          <w:rFonts w:ascii="Times New Roman" w:hAnsi="Times New Roman"/>
          <w:sz w:val="28"/>
          <w:szCs w:val="28"/>
        </w:rPr>
        <w:tab/>
        <w:t>Инвариантная часть, включающая коррекционный  блок,  представлена занятиями  по развитию речевого слуха и произносительной стороны речи, социально-бытовой ориентировке, где изучается также курс ОБЖ, и музыкально-ритмическими занятиями.</w:t>
      </w:r>
      <w:r w:rsidRPr="002001DD">
        <w:rPr>
          <w:rFonts w:ascii="Times New Roman" w:hAnsi="Times New Roman"/>
          <w:sz w:val="28"/>
          <w:szCs w:val="28"/>
        </w:rPr>
        <w:tab/>
        <w:t xml:space="preserve">Часы школьного компонента используются на «Обязательные занятия по выбору», «Дополнительные коррекционные занятия», «Факультативные занятия». С целью усвоения федерального государственного стандарта образования, более глубокого изучения предметов и эффективности коррекционной работы часы школьного компонента переданы на развитие слухового восприятия, развитие речи,  математику, информатику и ИКТ, литературу, историю.  </w:t>
      </w:r>
    </w:p>
    <w:p w:rsidR="00961188" w:rsidRPr="00601EAF" w:rsidRDefault="00961188" w:rsidP="00961188">
      <w:pPr>
        <w:pStyle w:val="a6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61188" w:rsidRDefault="00961188" w:rsidP="00961188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  <w:r w:rsidRPr="002001DD">
        <w:rPr>
          <w:rFonts w:ascii="Times New Roman" w:hAnsi="Times New Roman"/>
          <w:b/>
          <w:sz w:val="28"/>
          <w:szCs w:val="28"/>
        </w:rPr>
        <w:t>Качество</w:t>
      </w:r>
      <w:r>
        <w:rPr>
          <w:rFonts w:ascii="Times New Roman" w:hAnsi="Times New Roman"/>
          <w:b/>
          <w:sz w:val="28"/>
          <w:szCs w:val="28"/>
        </w:rPr>
        <w:t xml:space="preserve"> образования</w:t>
      </w:r>
      <w:r w:rsidRPr="002001DD">
        <w:rPr>
          <w:rFonts w:ascii="Times New Roman" w:hAnsi="Times New Roman"/>
          <w:b/>
          <w:sz w:val="28"/>
          <w:szCs w:val="28"/>
        </w:rPr>
        <w:t xml:space="preserve"> по школе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60"/>
        <w:gridCol w:w="3560"/>
        <w:gridCol w:w="3560"/>
      </w:tblGrid>
      <w:tr w:rsidR="00961188" w:rsidRPr="00ED17FF" w:rsidTr="000726D3">
        <w:tc>
          <w:tcPr>
            <w:tcW w:w="3560" w:type="dxa"/>
          </w:tcPr>
          <w:p w:rsidR="00961188" w:rsidRPr="00ED17FF" w:rsidRDefault="00961188" w:rsidP="000726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FF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2011-2012</w:t>
            </w:r>
          </w:p>
        </w:tc>
        <w:tc>
          <w:tcPr>
            <w:tcW w:w="3560" w:type="dxa"/>
          </w:tcPr>
          <w:p w:rsidR="00961188" w:rsidRPr="00ED17FF" w:rsidRDefault="00961188" w:rsidP="000726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FF">
              <w:rPr>
                <w:rFonts w:ascii="Times New Roman" w:hAnsi="Times New Roman"/>
                <w:b/>
                <w:sz w:val="28"/>
                <w:szCs w:val="28"/>
              </w:rPr>
              <w:t>2012-2013</w:t>
            </w:r>
          </w:p>
        </w:tc>
        <w:tc>
          <w:tcPr>
            <w:tcW w:w="3560" w:type="dxa"/>
          </w:tcPr>
          <w:p w:rsidR="00961188" w:rsidRPr="00ED17FF" w:rsidRDefault="00961188" w:rsidP="000726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2013-2014</w:t>
            </w:r>
          </w:p>
        </w:tc>
      </w:tr>
      <w:tr w:rsidR="00961188" w:rsidRPr="00ED17FF" w:rsidTr="000726D3">
        <w:tc>
          <w:tcPr>
            <w:tcW w:w="3560" w:type="dxa"/>
          </w:tcPr>
          <w:p w:rsidR="00961188" w:rsidRPr="00ED17FF" w:rsidRDefault="00961188" w:rsidP="000726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FF">
              <w:rPr>
                <w:rFonts w:ascii="Times New Roman" w:hAnsi="Times New Roman"/>
                <w:b/>
                <w:sz w:val="28"/>
                <w:szCs w:val="28"/>
              </w:rPr>
              <w:t>42%</w:t>
            </w:r>
          </w:p>
        </w:tc>
        <w:tc>
          <w:tcPr>
            <w:tcW w:w="3560" w:type="dxa"/>
          </w:tcPr>
          <w:p w:rsidR="00961188" w:rsidRPr="00ED17FF" w:rsidRDefault="00961188" w:rsidP="000726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FF">
              <w:rPr>
                <w:rFonts w:ascii="Times New Roman" w:hAnsi="Times New Roman"/>
                <w:b/>
                <w:sz w:val="28"/>
                <w:szCs w:val="28"/>
              </w:rPr>
              <w:t>46%</w:t>
            </w:r>
          </w:p>
        </w:tc>
        <w:tc>
          <w:tcPr>
            <w:tcW w:w="3560" w:type="dxa"/>
          </w:tcPr>
          <w:p w:rsidR="00961188" w:rsidRPr="00ED17FF" w:rsidRDefault="00961188" w:rsidP="000726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45%</w:t>
            </w:r>
          </w:p>
        </w:tc>
      </w:tr>
    </w:tbl>
    <w:p w:rsidR="00961188" w:rsidRDefault="00961188" w:rsidP="00961188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961188" w:rsidRDefault="00961188" w:rsidP="00961188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8810625" cy="2543175"/>
            <wp:effectExtent l="0" t="0" r="0" b="0"/>
            <wp:docPr id="3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754563" w:rsidRDefault="00754563" w:rsidP="00B2549A">
      <w:pPr>
        <w:pStyle w:val="a6"/>
        <w:spacing w:after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754563">
        <w:rPr>
          <w:rFonts w:ascii="Times New Roman" w:hAnsi="Times New Roman"/>
          <w:color w:val="000000" w:themeColor="text1"/>
          <w:sz w:val="28"/>
          <w:szCs w:val="28"/>
        </w:rPr>
        <w:t>Результаты итоговой аттестации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4E2D57" w:rsidRDefault="00754563" w:rsidP="00B2549A">
      <w:pPr>
        <w:pStyle w:val="a6"/>
        <w:spacing w:after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10 класс</w:t>
      </w:r>
    </w:p>
    <w:p w:rsidR="005010C0" w:rsidRDefault="005010C0" w:rsidP="00B2549A">
      <w:pPr>
        <w:pStyle w:val="a6"/>
        <w:spacing w:after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Количество выпускников</w:t>
      </w:r>
      <w:r w:rsidRPr="00602BB3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-3</w:t>
      </w:r>
    </w:p>
    <w:p w:rsidR="00754563" w:rsidRDefault="00754563" w:rsidP="00B2549A">
      <w:pPr>
        <w:pStyle w:val="a6"/>
        <w:spacing w:after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754563" w:rsidRPr="00754563" w:rsidRDefault="00754563" w:rsidP="00B2549A">
      <w:pPr>
        <w:pStyle w:val="a6"/>
        <w:spacing w:after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W w:w="13594" w:type="dxa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737"/>
        <w:gridCol w:w="3394"/>
        <w:gridCol w:w="3137"/>
        <w:gridCol w:w="3326"/>
      </w:tblGrid>
      <w:tr w:rsidR="00754563" w:rsidTr="00754563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131" w:type="dxa"/>
            <w:gridSpan w:val="2"/>
          </w:tcPr>
          <w:p w:rsidR="00754563" w:rsidRPr="005010C0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6463" w:type="dxa"/>
            <w:gridSpan w:val="2"/>
          </w:tcPr>
          <w:p w:rsidR="00754563" w:rsidRPr="005010C0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</w:tr>
      <w:tr w:rsidR="00754563" w:rsidTr="00754563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3737" w:type="dxa"/>
          </w:tcPr>
          <w:p w:rsidR="00754563" w:rsidRPr="005010C0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успеваемость</w:t>
            </w:r>
          </w:p>
        </w:tc>
        <w:tc>
          <w:tcPr>
            <w:tcW w:w="3394" w:type="dxa"/>
          </w:tcPr>
          <w:p w:rsidR="00754563" w:rsidRPr="005010C0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качество</w:t>
            </w:r>
          </w:p>
        </w:tc>
        <w:tc>
          <w:tcPr>
            <w:tcW w:w="3137" w:type="dxa"/>
          </w:tcPr>
          <w:p w:rsidR="00754563" w:rsidRPr="005010C0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успеваемость</w:t>
            </w:r>
          </w:p>
        </w:tc>
        <w:tc>
          <w:tcPr>
            <w:tcW w:w="3326" w:type="dxa"/>
          </w:tcPr>
          <w:p w:rsidR="00754563" w:rsidRPr="005010C0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качество</w:t>
            </w:r>
          </w:p>
        </w:tc>
      </w:tr>
      <w:tr w:rsidR="00754563" w:rsidTr="0075456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3737" w:type="dxa"/>
          </w:tcPr>
          <w:p w:rsidR="00754563" w:rsidRPr="005010C0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3394" w:type="dxa"/>
          </w:tcPr>
          <w:p w:rsidR="00754563" w:rsidRPr="005010C0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3137" w:type="dxa"/>
          </w:tcPr>
          <w:p w:rsidR="00754563" w:rsidRPr="005010C0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5010C0"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3326" w:type="dxa"/>
          </w:tcPr>
          <w:p w:rsidR="00754563" w:rsidRPr="005010C0" w:rsidRDefault="005010C0" w:rsidP="0075456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33,3%</w:t>
            </w:r>
          </w:p>
        </w:tc>
      </w:tr>
      <w:tr w:rsidR="00754563" w:rsidTr="0075456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594" w:type="dxa"/>
            <w:gridSpan w:val="4"/>
          </w:tcPr>
          <w:p w:rsidR="00754563" w:rsidRDefault="00754563" w:rsidP="00754563">
            <w:pPr>
              <w:pStyle w:val="a6"/>
              <w:spacing w:after="0"/>
              <w:jc w:val="center"/>
              <w:rPr>
                <w:rFonts w:ascii="Times New Roman" w:hAnsi="Times New Roman"/>
                <w:b/>
                <w:color w:val="C0504D" w:themeColor="accent2"/>
                <w:sz w:val="32"/>
                <w:szCs w:val="32"/>
              </w:rPr>
            </w:pPr>
          </w:p>
        </w:tc>
      </w:tr>
    </w:tbl>
    <w:p w:rsidR="00754563" w:rsidRDefault="00754563" w:rsidP="00B2549A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754563" w:rsidRDefault="00754563" w:rsidP="00B2549A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754563" w:rsidRDefault="005010C0" w:rsidP="00B2549A">
      <w:pPr>
        <w:pStyle w:val="a6"/>
        <w:spacing w:after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5010C0">
        <w:rPr>
          <w:rFonts w:ascii="Times New Roman" w:hAnsi="Times New Roman"/>
          <w:color w:val="000000" w:themeColor="text1"/>
          <w:sz w:val="28"/>
          <w:szCs w:val="28"/>
        </w:rPr>
        <w:t>12 класс</w:t>
      </w:r>
    </w:p>
    <w:p w:rsidR="005010C0" w:rsidRDefault="005010C0" w:rsidP="00B2549A">
      <w:pPr>
        <w:pStyle w:val="a6"/>
        <w:spacing w:after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Количество выпускников</w:t>
      </w:r>
      <w:r w:rsidRPr="00602BB3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>- 2</w:t>
      </w:r>
    </w:p>
    <w:tbl>
      <w:tblPr>
        <w:tblW w:w="13594" w:type="dxa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737"/>
        <w:gridCol w:w="3394"/>
        <w:gridCol w:w="3137"/>
        <w:gridCol w:w="3326"/>
      </w:tblGrid>
      <w:tr w:rsidR="005010C0" w:rsidRPr="005010C0" w:rsidTr="00B468B3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131" w:type="dxa"/>
            <w:gridSpan w:val="2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6463" w:type="dxa"/>
            <w:gridSpan w:val="2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</w:tr>
      <w:tr w:rsidR="005010C0" w:rsidRPr="005010C0" w:rsidTr="00B468B3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3737" w:type="dxa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успеваемость</w:t>
            </w:r>
          </w:p>
        </w:tc>
        <w:tc>
          <w:tcPr>
            <w:tcW w:w="3394" w:type="dxa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качество</w:t>
            </w:r>
          </w:p>
        </w:tc>
        <w:tc>
          <w:tcPr>
            <w:tcW w:w="3137" w:type="dxa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успеваемость</w:t>
            </w:r>
          </w:p>
        </w:tc>
        <w:tc>
          <w:tcPr>
            <w:tcW w:w="3326" w:type="dxa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качество</w:t>
            </w:r>
          </w:p>
        </w:tc>
      </w:tr>
      <w:tr w:rsidR="005010C0" w:rsidRPr="005010C0" w:rsidTr="00B468B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3737" w:type="dxa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3394" w:type="dxa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0%</w:t>
            </w:r>
          </w:p>
        </w:tc>
        <w:tc>
          <w:tcPr>
            <w:tcW w:w="3137" w:type="dxa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10C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100%</w:t>
            </w:r>
          </w:p>
        </w:tc>
        <w:tc>
          <w:tcPr>
            <w:tcW w:w="3326" w:type="dxa"/>
          </w:tcPr>
          <w:p w:rsidR="005010C0" w:rsidRPr="005010C0" w:rsidRDefault="005010C0" w:rsidP="00B468B3">
            <w:pPr>
              <w:pStyle w:val="a6"/>
              <w:spacing w:after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0%</w:t>
            </w:r>
          </w:p>
        </w:tc>
      </w:tr>
    </w:tbl>
    <w:p w:rsidR="005010C0" w:rsidRDefault="005010C0" w:rsidP="00B2549A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754563" w:rsidRDefault="00754563" w:rsidP="00B2549A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B2549A" w:rsidRDefault="00F9075A" w:rsidP="00B2549A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6720840</wp:posOffset>
            </wp:positionH>
            <wp:positionV relativeFrom="paragraph">
              <wp:posOffset>31115</wp:posOffset>
            </wp:positionV>
            <wp:extent cx="3011170" cy="2127250"/>
            <wp:effectExtent l="0" t="0" r="0" b="0"/>
            <wp:wrapNone/>
            <wp:docPr id="18" name="Рисунок 18" descr="C:\Users\Венера\Desktop\дипломы для Кречетовой\Есипова Р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Венера\Desktop\дипломы для Кречетовой\Есипова РР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170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6"/>
          <w:szCs w:val="26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-445135</wp:posOffset>
            </wp:positionH>
            <wp:positionV relativeFrom="paragraph">
              <wp:posOffset>35560</wp:posOffset>
            </wp:positionV>
            <wp:extent cx="2877820" cy="2033270"/>
            <wp:effectExtent l="0" t="0" r="0" b="0"/>
            <wp:wrapNone/>
            <wp:docPr id="4" name="Рисунок 3" descr="format_A5_document_271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mat_A5_document_27164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7820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2549A">
        <w:rPr>
          <w:rFonts w:ascii="Times New Roman" w:hAnsi="Times New Roman"/>
          <w:b/>
          <w:color w:val="C0504D" w:themeColor="accent2"/>
          <w:sz w:val="32"/>
          <w:szCs w:val="32"/>
        </w:rPr>
        <w:t>Ученические конкурсы и олимпиады</w:t>
      </w:r>
    </w:p>
    <w:p w:rsidR="00B2549A" w:rsidRDefault="00F9075A" w:rsidP="00B2549A">
      <w:pPr>
        <w:pStyle w:val="a6"/>
        <w:spacing w:after="0"/>
        <w:jc w:val="center"/>
        <w:rPr>
          <w:b/>
          <w:sz w:val="26"/>
          <w:szCs w:val="26"/>
        </w:rPr>
      </w:pPr>
      <w:r>
        <w:rPr>
          <w:rFonts w:ascii="Times New Roman" w:hAnsi="Times New Roman"/>
          <w:b/>
          <w:noProof/>
          <w:color w:val="C0504D" w:themeColor="accent2"/>
          <w:sz w:val="32"/>
          <w:szCs w:val="3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3252711</wp:posOffset>
            </wp:positionH>
            <wp:positionV relativeFrom="paragraph">
              <wp:posOffset>35560</wp:posOffset>
            </wp:positionV>
            <wp:extent cx="2822028" cy="2014843"/>
            <wp:effectExtent l="0" t="0" r="0" b="0"/>
            <wp:wrapNone/>
            <wp:docPr id="17" name="Рисунок 17" descr="C:\Users\Венера\Desktop\дипломы для Кречетовой\Гиниятов0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енера\Desktop\дипломы для Кречетовой\Гиниятов0001.BMP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028" cy="2014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2549A" w:rsidRDefault="00B2549A" w:rsidP="00961188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961188" w:rsidRPr="002001DD" w:rsidRDefault="00961188" w:rsidP="00961188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961188" w:rsidRPr="00531FE6" w:rsidRDefault="00961188" w:rsidP="000C14DD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9075A" w:rsidRDefault="00F9075A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F9075A" w:rsidRDefault="00B87990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rFonts w:ascii="Times New Roman" w:hAnsi="Times New Roman"/>
          <w:b/>
          <w:noProof/>
          <w:color w:val="C0504D" w:themeColor="accent2"/>
          <w:sz w:val="32"/>
          <w:szCs w:val="32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5995670</wp:posOffset>
            </wp:positionH>
            <wp:positionV relativeFrom="paragraph">
              <wp:posOffset>198755</wp:posOffset>
            </wp:positionV>
            <wp:extent cx="1418590" cy="1982470"/>
            <wp:effectExtent l="285750" t="190500" r="257810" b="170180"/>
            <wp:wrapNone/>
            <wp:docPr id="20" name="Рисунок 20" descr="C:\Users\Венера\Desktop\дипломы для Кречетовой\Исаев Н0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Венера\Desktop\дипломы для Кречетовой\Исаев Н0001.BMP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37848">
                      <a:off x="0" y="0"/>
                      <a:ext cx="1418590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color w:val="C0504D" w:themeColor="accent2"/>
          <w:sz w:val="32"/>
          <w:szCs w:val="32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1654766</wp:posOffset>
            </wp:positionH>
            <wp:positionV relativeFrom="paragraph">
              <wp:posOffset>189038</wp:posOffset>
            </wp:positionV>
            <wp:extent cx="1423670" cy="2005965"/>
            <wp:effectExtent l="228600" t="152400" r="214630" b="127635"/>
            <wp:wrapNone/>
            <wp:docPr id="19" name="Рисунок 19" descr="C:\Users\Венера\Desktop\дипломы для Кречетовой\Исаев 0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Венера\Desktop\дипломы для Кречетовой\Исаев 0001.BMP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743149">
                      <a:off x="0" y="0"/>
                      <a:ext cx="1423670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9075A" w:rsidRDefault="00B87990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3835881</wp:posOffset>
            </wp:positionH>
            <wp:positionV relativeFrom="paragraph">
              <wp:posOffset>11430</wp:posOffset>
            </wp:positionV>
            <wp:extent cx="1371600" cy="1908175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9075A" w:rsidRDefault="00F9075A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F9075A" w:rsidRDefault="00F9075A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F9075A" w:rsidRDefault="00F9075A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F9075A" w:rsidRDefault="00F9075A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4E2D57" w:rsidRDefault="004E2D57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4E2D57" w:rsidRDefault="004E2D57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4E2D57" w:rsidRDefault="004E2D57" w:rsidP="00961188">
      <w:pPr>
        <w:pStyle w:val="a6"/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0C14DD" w:rsidRDefault="00961188" w:rsidP="00961188">
      <w:pPr>
        <w:pStyle w:val="a6"/>
        <w:spacing w:after="0"/>
        <w:jc w:val="center"/>
        <w:rPr>
          <w:b/>
          <w:sz w:val="26"/>
          <w:szCs w:val="26"/>
        </w:rPr>
      </w:pPr>
      <w:r>
        <w:rPr>
          <w:rFonts w:ascii="Times New Roman" w:hAnsi="Times New Roman"/>
          <w:b/>
          <w:color w:val="C0504D" w:themeColor="accent2"/>
          <w:sz w:val="32"/>
          <w:szCs w:val="32"/>
        </w:rPr>
        <w:t>Библиотечное обслуживание</w:t>
      </w:r>
    </w:p>
    <w:p w:rsidR="000C14DD" w:rsidRPr="004D5D0C" w:rsidRDefault="000C14DD" w:rsidP="000C14DD">
      <w:pPr>
        <w:pStyle w:val="a7"/>
        <w:spacing w:after="0"/>
        <w:ind w:left="720"/>
        <w:jc w:val="center"/>
        <w:rPr>
          <w:bCs/>
          <w:sz w:val="28"/>
          <w:szCs w:val="28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90"/>
        <w:gridCol w:w="3260"/>
      </w:tblGrid>
      <w:tr w:rsidR="000C14DD" w:rsidRPr="009A2075" w:rsidTr="000726D3">
        <w:trPr>
          <w:trHeight w:val="292"/>
        </w:trPr>
        <w:tc>
          <w:tcPr>
            <w:tcW w:w="11590" w:type="dxa"/>
          </w:tcPr>
          <w:p w:rsidR="000C14DD" w:rsidRPr="009A2075" w:rsidRDefault="000C14DD" w:rsidP="000726D3">
            <w:pPr>
              <w:pStyle w:val="a7"/>
              <w:spacing w:after="0"/>
              <w:rPr>
                <w:bCs/>
              </w:rPr>
            </w:pPr>
            <w:r w:rsidRPr="009A2075">
              <w:rPr>
                <w:bCs/>
              </w:rPr>
              <w:t>Количество  посадочных мест в читальном зале библиотеки</w:t>
            </w:r>
          </w:p>
        </w:tc>
        <w:tc>
          <w:tcPr>
            <w:tcW w:w="3260" w:type="dxa"/>
          </w:tcPr>
          <w:p w:rsidR="000C14DD" w:rsidRPr="009A2075" w:rsidRDefault="000C14DD" w:rsidP="000726D3">
            <w:pPr>
              <w:pStyle w:val="a7"/>
              <w:spacing w:after="0"/>
              <w:jc w:val="center"/>
              <w:rPr>
                <w:bCs/>
              </w:rPr>
            </w:pPr>
            <w:r w:rsidRPr="009A2075">
              <w:rPr>
                <w:bCs/>
              </w:rPr>
              <w:t>6</w:t>
            </w:r>
          </w:p>
        </w:tc>
      </w:tr>
      <w:tr w:rsidR="000C14DD" w:rsidRPr="009A2075" w:rsidTr="000726D3">
        <w:trPr>
          <w:trHeight w:val="292"/>
        </w:trPr>
        <w:tc>
          <w:tcPr>
            <w:tcW w:w="11590" w:type="dxa"/>
          </w:tcPr>
          <w:p w:rsidR="000C14DD" w:rsidRPr="009A2075" w:rsidRDefault="000C14DD" w:rsidP="000726D3">
            <w:pPr>
              <w:pStyle w:val="a7"/>
              <w:spacing w:after="0"/>
              <w:rPr>
                <w:bCs/>
              </w:rPr>
            </w:pPr>
            <w:r w:rsidRPr="009A2075">
              <w:rPr>
                <w:bCs/>
              </w:rPr>
              <w:t>Общее количество экземпляров художественной литературы</w:t>
            </w:r>
          </w:p>
        </w:tc>
        <w:tc>
          <w:tcPr>
            <w:tcW w:w="3260" w:type="dxa"/>
          </w:tcPr>
          <w:p w:rsidR="000C14DD" w:rsidRPr="009A2075" w:rsidRDefault="000C14DD" w:rsidP="000726D3">
            <w:pPr>
              <w:pStyle w:val="a7"/>
              <w:spacing w:after="0"/>
              <w:jc w:val="center"/>
              <w:rPr>
                <w:bCs/>
              </w:rPr>
            </w:pPr>
            <w:r w:rsidRPr="009A2075">
              <w:rPr>
                <w:bCs/>
              </w:rPr>
              <w:t>89</w:t>
            </w:r>
          </w:p>
        </w:tc>
      </w:tr>
      <w:tr w:rsidR="000C14DD" w:rsidRPr="009A2075" w:rsidTr="000726D3">
        <w:trPr>
          <w:trHeight w:val="345"/>
        </w:trPr>
        <w:tc>
          <w:tcPr>
            <w:tcW w:w="11590" w:type="dxa"/>
          </w:tcPr>
          <w:p w:rsidR="000C14DD" w:rsidRPr="009A2075" w:rsidRDefault="000C14DD" w:rsidP="000726D3">
            <w:pPr>
              <w:pStyle w:val="a7"/>
              <w:spacing w:after="0"/>
              <w:rPr>
                <w:bCs/>
              </w:rPr>
            </w:pPr>
            <w:r w:rsidRPr="009A2075">
              <w:rPr>
                <w:bCs/>
              </w:rPr>
              <w:t xml:space="preserve">Общее количество учебников в библиотеке </w:t>
            </w:r>
          </w:p>
        </w:tc>
        <w:tc>
          <w:tcPr>
            <w:tcW w:w="3260" w:type="dxa"/>
          </w:tcPr>
          <w:p w:rsidR="000C14DD" w:rsidRPr="009A2075" w:rsidRDefault="000C14DD" w:rsidP="000726D3">
            <w:pPr>
              <w:pStyle w:val="a7"/>
              <w:spacing w:after="0"/>
              <w:jc w:val="center"/>
              <w:rPr>
                <w:bCs/>
              </w:rPr>
            </w:pPr>
            <w:r>
              <w:rPr>
                <w:bCs/>
              </w:rPr>
              <w:t>350</w:t>
            </w:r>
          </w:p>
        </w:tc>
      </w:tr>
      <w:tr w:rsidR="000C14DD" w:rsidRPr="009A2075" w:rsidTr="000726D3">
        <w:trPr>
          <w:trHeight w:val="305"/>
        </w:trPr>
        <w:tc>
          <w:tcPr>
            <w:tcW w:w="11590" w:type="dxa"/>
          </w:tcPr>
          <w:p w:rsidR="000C14DD" w:rsidRPr="009A2075" w:rsidRDefault="000C14DD" w:rsidP="000726D3">
            <w:pPr>
              <w:pStyle w:val="a7"/>
              <w:spacing w:after="0"/>
              <w:rPr>
                <w:bCs/>
              </w:rPr>
            </w:pPr>
            <w:r w:rsidRPr="009A2075">
              <w:t>Процент обеспеченности учебной литературой федерального перечня</w:t>
            </w:r>
          </w:p>
        </w:tc>
        <w:tc>
          <w:tcPr>
            <w:tcW w:w="3260" w:type="dxa"/>
          </w:tcPr>
          <w:p w:rsidR="000C14DD" w:rsidRPr="009A2075" w:rsidRDefault="000C14DD" w:rsidP="000726D3">
            <w:pPr>
              <w:pStyle w:val="a7"/>
              <w:spacing w:after="0"/>
              <w:jc w:val="center"/>
              <w:rPr>
                <w:bCs/>
              </w:rPr>
            </w:pPr>
            <w:r w:rsidRPr="009A2075">
              <w:rPr>
                <w:bCs/>
              </w:rPr>
              <w:t xml:space="preserve">100 % </w:t>
            </w:r>
          </w:p>
        </w:tc>
      </w:tr>
      <w:tr w:rsidR="000C14DD" w:rsidRPr="009A2075" w:rsidTr="000726D3">
        <w:trPr>
          <w:trHeight w:val="343"/>
        </w:trPr>
        <w:tc>
          <w:tcPr>
            <w:tcW w:w="11590" w:type="dxa"/>
          </w:tcPr>
          <w:p w:rsidR="000C14DD" w:rsidRPr="009A2075" w:rsidRDefault="000C14DD" w:rsidP="000726D3">
            <w:pPr>
              <w:pStyle w:val="a7"/>
              <w:spacing w:after="0"/>
              <w:rPr>
                <w:bCs/>
              </w:rPr>
            </w:pPr>
            <w:r w:rsidRPr="009A2075">
              <w:t>Процент обеспеченности учебной литературой регионального перечня</w:t>
            </w:r>
          </w:p>
        </w:tc>
        <w:tc>
          <w:tcPr>
            <w:tcW w:w="3260" w:type="dxa"/>
          </w:tcPr>
          <w:p w:rsidR="000C14DD" w:rsidRPr="009A2075" w:rsidRDefault="000C14DD" w:rsidP="000726D3">
            <w:pPr>
              <w:pStyle w:val="a7"/>
              <w:spacing w:after="0"/>
              <w:jc w:val="center"/>
              <w:rPr>
                <w:bCs/>
              </w:rPr>
            </w:pPr>
            <w:r w:rsidRPr="009A2075">
              <w:rPr>
                <w:bCs/>
              </w:rPr>
              <w:t>-</w:t>
            </w:r>
          </w:p>
        </w:tc>
      </w:tr>
      <w:tr w:rsidR="000C14DD" w:rsidRPr="009A2075" w:rsidTr="000726D3">
        <w:trPr>
          <w:trHeight w:val="554"/>
        </w:trPr>
        <w:tc>
          <w:tcPr>
            <w:tcW w:w="11590" w:type="dxa"/>
          </w:tcPr>
          <w:p w:rsidR="000C14DD" w:rsidRPr="009A2075" w:rsidRDefault="000C14DD" w:rsidP="000726D3">
            <w:pPr>
              <w:pStyle w:val="a7"/>
              <w:spacing w:after="0"/>
              <w:rPr>
                <w:bCs/>
              </w:rPr>
            </w:pPr>
            <w:r w:rsidRPr="009A2075">
              <w:rPr>
                <w:bCs/>
              </w:rPr>
              <w:t xml:space="preserve">Приобретены за счет родительских средств учебники по предметам </w:t>
            </w:r>
          </w:p>
          <w:p w:rsidR="000C14DD" w:rsidRPr="009A2075" w:rsidRDefault="000C14DD" w:rsidP="000726D3">
            <w:pPr>
              <w:pStyle w:val="a7"/>
              <w:spacing w:after="0"/>
              <w:rPr>
                <w:bCs/>
              </w:rPr>
            </w:pPr>
            <w:r w:rsidRPr="009A2075">
              <w:rPr>
                <w:bCs/>
              </w:rPr>
              <w:t>(автор, класс, кол-во)</w:t>
            </w:r>
          </w:p>
        </w:tc>
        <w:tc>
          <w:tcPr>
            <w:tcW w:w="3260" w:type="dxa"/>
          </w:tcPr>
          <w:p w:rsidR="000C14DD" w:rsidRPr="009A2075" w:rsidRDefault="000C14DD" w:rsidP="000726D3">
            <w:pPr>
              <w:pStyle w:val="a7"/>
              <w:spacing w:after="0"/>
              <w:jc w:val="center"/>
              <w:rPr>
                <w:bCs/>
              </w:rPr>
            </w:pPr>
            <w:r w:rsidRPr="009A2075">
              <w:rPr>
                <w:bCs/>
              </w:rPr>
              <w:t>-</w:t>
            </w:r>
          </w:p>
        </w:tc>
      </w:tr>
      <w:tr w:rsidR="000C14DD" w:rsidRPr="009A2075" w:rsidTr="000726D3">
        <w:trPr>
          <w:trHeight w:val="292"/>
        </w:trPr>
        <w:tc>
          <w:tcPr>
            <w:tcW w:w="11590" w:type="dxa"/>
          </w:tcPr>
          <w:p w:rsidR="000C14DD" w:rsidRPr="009A2075" w:rsidRDefault="000C14DD" w:rsidP="000726D3">
            <w:pPr>
              <w:pStyle w:val="a7"/>
              <w:spacing w:after="0"/>
              <w:rPr>
                <w:bCs/>
              </w:rPr>
            </w:pPr>
            <w:r w:rsidRPr="009A2075">
              <w:rPr>
                <w:bCs/>
              </w:rPr>
              <w:t>Количество названий ежегодных подписных изданий</w:t>
            </w:r>
          </w:p>
        </w:tc>
        <w:tc>
          <w:tcPr>
            <w:tcW w:w="3260" w:type="dxa"/>
          </w:tcPr>
          <w:p w:rsidR="000C14DD" w:rsidRPr="009A2075" w:rsidRDefault="000C14DD" w:rsidP="000726D3">
            <w:pPr>
              <w:pStyle w:val="a7"/>
              <w:spacing w:after="0"/>
              <w:jc w:val="center"/>
              <w:rPr>
                <w:bCs/>
              </w:rPr>
            </w:pPr>
            <w:r w:rsidRPr="009A2075">
              <w:rPr>
                <w:bCs/>
              </w:rPr>
              <w:t>7</w:t>
            </w:r>
          </w:p>
        </w:tc>
      </w:tr>
      <w:tr w:rsidR="000C14DD" w:rsidRPr="009A2075" w:rsidTr="000726D3">
        <w:trPr>
          <w:trHeight w:val="292"/>
        </w:trPr>
        <w:tc>
          <w:tcPr>
            <w:tcW w:w="11590" w:type="dxa"/>
          </w:tcPr>
          <w:p w:rsidR="000C14DD" w:rsidRPr="009A2075" w:rsidRDefault="000C14DD" w:rsidP="000726D3">
            <w:pPr>
              <w:pStyle w:val="a7"/>
              <w:spacing w:after="0"/>
              <w:rPr>
                <w:bCs/>
              </w:rPr>
            </w:pPr>
            <w:r w:rsidRPr="009A2075">
              <w:rPr>
                <w:bCs/>
              </w:rPr>
              <w:t>Количество компьютеров в библиотеке</w:t>
            </w:r>
          </w:p>
        </w:tc>
        <w:tc>
          <w:tcPr>
            <w:tcW w:w="3260" w:type="dxa"/>
          </w:tcPr>
          <w:p w:rsidR="000C14DD" w:rsidRPr="009A2075" w:rsidRDefault="000C14DD" w:rsidP="000726D3">
            <w:pPr>
              <w:pStyle w:val="a7"/>
              <w:spacing w:after="0"/>
              <w:jc w:val="center"/>
              <w:rPr>
                <w:bCs/>
              </w:rPr>
            </w:pPr>
            <w:r w:rsidRPr="009A2075">
              <w:rPr>
                <w:bCs/>
              </w:rPr>
              <w:t>1</w:t>
            </w:r>
          </w:p>
        </w:tc>
      </w:tr>
    </w:tbl>
    <w:p w:rsidR="000C14DD" w:rsidRDefault="000C14DD" w:rsidP="000C14DD">
      <w:pPr>
        <w:ind w:firstLine="567"/>
        <w:jc w:val="both"/>
        <w:rPr>
          <w:rFonts w:ascii="Times New Roman" w:hAnsi="Times New Roman"/>
          <w:color w:val="0D0D0D"/>
          <w:sz w:val="28"/>
          <w:szCs w:val="28"/>
        </w:rPr>
      </w:pPr>
      <w:r>
        <w:rPr>
          <w:rFonts w:ascii="Times New Roman" w:hAnsi="Times New Roman"/>
          <w:color w:val="0D0D0D"/>
          <w:sz w:val="28"/>
          <w:szCs w:val="28"/>
        </w:rPr>
        <w:t>Учебный фонд составляет 350 экземпляров</w:t>
      </w:r>
      <w:r w:rsidRPr="00BF7AD1">
        <w:rPr>
          <w:rFonts w:ascii="Times New Roman" w:hAnsi="Times New Roman"/>
          <w:color w:val="0D0D0D"/>
          <w:sz w:val="28"/>
          <w:szCs w:val="28"/>
        </w:rPr>
        <w:t>. Все учебники соответствуют федеральному перечню и имеют гриф «рекомендованных» и «допущенных» МОиН РФ и МО и Н РТ. Федеральными учебниками библиотека обеспечена на  73%. Книжный фонд библиотеки состоит из научно-популярной, справочной и художественной литературы по программам учебного процесса. Обновление фонда осуществляется за счет поступлений из МО и Н РТ. Художественный фонд литературы составляет 89 экземпляров. В библ</w:t>
      </w:r>
      <w:r>
        <w:rPr>
          <w:rFonts w:ascii="Times New Roman" w:hAnsi="Times New Roman"/>
          <w:color w:val="0D0D0D"/>
          <w:sz w:val="28"/>
          <w:szCs w:val="28"/>
        </w:rPr>
        <w:t>иотеке установлен 1 компьютер</w:t>
      </w:r>
      <w:r w:rsidRPr="00BF7AD1">
        <w:rPr>
          <w:rFonts w:ascii="Times New Roman" w:hAnsi="Times New Roman"/>
          <w:color w:val="0D0D0D"/>
          <w:sz w:val="28"/>
          <w:szCs w:val="28"/>
        </w:rPr>
        <w:t xml:space="preserve"> с выходом в интернет. Ежегодно библиотека выписывает газеты</w:t>
      </w:r>
      <w:r>
        <w:rPr>
          <w:rFonts w:ascii="Times New Roman" w:hAnsi="Times New Roman"/>
          <w:color w:val="0D0D0D"/>
          <w:sz w:val="28"/>
          <w:szCs w:val="28"/>
        </w:rPr>
        <w:t xml:space="preserve"> и журналы. В этом году нами были выписаны : «Вестник образования России», «Практика административной работы», «Мой профсоюз», «Педсовет», «Директор школы», «Воспитательная работа в школе», «Новое слово».</w:t>
      </w:r>
    </w:p>
    <w:p w:rsidR="00B2549A" w:rsidRPr="00BF7AD1" w:rsidRDefault="00B2549A" w:rsidP="000C14DD">
      <w:pPr>
        <w:ind w:firstLine="567"/>
        <w:jc w:val="both"/>
        <w:rPr>
          <w:rFonts w:ascii="Times New Roman" w:hAnsi="Times New Roman"/>
          <w:color w:val="0D0D0D"/>
          <w:sz w:val="28"/>
          <w:szCs w:val="28"/>
        </w:rPr>
      </w:pPr>
    </w:p>
    <w:p w:rsidR="00E423C3" w:rsidRPr="00B2549A" w:rsidRDefault="00B2549A" w:rsidP="00B2549A">
      <w:pPr>
        <w:pStyle w:val="a6"/>
        <w:spacing w:after="0"/>
        <w:jc w:val="center"/>
        <w:rPr>
          <w:b/>
          <w:sz w:val="26"/>
          <w:szCs w:val="26"/>
        </w:rPr>
      </w:pPr>
      <w:r>
        <w:rPr>
          <w:rFonts w:ascii="Times New Roman" w:hAnsi="Times New Roman"/>
          <w:b/>
          <w:color w:val="C0504D" w:themeColor="accent2"/>
          <w:sz w:val="32"/>
          <w:szCs w:val="32"/>
        </w:rPr>
        <w:t>Коррекционная работа в образовательном учреждении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3708D9">
        <w:rPr>
          <w:rFonts w:ascii="Times New Roman" w:hAnsi="Times New Roman"/>
          <w:bCs/>
          <w:sz w:val="28"/>
          <w:szCs w:val="28"/>
        </w:rPr>
        <w:t>В школе-интернате вновь поступившие дети проходят первичную диагностику. Цель первичной диагностики – определение уровня готовности учащихся к школьному обучению.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 xml:space="preserve">Диагностическая работа включает раннюю (с первых дней пребывания ребенка в образовательном учреждении) диагностику отклонений в развитии и анализ причин трудностей адаптации и комплексный сбор сведений о ребенке на основании диагностической информации от специалистов разного профиля; определение уровня актуального и зоны </w:t>
      </w:r>
      <w:r w:rsidRPr="003708D9">
        <w:rPr>
          <w:rFonts w:ascii="Times New Roman" w:hAnsi="Times New Roman"/>
          <w:sz w:val="28"/>
          <w:szCs w:val="28"/>
        </w:rPr>
        <w:lastRenderedPageBreak/>
        <w:t>ближайшего развития обучающегося с нарушением слуха, выявление его резервных возможностей; изучение личностных особенностей обучающихся; изучение социальной ситуации развития и условий семейного воспитания ребенка; системный разносторонний контроль педагогов за уровнем и динамикой развития ребенка; анализ успешности коррекционно-развивающей работы.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>Коррекционно-развивающая работа обеспечивает своевременную специализированную помощь в освоении содержания образования и коррекцию недостатков в физическом развитии детей с нарушением слуха. Коррекционно-развивающая работа включает: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 xml:space="preserve">1) Выбор оптимальных для развития ребенка с нарушением слуха коррекционных программ/методик, методов и приемов обучения в соответствии с его особыми образовательными потребностями; 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 xml:space="preserve">2) Организацию и проведение педагогами индивидуальных и групповых коррекционно-развивающих занятий, необходимых для преодоления нарушений развития и трудностей обучения; 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 xml:space="preserve"> 3)Учителя по РСВ и ФП  проводят совместные методические объединения, вырабатывают единую стратегию коррекции познавательной деятельности неслышащих учеников.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>Консультативная работа обеспечивает непрерывность специального сопровождения детей с нарушением слуха и их семей по вопросам реализации дифференцированных психолого-педагогических условий обучения, воспитания, коррекции, развития и социализации обучающихся. Консультативная работа включает разработку совместных обоснованных рекомендаций по основным направлениям работы с обучающимся с нарушением слуха и консультирование  педагогов по выбору индивидуально-ориентированных методов и приемов работы с обучающимися .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>Информационно-просветительская работа направлена на разъяснительную деятельность по вопросам, связанным с особенностями образовательного процесса для данной категории детей, со всеми участниками образовательного процесса – родителями (законными представителями), педагогическими работниками.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 xml:space="preserve"> Информационно-просветительская работа предусматривает: 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 xml:space="preserve"> 1) Различные формы просветительской деятельности (лекции, беседы, информационные стенды и др.), направленные на разъяснение участникам образовательного процесса -обучающимся (как имеющим, так и не имеющим недостатки в развитии), педагогическим работникам, вопросов, связанных с особенностями образовательного процесса и сопровождения детей с нарушением слуха;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>2) Проведение тематических выступлений для педагогов и родителей по разъяснению индивидуально-типологических особенностей различных категорий детей с нарушением слуха.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t>К основными формам организации коррекционно-развивающего обучения, кроме индивидуальных и групповых занятий по РСВ и ФП, следует отнести также:</w:t>
      </w:r>
    </w:p>
    <w:p w:rsidR="00B2549A" w:rsidRPr="003708D9" w:rsidRDefault="00B2549A" w:rsidP="00B254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3708D9">
        <w:rPr>
          <w:rFonts w:ascii="Times New Roman" w:hAnsi="Times New Roman"/>
          <w:sz w:val="28"/>
          <w:szCs w:val="28"/>
        </w:rPr>
        <w:lastRenderedPageBreak/>
        <w:t>- коррекция произношения, развитие слуха, развитие речи на общеобразовательных уроках и во внеурочное время; - восприятие различных звучаний, работа над голосом, темпом, интонацией на уроках ритмики (просодика речи).</w:t>
      </w:r>
    </w:p>
    <w:p w:rsidR="00B2549A" w:rsidRPr="00DF147E" w:rsidRDefault="00B2549A" w:rsidP="00B2549A">
      <w:pPr>
        <w:pStyle w:val="a6"/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</w:p>
    <w:p w:rsidR="00B2549A" w:rsidRPr="00DF147E" w:rsidRDefault="00B2549A" w:rsidP="00B2549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F147E">
        <w:rPr>
          <w:rFonts w:ascii="Times New Roman" w:hAnsi="Times New Roman"/>
          <w:color w:val="000000"/>
          <w:sz w:val="28"/>
          <w:szCs w:val="28"/>
        </w:rPr>
        <w:t>Диагностическая направленность (первичная диагностика вновь поступивших учащихся с целью определения уровня готовности учащихся к школьному обучению и определения уровня актуальности и зоны ближайшего развития ребенка);</w:t>
      </w:r>
    </w:p>
    <w:p w:rsidR="00B2549A" w:rsidRPr="00DF147E" w:rsidRDefault="00B2549A" w:rsidP="00B2549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F147E">
        <w:rPr>
          <w:rFonts w:ascii="Times New Roman" w:hAnsi="Times New Roman"/>
          <w:color w:val="000000"/>
          <w:sz w:val="28"/>
          <w:szCs w:val="28"/>
        </w:rPr>
        <w:t>коррекционно-развивающая (проведение индивидуальных коррекционных занятий по развитию психологических и сенсорных процессов);</w:t>
      </w:r>
    </w:p>
    <w:p w:rsidR="00B2549A" w:rsidRPr="00DF147E" w:rsidRDefault="00B2549A" w:rsidP="00B2549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F147E">
        <w:rPr>
          <w:rFonts w:ascii="Times New Roman" w:hAnsi="Times New Roman"/>
          <w:color w:val="000000"/>
          <w:sz w:val="28"/>
          <w:szCs w:val="28"/>
        </w:rPr>
        <w:t>аналитическая (отслеживание динамики развития учащихся);</w:t>
      </w:r>
    </w:p>
    <w:p w:rsidR="00B2549A" w:rsidRDefault="00B2549A" w:rsidP="00B2549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F147E">
        <w:rPr>
          <w:rFonts w:ascii="Times New Roman" w:hAnsi="Times New Roman"/>
          <w:color w:val="000000"/>
          <w:sz w:val="28"/>
          <w:szCs w:val="28"/>
        </w:rPr>
        <w:t>консультативно-просветительская и профилактическая (работа с педагогами, с родителями);</w:t>
      </w:r>
    </w:p>
    <w:p w:rsidR="00B2549A" w:rsidRPr="002C41D9" w:rsidRDefault="00B2549A" w:rsidP="00B2549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41D9">
        <w:rPr>
          <w:rFonts w:ascii="Times New Roman" w:hAnsi="Times New Roman"/>
          <w:bCs/>
          <w:sz w:val="28"/>
          <w:szCs w:val="28"/>
        </w:rPr>
        <w:t>организационно-методическое направление (</w:t>
      </w:r>
      <w:r w:rsidRPr="002C41D9">
        <w:rPr>
          <w:rFonts w:ascii="Times New Roman" w:hAnsi="Times New Roman"/>
          <w:sz w:val="28"/>
          <w:szCs w:val="28"/>
        </w:rPr>
        <w:t>организация работы шППк, организация обследования учащихся на ПМПК.</w:t>
      </w:r>
    </w:p>
    <w:p w:rsidR="00B2549A" w:rsidRPr="00DF147E" w:rsidRDefault="00B2549A" w:rsidP="00B2549A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875C21" w:rsidRPr="00875C21" w:rsidRDefault="00875C21" w:rsidP="00875C21">
      <w:pPr>
        <w:spacing w:after="0"/>
        <w:jc w:val="center"/>
        <w:rPr>
          <w:rFonts w:ascii="Times New Roman" w:hAnsi="Times New Roman"/>
          <w:color w:val="C0504D" w:themeColor="accent2"/>
          <w:sz w:val="32"/>
          <w:szCs w:val="32"/>
        </w:rPr>
      </w:pPr>
      <w:r w:rsidRPr="00875C21">
        <w:rPr>
          <w:rFonts w:ascii="Times New Roman" w:hAnsi="Times New Roman"/>
          <w:b/>
          <w:color w:val="C0504D" w:themeColor="accent2"/>
          <w:sz w:val="32"/>
          <w:szCs w:val="32"/>
        </w:rPr>
        <w:t>Профилактика правонарушений</w:t>
      </w:r>
    </w:p>
    <w:p w:rsidR="00875C21" w:rsidRPr="00620F76" w:rsidRDefault="00875C21" w:rsidP="00875C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620F76">
        <w:rPr>
          <w:rFonts w:ascii="Times New Roman" w:hAnsi="Times New Roman"/>
          <w:sz w:val="28"/>
          <w:szCs w:val="28"/>
        </w:rPr>
        <w:t xml:space="preserve">Работа по профилактике правонарушений не является эпизодическим явлением. С 1 по 30 ноября проведён месячник по профилактике правонарушений, наркомании и безнадзорности. В период месячника были проведены цикл  классных часов: 1-4 классы  (Гайдучёнок М.В.) –  «Что такое хорошо, что такое плохо»; 5 класс (Шелестова Н.М.) – «Курить или расти?», «Дорога требует дисциплины»; 6 класс (Петрова Н.М.) «Безопасные каникулы»; 7 - 8  классы (Воронцова Л.А.,  Оленичева Л.А.) «Наши права и обязанности»; 9-12 классы (Черёмухина И.В., Евсеева К.В., Платунова Т.Н., Денисламова Р.Т.) – « Что такое ответственность. Виды ответственности», «Вредные последствия употребления закиси азота». </w:t>
      </w:r>
    </w:p>
    <w:p w:rsidR="00875C21" w:rsidRPr="00620F76" w:rsidRDefault="00875C21" w:rsidP="00875C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620F76">
        <w:rPr>
          <w:rFonts w:ascii="Times New Roman" w:hAnsi="Times New Roman"/>
          <w:sz w:val="28"/>
          <w:szCs w:val="28"/>
        </w:rPr>
        <w:t xml:space="preserve">В целом все классные часы имеют воспитательную направленность, отмечается подготовка классного руководителя и учеников. В каждом классе был проведен классный час под общей темой «Мы изучаем Закон №71». В доступной форме классные руководители объяснили основные понятия, используемые в  Законе №71 и  о необходимости  их соблюдения. Также было заострено внимание на соблюдении школьных правил поведения, меры личной безопасности, правила поведения в каникулярное время.   </w:t>
      </w:r>
    </w:p>
    <w:p w:rsidR="00875C21" w:rsidRPr="00620F76" w:rsidRDefault="00875C21" w:rsidP="00875C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620F76">
        <w:rPr>
          <w:rFonts w:ascii="Times New Roman" w:hAnsi="Times New Roman"/>
          <w:sz w:val="28"/>
          <w:szCs w:val="28"/>
        </w:rPr>
        <w:t xml:space="preserve"> Общеизвестно, что особое место в профилактической работе занимают мероприятия, направленные на раннее выявление семей, в которых дети находятся в социально-опасном положении. Таких семей в школе-интернате нет. На </w:t>
      </w:r>
      <w:r w:rsidRPr="00620F76">
        <w:rPr>
          <w:rFonts w:ascii="Times New Roman" w:hAnsi="Times New Roman"/>
          <w:sz w:val="28"/>
          <w:szCs w:val="28"/>
        </w:rPr>
        <w:lastRenderedPageBreak/>
        <w:t xml:space="preserve">ВШУ не было поставлено ни одного обучающегося, правонарушений и преступлений среди несовершеннолетних совершено не было. Также в  школе-интернате нет безнадзорных и беспризорных детей. Не выявлено жестокого обращения с детьми. </w:t>
      </w:r>
    </w:p>
    <w:p w:rsidR="00875C21" w:rsidRDefault="00875C21" w:rsidP="00875C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620F76">
        <w:rPr>
          <w:rFonts w:ascii="Times New Roman" w:hAnsi="Times New Roman"/>
          <w:sz w:val="28"/>
          <w:szCs w:val="28"/>
        </w:rPr>
        <w:t xml:space="preserve"> Мы считаем, одним из важных факторов профилактики является занятость учащихся в свободное время, поэтому в школе большое внимание уделяется развитию системы дополнительного образования, а также пропаганде здорового образа жизни и вовлечению подростков в кружки и секции ДО.  Всего занято в различных объедин</w:t>
      </w:r>
      <w:r>
        <w:rPr>
          <w:rFonts w:ascii="Times New Roman" w:hAnsi="Times New Roman"/>
          <w:sz w:val="28"/>
          <w:szCs w:val="28"/>
        </w:rPr>
        <w:t>ениях  100 % учащихся (49 чел.)</w:t>
      </w:r>
    </w:p>
    <w:p w:rsidR="00875C21" w:rsidRDefault="00875C21" w:rsidP="00875C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620F76">
        <w:rPr>
          <w:rFonts w:ascii="Times New Roman" w:hAnsi="Times New Roman"/>
          <w:sz w:val="28"/>
          <w:szCs w:val="28"/>
        </w:rPr>
        <w:t xml:space="preserve"> Воспитательная работа в классах  планируется и ведётся с учётом общешкольных и стоящих перед классным коллективом целей и задач. Как положительный момент можно отметить активное участие ребят 3,4,5,6,7,9,10,11 классов в реализации общешкольных дел (конкурсы рисунков, организация выставок, участие в проведении школьных мероприятий и др.)</w:t>
      </w:r>
    </w:p>
    <w:p w:rsidR="00875C21" w:rsidRDefault="00875C21" w:rsidP="00875C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620F76">
        <w:rPr>
          <w:rFonts w:ascii="Times New Roman" w:hAnsi="Times New Roman"/>
          <w:sz w:val="28"/>
          <w:szCs w:val="28"/>
        </w:rPr>
        <w:t xml:space="preserve"> Таким образом, состояние профилактической работы в  школе можно считать удовлетворительным. </w:t>
      </w:r>
    </w:p>
    <w:p w:rsidR="00875C21" w:rsidRDefault="00875C21" w:rsidP="00875C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75C21" w:rsidRDefault="00875C21" w:rsidP="00875C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75C21" w:rsidRDefault="00875C21" w:rsidP="00875C21">
      <w:pPr>
        <w:pStyle w:val="a6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 w:rsidRPr="00875C21">
        <w:rPr>
          <w:rFonts w:ascii="Times New Roman" w:hAnsi="Times New Roman"/>
          <w:b/>
          <w:color w:val="C0504D" w:themeColor="accent2"/>
          <w:sz w:val="32"/>
          <w:szCs w:val="32"/>
        </w:rPr>
        <w:t>Информация о воспитательной и профилактической деятельности</w:t>
      </w:r>
    </w:p>
    <w:p w:rsidR="00875C21" w:rsidRPr="00875C21" w:rsidRDefault="00875C21" w:rsidP="00875C21">
      <w:pPr>
        <w:pStyle w:val="a6"/>
        <w:jc w:val="center"/>
        <w:rPr>
          <w:rFonts w:ascii="Times New Roman" w:hAnsi="Times New Roman"/>
          <w:color w:val="C0504D" w:themeColor="accent2"/>
          <w:sz w:val="32"/>
          <w:szCs w:val="32"/>
        </w:rPr>
      </w:pPr>
      <w:r w:rsidRPr="00875C21">
        <w:rPr>
          <w:rFonts w:ascii="Times New Roman" w:hAnsi="Times New Roman"/>
          <w:b/>
          <w:color w:val="C0504D" w:themeColor="accent2"/>
          <w:sz w:val="32"/>
          <w:szCs w:val="32"/>
        </w:rPr>
        <w:t>образовательного учреждения</w:t>
      </w:r>
    </w:p>
    <w:p w:rsidR="00875C21" w:rsidRPr="00620F76" w:rsidRDefault="00875C21" w:rsidP="00875C21">
      <w:pPr>
        <w:rPr>
          <w:rFonts w:ascii="Times New Roman" w:hAnsi="Times New Roman"/>
          <w:b/>
          <w:sz w:val="28"/>
          <w:szCs w:val="28"/>
        </w:rPr>
      </w:pPr>
      <w:r w:rsidRPr="00620F76">
        <w:rPr>
          <w:rFonts w:ascii="Times New Roman" w:hAnsi="Times New Roman"/>
          <w:b/>
          <w:sz w:val="28"/>
          <w:szCs w:val="28"/>
        </w:rPr>
        <w:t>- направления воспитательной работы, решаемые задачи: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07"/>
        <w:gridCol w:w="10179"/>
      </w:tblGrid>
      <w:tr w:rsidR="00875C21" w:rsidRPr="00050D86" w:rsidTr="000726D3"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75C21">
              <w:rPr>
                <w:rFonts w:ascii="Times New Roman" w:hAnsi="Times New Roman"/>
                <w:b/>
                <w:bCs/>
                <w:sz w:val="28"/>
                <w:szCs w:val="28"/>
              </w:rPr>
              <w:t>Направления воспитательной работы</w:t>
            </w:r>
          </w:p>
        </w:tc>
        <w:tc>
          <w:tcPr>
            <w:tcW w:w="3442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75C21">
              <w:rPr>
                <w:rFonts w:ascii="Times New Roman" w:hAnsi="Times New Roman"/>
                <w:b/>
                <w:bCs/>
                <w:sz w:val="28"/>
                <w:szCs w:val="28"/>
              </w:rPr>
              <w:t>Задачи работы по данному направлению</w:t>
            </w:r>
          </w:p>
        </w:tc>
      </w:tr>
      <w:tr w:rsidR="00875C21" w:rsidRPr="00050D86" w:rsidTr="000726D3">
        <w:trPr>
          <w:trHeight w:val="850"/>
        </w:trPr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Гражданско-патриотическое воспитание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875C21" w:rsidRPr="00875C21" w:rsidRDefault="00875C21" w:rsidP="00875C21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Воспитывать любовь и уважение к традициям Отечества, школы, семьи.</w:t>
            </w:r>
          </w:p>
        </w:tc>
      </w:tr>
      <w:tr w:rsidR="00875C21" w:rsidRPr="00050D86" w:rsidTr="000726D3">
        <w:trPr>
          <w:trHeight w:val="850"/>
        </w:trPr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Нравственно-эстетическое</w:t>
            </w:r>
          </w:p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lastRenderedPageBreak/>
              <w:t>воспитание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lastRenderedPageBreak/>
              <w:t>Формировать у учащихся такие качества как: культура поведения, эстетический вкус, уважение личности.</w:t>
            </w:r>
          </w:p>
          <w:p w:rsidR="00875C21" w:rsidRPr="00875C21" w:rsidRDefault="00875C21" w:rsidP="00875C2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Создание условий для развития у учащихся творческих способностей.</w:t>
            </w:r>
          </w:p>
        </w:tc>
      </w:tr>
      <w:tr w:rsidR="00875C21" w:rsidRPr="00050D86" w:rsidTr="000726D3">
        <w:trPr>
          <w:trHeight w:val="1474"/>
        </w:trPr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lastRenderedPageBreak/>
              <w:t>Экологическое воспитание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Изучение учащимися природы и истории родного края.</w:t>
            </w:r>
          </w:p>
          <w:p w:rsidR="00875C21" w:rsidRPr="00875C21" w:rsidRDefault="00875C21" w:rsidP="00875C21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Формировать правильное отношение к окружающей среде.</w:t>
            </w:r>
          </w:p>
          <w:p w:rsidR="00875C21" w:rsidRPr="00875C21" w:rsidRDefault="00875C21" w:rsidP="00875C21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Организация работы по совершенствованию туристских навыков.</w:t>
            </w:r>
          </w:p>
          <w:p w:rsidR="00875C21" w:rsidRPr="00875C21" w:rsidRDefault="00875C21" w:rsidP="00875C21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Содействие в проведении исследовательской работы учащихся.</w:t>
            </w:r>
          </w:p>
          <w:p w:rsidR="00875C21" w:rsidRPr="00875C21" w:rsidRDefault="00875C21" w:rsidP="00875C21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Проведение природоохранных акций.</w:t>
            </w:r>
          </w:p>
        </w:tc>
      </w:tr>
      <w:tr w:rsidR="00875C21" w:rsidRPr="00050D86" w:rsidTr="000726D3">
        <w:trPr>
          <w:trHeight w:val="1335"/>
        </w:trPr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Физкультурно-оздоровительное воспитание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Формировать у учащихся культуру сохранения и совершенствования собственного здоровья.</w:t>
            </w:r>
          </w:p>
          <w:p w:rsidR="00875C21" w:rsidRPr="00875C21" w:rsidRDefault="00875C21" w:rsidP="00875C21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Популяризация занятий физической культурой и спортом.</w:t>
            </w:r>
          </w:p>
          <w:p w:rsidR="00875C21" w:rsidRPr="00875C21" w:rsidRDefault="00875C21" w:rsidP="00875C21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 xml:space="preserve">Пропаганда здорового образа жизни </w:t>
            </w:r>
          </w:p>
          <w:p w:rsidR="00875C21" w:rsidRPr="00875C21" w:rsidRDefault="00875C21" w:rsidP="000726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5C21" w:rsidRPr="00050D86" w:rsidTr="000726D3">
        <w:trPr>
          <w:trHeight w:val="582"/>
        </w:trPr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Трудовое воспитание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Ознакомление учащихся с различными видами труда в обществе, разнообразием профессий, путями получения профессий, правилами трудоустройства.</w:t>
            </w:r>
          </w:p>
          <w:p w:rsidR="00875C21" w:rsidRPr="00875C21" w:rsidRDefault="00875C21" w:rsidP="00875C21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Применение знаний, умений и навыков в повседневной жизни.</w:t>
            </w:r>
          </w:p>
          <w:p w:rsidR="00875C21" w:rsidRPr="00875C21" w:rsidRDefault="00875C21" w:rsidP="000726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5C21" w:rsidRPr="00050D86" w:rsidTr="000726D3">
        <w:trPr>
          <w:trHeight w:val="990"/>
        </w:trPr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Самоуправление в школе</w:t>
            </w:r>
          </w:p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и в классе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875C21" w:rsidRPr="00875C21" w:rsidRDefault="00875C21" w:rsidP="00875C21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 xml:space="preserve">Развивать самоуправление в школе и в классе. </w:t>
            </w:r>
          </w:p>
          <w:p w:rsidR="00875C21" w:rsidRPr="00875C21" w:rsidRDefault="00875C21" w:rsidP="00875C21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Организовать учебу актива классов.</w:t>
            </w:r>
          </w:p>
          <w:p w:rsidR="00875C21" w:rsidRPr="00875C21" w:rsidRDefault="00875C21" w:rsidP="000726D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5C21" w:rsidRPr="00050D86" w:rsidTr="000726D3">
        <w:trPr>
          <w:trHeight w:val="375"/>
        </w:trPr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Семейное воспитание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Создание благоприятной атмосферы общения, направленной на преодоление конфликтных ситуаций в процессе воспитания учащихся в системе «учитель-ученик-родитель»</w:t>
            </w:r>
          </w:p>
          <w:p w:rsidR="00875C21" w:rsidRPr="00875C21" w:rsidRDefault="00875C21" w:rsidP="00875C2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Организация и совместное проведение досуга детей и родителей.</w:t>
            </w:r>
          </w:p>
        </w:tc>
      </w:tr>
      <w:tr w:rsidR="00875C21" w:rsidRPr="00050D86" w:rsidTr="000726D3">
        <w:trPr>
          <w:trHeight w:val="624"/>
        </w:trPr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lastRenderedPageBreak/>
              <w:t>Методическая работа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Изучение и обобщение опыта работы классных руководителей;</w:t>
            </w:r>
          </w:p>
          <w:p w:rsidR="00875C21" w:rsidRPr="00875C21" w:rsidRDefault="00875C21" w:rsidP="00875C21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Оказание методической помощи классным руководителям в работе с классом.</w:t>
            </w:r>
          </w:p>
        </w:tc>
      </w:tr>
      <w:tr w:rsidR="00875C21" w:rsidRPr="00050D86" w:rsidTr="000726D3"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Работа кружков и спортивных секций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Сохранение традиционно работающих кружков и секций;</w:t>
            </w:r>
          </w:p>
          <w:p w:rsidR="00875C21" w:rsidRPr="00875C21" w:rsidRDefault="00875C21" w:rsidP="00875C21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Контроль  за работой кружков и секций;</w:t>
            </w:r>
          </w:p>
          <w:p w:rsidR="00875C21" w:rsidRPr="00875C21" w:rsidRDefault="00875C21" w:rsidP="00875C21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Увеличение сети кружков и секций.</w:t>
            </w:r>
          </w:p>
        </w:tc>
      </w:tr>
      <w:tr w:rsidR="00875C21" w:rsidRPr="00050D86" w:rsidTr="000726D3">
        <w:trPr>
          <w:trHeight w:val="754"/>
        </w:trPr>
        <w:tc>
          <w:tcPr>
            <w:tcW w:w="1558" w:type="pct"/>
            <w:vAlign w:val="center"/>
          </w:tcPr>
          <w:p w:rsidR="00875C21" w:rsidRPr="00875C21" w:rsidRDefault="00875C21" w:rsidP="000726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Контроль за воспитательным процессом</w:t>
            </w:r>
          </w:p>
        </w:tc>
        <w:tc>
          <w:tcPr>
            <w:tcW w:w="3442" w:type="pct"/>
          </w:tcPr>
          <w:p w:rsidR="00875C21" w:rsidRPr="00875C21" w:rsidRDefault="00875C21" w:rsidP="00875C21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Соблюдать подотчетность всех частей воспитательного процесса.</w:t>
            </w:r>
          </w:p>
          <w:p w:rsidR="00875C21" w:rsidRPr="00875C21" w:rsidRDefault="00875C21" w:rsidP="00875C21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5C21">
              <w:rPr>
                <w:rFonts w:ascii="Times New Roman" w:hAnsi="Times New Roman"/>
                <w:sz w:val="28"/>
                <w:szCs w:val="28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:rsidR="00875C21" w:rsidRDefault="00875C21" w:rsidP="00875C21">
      <w:pPr>
        <w:rPr>
          <w:rFonts w:ascii="Times New Roman" w:hAnsi="Times New Roman"/>
          <w:sz w:val="24"/>
          <w:szCs w:val="24"/>
        </w:rPr>
      </w:pPr>
    </w:p>
    <w:p w:rsidR="00875C21" w:rsidRPr="00875C21" w:rsidRDefault="00875C21" w:rsidP="00875C21">
      <w:pPr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 w:rsidRPr="00875C21">
        <w:rPr>
          <w:rFonts w:ascii="Times New Roman" w:hAnsi="Times New Roman"/>
          <w:b/>
          <w:color w:val="C0504D" w:themeColor="accent2"/>
          <w:sz w:val="32"/>
          <w:szCs w:val="32"/>
        </w:rPr>
        <w:t>Организация дополнительного образования</w:t>
      </w:r>
    </w:p>
    <w:p w:rsidR="00875C21" w:rsidRPr="00FB4D7F" w:rsidRDefault="00875C21" w:rsidP="00875C21">
      <w:pPr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961"/>
        <w:gridCol w:w="1985"/>
        <w:gridCol w:w="6520"/>
      </w:tblGrid>
      <w:tr w:rsidR="00875C21" w:rsidRPr="00620F76" w:rsidTr="000726D3">
        <w:tc>
          <w:tcPr>
            <w:tcW w:w="817" w:type="dxa"/>
          </w:tcPr>
          <w:p w:rsidR="00875C21" w:rsidRPr="00875C21" w:rsidRDefault="00875C21" w:rsidP="000726D3">
            <w:pPr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1" w:type="dxa"/>
          </w:tcPr>
          <w:p w:rsidR="00875C21" w:rsidRPr="00875C21" w:rsidRDefault="00875C21" w:rsidP="000726D3">
            <w:pPr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985" w:type="dxa"/>
          </w:tcPr>
          <w:p w:rsidR="00875C21" w:rsidRPr="00875C21" w:rsidRDefault="00875C21" w:rsidP="000726D3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6520" w:type="dxa"/>
          </w:tcPr>
          <w:p w:rsidR="00875C21" w:rsidRPr="00875C21" w:rsidRDefault="00875C21" w:rsidP="000726D3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b/>
                <w:sz w:val="28"/>
                <w:szCs w:val="28"/>
              </w:rPr>
              <w:t>Количество учащихся</w:t>
            </w:r>
          </w:p>
        </w:tc>
      </w:tr>
      <w:tr w:rsidR="00875C21" w:rsidRPr="00620F76" w:rsidTr="000726D3">
        <w:tc>
          <w:tcPr>
            <w:tcW w:w="817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875C21" w:rsidRPr="00875C21" w:rsidRDefault="00875C21" w:rsidP="000726D3">
            <w:pPr>
              <w:pStyle w:val="2"/>
              <w:spacing w:after="0" w:line="276" w:lineRule="auto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Хореография</w:t>
            </w:r>
          </w:p>
          <w:p w:rsidR="00875C21" w:rsidRPr="00875C21" w:rsidRDefault="00875C21" w:rsidP="000726D3">
            <w:pPr>
              <w:pStyle w:val="2"/>
              <w:spacing w:after="0" w:line="276" w:lineRule="auto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«Цвета радуги»</w:t>
            </w:r>
          </w:p>
        </w:tc>
        <w:tc>
          <w:tcPr>
            <w:tcW w:w="1985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1-7</w:t>
            </w:r>
          </w:p>
        </w:tc>
        <w:tc>
          <w:tcPr>
            <w:tcW w:w="6520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28</w:t>
            </w:r>
          </w:p>
        </w:tc>
      </w:tr>
      <w:tr w:rsidR="00875C21" w:rsidRPr="00620F76" w:rsidTr="000726D3">
        <w:tc>
          <w:tcPr>
            <w:tcW w:w="817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875C21" w:rsidRPr="00875C21" w:rsidRDefault="00875C21" w:rsidP="000726D3">
            <w:pPr>
              <w:pStyle w:val="2"/>
              <w:spacing w:after="0" w:line="276" w:lineRule="auto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«Нотки Радуги»</w:t>
            </w:r>
          </w:p>
        </w:tc>
        <w:tc>
          <w:tcPr>
            <w:tcW w:w="1985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2-6</w:t>
            </w:r>
          </w:p>
        </w:tc>
        <w:tc>
          <w:tcPr>
            <w:tcW w:w="6520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15</w:t>
            </w:r>
          </w:p>
        </w:tc>
      </w:tr>
      <w:tr w:rsidR="00875C21" w:rsidRPr="00620F76" w:rsidTr="000726D3">
        <w:tc>
          <w:tcPr>
            <w:tcW w:w="817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875C21" w:rsidRPr="00875C21" w:rsidRDefault="00875C21" w:rsidP="000726D3">
            <w:pPr>
              <w:pStyle w:val="2"/>
              <w:spacing w:after="0" w:line="276" w:lineRule="auto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Изготовление украшений из кожи, меха, глины</w:t>
            </w:r>
          </w:p>
        </w:tc>
        <w:tc>
          <w:tcPr>
            <w:tcW w:w="1985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2-11</w:t>
            </w:r>
          </w:p>
        </w:tc>
        <w:tc>
          <w:tcPr>
            <w:tcW w:w="6520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10</w:t>
            </w:r>
          </w:p>
        </w:tc>
      </w:tr>
      <w:tr w:rsidR="00875C21" w:rsidRPr="00620F76" w:rsidTr="000726D3">
        <w:tc>
          <w:tcPr>
            <w:tcW w:w="817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875C21" w:rsidRPr="00875C21" w:rsidRDefault="00875C21" w:rsidP="000726D3">
            <w:pPr>
              <w:pStyle w:val="2"/>
              <w:spacing w:after="0" w:line="276" w:lineRule="auto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Юный  оформитель</w:t>
            </w:r>
          </w:p>
        </w:tc>
        <w:tc>
          <w:tcPr>
            <w:tcW w:w="1985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1-10</w:t>
            </w:r>
          </w:p>
        </w:tc>
        <w:tc>
          <w:tcPr>
            <w:tcW w:w="6520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11</w:t>
            </w:r>
          </w:p>
        </w:tc>
      </w:tr>
      <w:tr w:rsidR="00875C21" w:rsidRPr="00620F76" w:rsidTr="000726D3">
        <w:tc>
          <w:tcPr>
            <w:tcW w:w="817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</w:tcPr>
          <w:p w:rsidR="00875C21" w:rsidRPr="00875C21" w:rsidRDefault="00875C21" w:rsidP="000726D3">
            <w:pPr>
              <w:pStyle w:val="2"/>
              <w:spacing w:after="0" w:line="276" w:lineRule="auto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Мастерская фантазий</w:t>
            </w:r>
          </w:p>
        </w:tc>
        <w:tc>
          <w:tcPr>
            <w:tcW w:w="1985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2-10</w:t>
            </w:r>
          </w:p>
        </w:tc>
        <w:tc>
          <w:tcPr>
            <w:tcW w:w="6520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21</w:t>
            </w:r>
          </w:p>
        </w:tc>
      </w:tr>
      <w:tr w:rsidR="00875C21" w:rsidRPr="00620F76" w:rsidTr="000726D3">
        <w:tc>
          <w:tcPr>
            <w:tcW w:w="817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</w:tcPr>
          <w:p w:rsidR="00875C21" w:rsidRPr="00875C21" w:rsidRDefault="00875C21" w:rsidP="000726D3">
            <w:pPr>
              <w:pStyle w:val="2"/>
              <w:spacing w:after="0"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 xml:space="preserve">Греко-римская борьба </w:t>
            </w:r>
          </w:p>
          <w:p w:rsidR="00875C21" w:rsidRPr="00875C21" w:rsidRDefault="00875C21" w:rsidP="000726D3">
            <w:pPr>
              <w:pStyle w:val="2"/>
              <w:spacing w:after="0"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(ДЮСШ №3)</w:t>
            </w:r>
          </w:p>
        </w:tc>
        <w:tc>
          <w:tcPr>
            <w:tcW w:w="1985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6-12</w:t>
            </w:r>
          </w:p>
        </w:tc>
        <w:tc>
          <w:tcPr>
            <w:tcW w:w="6520" w:type="dxa"/>
          </w:tcPr>
          <w:p w:rsidR="00875C21" w:rsidRPr="00875C21" w:rsidRDefault="00875C21" w:rsidP="000726D3">
            <w:pPr>
              <w:spacing w:after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/>
                <w:sz w:val="28"/>
                <w:szCs w:val="28"/>
              </w:rPr>
              <w:t>10</w:t>
            </w:r>
          </w:p>
        </w:tc>
      </w:tr>
    </w:tbl>
    <w:p w:rsidR="00875C21" w:rsidRPr="00620F76" w:rsidRDefault="00875C21" w:rsidP="00875C21">
      <w:pPr>
        <w:spacing w:after="0"/>
        <w:rPr>
          <w:rFonts w:ascii="Times New Roman" w:hAnsi="Times New Roman"/>
          <w:sz w:val="24"/>
          <w:szCs w:val="24"/>
        </w:rPr>
      </w:pPr>
    </w:p>
    <w:p w:rsidR="00875C21" w:rsidRPr="00620F76" w:rsidRDefault="00875C21" w:rsidP="00875C21">
      <w:pPr>
        <w:spacing w:after="0"/>
        <w:rPr>
          <w:rFonts w:ascii="Times New Roman" w:hAnsi="Times New Roman"/>
          <w:sz w:val="28"/>
          <w:szCs w:val="28"/>
        </w:rPr>
      </w:pPr>
      <w:r w:rsidRPr="00620F76">
        <w:rPr>
          <w:rFonts w:ascii="Times New Roman" w:hAnsi="Times New Roman"/>
          <w:sz w:val="28"/>
          <w:szCs w:val="28"/>
        </w:rPr>
        <w:t>Количес</w:t>
      </w:r>
      <w:r w:rsidR="004E2D57">
        <w:rPr>
          <w:rFonts w:ascii="Times New Roman" w:hAnsi="Times New Roman"/>
          <w:sz w:val="28"/>
          <w:szCs w:val="28"/>
        </w:rPr>
        <w:t>тво учащихся, охваченных  ДО- 47</w:t>
      </w:r>
      <w:r w:rsidRPr="00620F76">
        <w:rPr>
          <w:rFonts w:ascii="Times New Roman" w:hAnsi="Times New Roman"/>
          <w:sz w:val="28"/>
          <w:szCs w:val="28"/>
        </w:rPr>
        <w:t xml:space="preserve"> чел.(100%)</w:t>
      </w:r>
    </w:p>
    <w:p w:rsidR="00875C21" w:rsidRDefault="00875C21" w:rsidP="00875C21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875C21" w:rsidRPr="00875C21" w:rsidRDefault="00875C21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 w:rsidRPr="00875C21">
        <w:rPr>
          <w:rFonts w:ascii="Times New Roman" w:hAnsi="Times New Roman"/>
          <w:b/>
          <w:color w:val="C0504D" w:themeColor="accent2"/>
          <w:sz w:val="32"/>
          <w:szCs w:val="32"/>
        </w:rPr>
        <w:lastRenderedPageBreak/>
        <w:t>Достижения учащихся в области дополнительного образования:</w:t>
      </w:r>
    </w:p>
    <w:p w:rsidR="00875C21" w:rsidRPr="0009578D" w:rsidRDefault="00875C21" w:rsidP="00875C21">
      <w:pPr>
        <w:spacing w:after="0"/>
        <w:rPr>
          <w:rFonts w:ascii="Times New Roman" w:hAnsi="Times New Roman"/>
          <w:i/>
          <w:sz w:val="24"/>
          <w:szCs w:val="24"/>
        </w:rPr>
      </w:pPr>
    </w:p>
    <w:tbl>
      <w:tblPr>
        <w:tblW w:w="1431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1"/>
        <w:gridCol w:w="5103"/>
        <w:gridCol w:w="2410"/>
        <w:gridCol w:w="5953"/>
      </w:tblGrid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Чемпионат РТ по волейболу среди инвалидов по слуху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6.10.2012,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г. Казань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МиннехановаЛейсан,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Диплом 2 степени 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детских рисунков антикоррупционной направленности «Надо жить честно!»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6.12.12,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г.Казань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Бояров Артур,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 класс,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победитель в номинации «Коллаж»</w:t>
            </w:r>
          </w:p>
        </w:tc>
      </w:tr>
      <w:tr w:rsidR="00875C21" w:rsidRPr="00875C21" w:rsidTr="000726D3">
        <w:trPr>
          <w:trHeight w:val="1180"/>
        </w:trPr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 этап Всероссийского конкурса детско-юношеского творчества по пожарной безопасности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11.12.12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г.Нижнекамск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Зилов  Артур ( 4 класс) –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Диплом 2   степени,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7 сертификатов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75C21" w:rsidRPr="00875C21" w:rsidTr="000726D3">
        <w:trPr>
          <w:trHeight w:val="740"/>
        </w:trPr>
        <w:tc>
          <w:tcPr>
            <w:tcW w:w="851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детской художественной самодеятельности «Шаг вперёд» среди талантливых детей с ОВЗ РТ: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Номинация «Игра на музыкальных инструментах» (оркестр «Нотки Радуги»)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Номинация «Вокал» (ансамбль «Романтики»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2.11.12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г. Казань</w:t>
            </w: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1 степени: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Обухов Кирилл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Скворцова Ангелина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Хабибуллина Ралина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Швецова Настя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Исаев Никита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Хасаншин Данил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2 степени: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Гатиятов Алмаз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Билалов Альберт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ЗаббаровНафис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ГарифуллинаИлюза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Фаттахова Юлдуз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детского рисунка «Буду бдительным на льду»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17.01.13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ГильфановаАделина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Исмагилов Данис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Акимов Даниил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Полунин Ярослав -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сертификаты</w:t>
            </w:r>
          </w:p>
        </w:tc>
      </w:tr>
      <w:tr w:rsidR="00875C21" w:rsidRPr="00875C21" w:rsidTr="000726D3">
        <w:trPr>
          <w:trHeight w:val="2640"/>
        </w:trPr>
        <w:tc>
          <w:tcPr>
            <w:tcW w:w="851" w:type="dxa"/>
            <w:vMerge w:val="restart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Чемпионат РТ по греко-римской  борьбе среди инвалидов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19-20.01.13,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 .Бугульма</w:t>
            </w: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 1 степени: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Гатиятов Алмаз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 2 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Валуйских Алексей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 3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ЗаббаровНафис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БадриевАнас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Исаев Никита</w:t>
            </w:r>
          </w:p>
        </w:tc>
      </w:tr>
      <w:tr w:rsidR="00875C21" w:rsidRPr="00875C21" w:rsidTr="000726D3">
        <w:trPr>
          <w:trHeight w:val="2232"/>
        </w:trPr>
        <w:tc>
          <w:tcPr>
            <w:tcW w:w="851" w:type="dxa"/>
            <w:vMerge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Первенство РТ по  вольной борьбе среди инвалидов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19-20.01.13,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г. Бугульма</w:t>
            </w: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 1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Гатиятов Алмаз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 2 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Евдокимов Константин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 3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ЗаббаровНафис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БадриевАнас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Валуйских Алексей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рисунков «Счастье - глазами детей», посвящённый Году дружбы народов НМР, 95 – летию со дня создания органов ЗАГСа  России и Международному Дню семьи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ноябрь2012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- апрель 2013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Мирзагитова Алина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Лапухина Юлия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ГильфановаАделина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Акимов Даниил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Зилов Артур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Исмагилов Данис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Максимова Татьяна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Муниципальный семейный конкурс 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«Моя семья – моё богатство»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ноябрь 2012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– май 2013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Гатиятов Алмаз(финал)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Первенство России по греко-римской борьбе среди инвалидов по слуху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г. Владимир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22.02.- 24.02.13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Гатиятов Алмаз –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Диплом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степени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детского рисунка «Нас защищает ФСКН России»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10.02.13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Акимов Даниил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Чурина Ольга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 дистанционно-заочный конкурс детского творчества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«Страна талантов»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Номинация «Танец»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23.02.13.,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 Алтай, г.Горно-Алтайск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Ган Арина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ГильфановаАделина –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за участие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75C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875C2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еспубликанский </w:t>
            </w:r>
            <w:r w:rsidRPr="00875C2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конкурс музыки и искусств среди детей с ограниченными возможностями здоровья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“Мы все можем!”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12.03.13,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г.Н.Челны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Диплом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- ГарифуллинаИлюза, Леонтиева Алиса (номинация: </w:t>
            </w:r>
            <w:r w:rsidRPr="00875C21">
              <w:rPr>
                <w:rFonts w:ascii="Times New Roman" w:hAnsi="Times New Roman" w:cs="Times New Roman"/>
                <w:sz w:val="28"/>
                <w:szCs w:val="28"/>
              </w:rPr>
              <w:t>вокально-хоровое искусство (дуэт)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875C21" w:rsidRPr="00875C21" w:rsidRDefault="00875C21" w:rsidP="000726D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Диплом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Осипова Алия, Ефимов Кирилл (номинация:</w:t>
            </w:r>
            <w:r w:rsidRPr="00875C21">
              <w:rPr>
                <w:rFonts w:ascii="Times New Roman" w:hAnsi="Times New Roman" w:cs="Times New Roman"/>
                <w:sz w:val="28"/>
                <w:szCs w:val="28"/>
              </w:rPr>
              <w:t>театральное мастерство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-пантоимма);</w:t>
            </w:r>
          </w:p>
          <w:p w:rsidR="00875C21" w:rsidRPr="00875C21" w:rsidRDefault="00875C21" w:rsidP="000726D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Диплом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Ган Арина, ГильфановаАделина (номинация: </w:t>
            </w:r>
            <w:r w:rsidRPr="00875C21">
              <w:rPr>
                <w:rFonts w:ascii="Times New Roman" w:hAnsi="Times New Roman" w:cs="Times New Roman"/>
                <w:sz w:val="28"/>
                <w:szCs w:val="28"/>
              </w:rPr>
              <w:t xml:space="preserve"> хореография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Диплом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Фоменко Виктория (номинация:</w:t>
            </w:r>
            <w:r w:rsidRPr="00875C21">
              <w:rPr>
                <w:rFonts w:ascii="Times New Roman" w:hAnsi="Times New Roman" w:cs="Times New Roman"/>
                <w:sz w:val="28"/>
                <w:szCs w:val="28"/>
              </w:rPr>
              <w:t>вокально-хоровое искусство (сольное пение)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875C21" w:rsidRPr="00875C21" w:rsidRDefault="00875C21" w:rsidP="000726D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Свидетельство участника - Хадиуллина Малика, Фатыхов Ильмир  (номинация: инструментальная музыка))</w:t>
            </w:r>
          </w:p>
        </w:tc>
      </w:tr>
      <w:tr w:rsidR="00875C21" w:rsidRPr="00875C21" w:rsidTr="000726D3">
        <w:trPr>
          <w:trHeight w:val="780"/>
        </w:trPr>
        <w:tc>
          <w:tcPr>
            <w:tcW w:w="851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 конкурс «10 кадров»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18.03.13.,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Алтай</w:t>
            </w: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Дипломы за участие: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ГильфановаАделина Исмагилов Данис,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Исаев Никита,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Акимов Даниил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Баранова Анастасия,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Алаев Денис,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Фоменко Виктория, Мухамедова Марьям,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Бояров Артур,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Тазетдинова Азалия,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Ган Арина,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Хабибуллина Ралина,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КалимуллинАйнур,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Сташкевич Влад 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Республиканский конкурс «Добрый волшебник» 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XV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Международный фестиваль «Детство без границ»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29.04.13.,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г.Казань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Исаев Никит (6 кл.)-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Грамота Министра РТ  Э.Н.Фаттахова 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детский вокально-хоровой конкурс «Серебряный колокольчик»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08.04.13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1 степени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Гатиятов Алмаз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ГарифуллинаИлюза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ЗаббаровНафис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Евдокимов Константин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Фаттахова Юлдуз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VII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Республиканский конкурс рисунков «Дети рисуют страну»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20.04.13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Тазетдинова Азалия, Мухамедова Марьям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Баранова Анастасия</w:t>
            </w:r>
          </w:p>
        </w:tc>
      </w:tr>
      <w:tr w:rsidR="00875C21" w:rsidRPr="00875C21" w:rsidTr="000726D3">
        <w:trPr>
          <w:trHeight w:val="1212"/>
        </w:trPr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 этап Республиканского  фестиваля художественного творчества инвалидов «Вместе мы сможем больше»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15.04.13.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Танец «Коляда»(6чел.)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Таджикский танец (2чел.)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Песня «Мама-мамочка»(2)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«Ложкари» (6 чел)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«Дети рисуют страну»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До 20.04.13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Мухамедова Марьям,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Тазетдинова Азалия,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Баранова Анастасия</w:t>
            </w: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Первенство России по греко-римской борьбе среди юношей-инвалидов по слуху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22-24.04.13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г. Рязань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Евдокимов Константин –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Диплом 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степени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рисунков «Энергосбережение – к ресурсам уважение!»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 24.04.13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Исмагилов  Данис – 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участника</w:t>
            </w:r>
          </w:p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75C21" w:rsidRPr="00875C21" w:rsidTr="000726D3">
        <w:tc>
          <w:tcPr>
            <w:tcW w:w="851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10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X</w:t>
            </w:r>
            <w:bookmarkStart w:id="0" w:name="_GoBack"/>
            <w:bookmarkEnd w:id="0"/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Открытый  Республиканский  турнир по греко-римской борьбе, посвящ. Дню Великой Победы и 90-летию ОГО ФСО «Динамо»</w:t>
            </w:r>
          </w:p>
        </w:tc>
        <w:tc>
          <w:tcPr>
            <w:tcW w:w="2410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09.05.13</w:t>
            </w:r>
          </w:p>
        </w:tc>
        <w:tc>
          <w:tcPr>
            <w:tcW w:w="5953" w:type="dxa"/>
          </w:tcPr>
          <w:p w:rsidR="00875C21" w:rsidRPr="00875C21" w:rsidRDefault="00875C21" w:rsidP="000726D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Диплом 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875C2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степени – </w:t>
            </w:r>
            <w:r w:rsidRPr="00875C21">
              <w:rPr>
                <w:rFonts w:ascii="Times New Roman" w:eastAsia="Calibri" w:hAnsi="Times New Roman" w:cs="Times New Roman"/>
                <w:sz w:val="28"/>
                <w:szCs w:val="28"/>
              </w:rPr>
              <w:t>Евдокимов Константин</w:t>
            </w:r>
          </w:p>
        </w:tc>
      </w:tr>
    </w:tbl>
    <w:p w:rsidR="00875C21" w:rsidRPr="00875C21" w:rsidRDefault="00094D78" w:rsidP="00875C21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b/>
          <w:noProof/>
          <w:color w:val="C0504D" w:themeColor="accent2"/>
          <w:sz w:val="32"/>
          <w:szCs w:val="32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3659505</wp:posOffset>
            </wp:positionH>
            <wp:positionV relativeFrom="paragraph">
              <wp:posOffset>191135</wp:posOffset>
            </wp:positionV>
            <wp:extent cx="1754505" cy="2663825"/>
            <wp:effectExtent l="0" t="0" r="0" b="0"/>
            <wp:wrapNone/>
            <wp:docPr id="25" name="Рисунок 25" descr="E:\ПД\дипломы ВР 2014\2014-04-22, диплом\чурина0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ПД\дипломы ВР 2014\2014-04-22, диплом\чурина0003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52351"/>
                    <a:stretch/>
                  </pic:blipFill>
                  <pic:spPr bwMode="auto">
                    <a:xfrm>
                      <a:off x="0" y="0"/>
                      <a:ext cx="1754505" cy="266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color w:val="C0504D" w:themeColor="accent2"/>
          <w:sz w:val="32"/>
          <w:szCs w:val="3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7573010</wp:posOffset>
            </wp:positionH>
            <wp:positionV relativeFrom="paragraph">
              <wp:posOffset>191135</wp:posOffset>
            </wp:positionV>
            <wp:extent cx="1729105" cy="2396490"/>
            <wp:effectExtent l="304800" t="190500" r="271145" b="175260"/>
            <wp:wrapNone/>
            <wp:docPr id="24" name="Рисунок 24" descr="E:\ПД\дипломы ВР 2014\2014-04-22, диплом\чурина0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Д\дипломы ВР 2014\2014-04-22, диплом\чурина0005.BMP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49819">
                      <a:off x="0" y="0"/>
                      <a:ext cx="1729105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D2806" w:rsidRDefault="00094D78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rFonts w:ascii="Times New Roman" w:hAnsi="Times New Roman"/>
          <w:b/>
          <w:noProof/>
          <w:color w:val="C0504D" w:themeColor="accent2"/>
          <w:sz w:val="32"/>
          <w:szCs w:val="32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-281305</wp:posOffset>
            </wp:positionH>
            <wp:positionV relativeFrom="paragraph">
              <wp:posOffset>-6985</wp:posOffset>
            </wp:positionV>
            <wp:extent cx="1753235" cy="2430780"/>
            <wp:effectExtent l="304800" t="209550" r="266065" b="179070"/>
            <wp:wrapNone/>
            <wp:docPr id="22" name="Рисунок 22" descr="E:\ПД\дипломы ВР 2014\2014-04-22, диплом\чурина0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Д\дипломы ВР 2014\2014-04-22, диплом\чурина0001.BMP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63649">
                      <a:off x="0" y="0"/>
                      <a:ext cx="1753235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D2806" w:rsidRDefault="006D2806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6D2806" w:rsidRDefault="006D2806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6D2806" w:rsidRDefault="00094D78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5536565</wp:posOffset>
            </wp:positionH>
            <wp:positionV relativeFrom="paragraph">
              <wp:posOffset>131445</wp:posOffset>
            </wp:positionV>
            <wp:extent cx="1677035" cy="2307590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1800225</wp:posOffset>
            </wp:positionH>
            <wp:positionV relativeFrom="paragraph">
              <wp:posOffset>138430</wp:posOffset>
            </wp:positionV>
            <wp:extent cx="1592580" cy="2235200"/>
            <wp:effectExtent l="0" t="0" r="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2806" w:rsidRDefault="006D2806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6D2806" w:rsidRDefault="006D2806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6D2806" w:rsidRDefault="006D2806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6D2806" w:rsidRDefault="006D2806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6D2806" w:rsidRDefault="006D2806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6D2806" w:rsidRDefault="006D2806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6D2806" w:rsidRDefault="006D2806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p w:rsidR="00875C21" w:rsidRDefault="00875C21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 w:rsidRPr="00875C21">
        <w:rPr>
          <w:rFonts w:ascii="Times New Roman" w:hAnsi="Times New Roman"/>
          <w:b/>
          <w:color w:val="C0504D" w:themeColor="accent2"/>
          <w:sz w:val="32"/>
          <w:szCs w:val="32"/>
        </w:rPr>
        <w:t xml:space="preserve">Состояние здоровья обучающихся, принимаемые меры по охране, </w:t>
      </w:r>
    </w:p>
    <w:p w:rsidR="00875C21" w:rsidRPr="00875C21" w:rsidRDefault="00875C21" w:rsidP="00875C21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  <w:r w:rsidRPr="00875C21">
        <w:rPr>
          <w:rFonts w:ascii="Times New Roman" w:hAnsi="Times New Roman"/>
          <w:b/>
          <w:color w:val="C0504D" w:themeColor="accent2"/>
          <w:sz w:val="32"/>
          <w:szCs w:val="32"/>
        </w:rPr>
        <w:t>укреплению здоровья учас</w:t>
      </w:r>
      <w:r>
        <w:rPr>
          <w:rFonts w:ascii="Times New Roman" w:hAnsi="Times New Roman"/>
          <w:b/>
          <w:color w:val="C0504D" w:themeColor="accent2"/>
          <w:sz w:val="32"/>
          <w:szCs w:val="32"/>
        </w:rPr>
        <w:t>тников образовательного процесс</w:t>
      </w:r>
    </w:p>
    <w:p w:rsidR="00875C21" w:rsidRPr="00575D01" w:rsidRDefault="00875C21" w:rsidP="00875C21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875C21" w:rsidRPr="00620F76" w:rsidRDefault="00875C21" w:rsidP="00875C21">
      <w:pPr>
        <w:spacing w:after="0"/>
        <w:ind w:firstLine="567"/>
        <w:rPr>
          <w:rFonts w:ascii="Times New Roman" w:hAnsi="Times New Roman"/>
          <w:b/>
          <w:i/>
          <w:sz w:val="28"/>
          <w:szCs w:val="28"/>
        </w:rPr>
      </w:pPr>
      <w:r w:rsidRPr="00620F76">
        <w:rPr>
          <w:rFonts w:ascii="Times New Roman" w:hAnsi="Times New Roman"/>
          <w:b/>
          <w:i/>
          <w:sz w:val="28"/>
          <w:szCs w:val="28"/>
        </w:rPr>
        <w:t>-  мероприятия по профилактике здорового образа жизни, сохранению и укреплению здоровью учащихся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sz w:val="28"/>
          <w:szCs w:val="28"/>
        </w:rPr>
        <w:t xml:space="preserve">В течение 2012-2013 учебного года проведены следующие </w:t>
      </w:r>
      <w:r w:rsidRPr="00620F76">
        <w:rPr>
          <w:color w:val="000000"/>
          <w:sz w:val="28"/>
          <w:szCs w:val="28"/>
        </w:rPr>
        <w:t xml:space="preserve"> мероприятия</w:t>
      </w:r>
      <w:r w:rsidRPr="00620F76">
        <w:rPr>
          <w:b/>
          <w:color w:val="000000"/>
          <w:sz w:val="28"/>
          <w:szCs w:val="28"/>
        </w:rPr>
        <w:t>: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line="240" w:lineRule="atLeast"/>
        <w:ind w:firstLine="567"/>
        <w:jc w:val="both"/>
        <w:rPr>
          <w:b/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 ежемесячный  общешкольный День здоровья;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line="240" w:lineRule="atLeast"/>
        <w:ind w:firstLine="567"/>
        <w:jc w:val="both"/>
        <w:rPr>
          <w:b/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 соревнования по  шашкам, настольному теннису, футболу, волейболу, пионерболу и лёгкой атлетике;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 весёлые старты;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line="240" w:lineRule="atLeast"/>
        <w:ind w:firstLine="567"/>
        <w:jc w:val="both"/>
        <w:rPr>
          <w:b/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классные часы и беседы;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-витаминизация школьников;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декадники по профилактике различных заболеваний (гриппа – в декабре месяце) и др.</w:t>
      </w:r>
    </w:p>
    <w:p w:rsidR="00875C21" w:rsidRPr="00620F76" w:rsidRDefault="00875C21" w:rsidP="00875C21">
      <w:pPr>
        <w:shd w:val="clear" w:color="auto" w:fill="FFFFFF"/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620F76">
        <w:rPr>
          <w:rFonts w:ascii="Times New Roman" w:hAnsi="Times New Roman"/>
          <w:color w:val="000000"/>
          <w:sz w:val="28"/>
          <w:szCs w:val="28"/>
        </w:rPr>
        <w:t xml:space="preserve">        Важным звеном в работе школы по сохранению и укреплению здоровья учащихся является организация каникулярной занятости учащихся. Так во время каникул дети </w:t>
      </w:r>
      <w:r w:rsidRPr="00620F76">
        <w:rPr>
          <w:rFonts w:ascii="Times New Roman" w:hAnsi="Times New Roman"/>
          <w:bCs/>
          <w:sz w:val="28"/>
          <w:szCs w:val="28"/>
        </w:rPr>
        <w:t>активно посещали  ДЮСШ № 3, СК «Ледовый дворец», ФОК «Батыр», пейнтбольный клуб «Стрелок».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      На общешкольных родительских собраниях в системе проводятся лекции, где затрагиваются наиболее  острые и актуальные вопросы, связанные  с воспитанием детей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 xml:space="preserve"> («Здоровье и безопасность детей на дорогах», «Об ответственности родителей за воспитание и развитие несовершеннолетних детей»,  «Охрана жизни и здоровья детей»,  «Информационная безопасность детей и интернет зависимость учащихся» и т.д.). 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rStyle w:val="aa"/>
          <w:b w:val="0"/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 xml:space="preserve">    Ежегодно в  школе проводится мониторинг здоровья обучающихся по </w:t>
      </w:r>
      <w:r w:rsidRPr="00620F76">
        <w:rPr>
          <w:rStyle w:val="aa"/>
          <w:color w:val="000000"/>
          <w:sz w:val="28"/>
          <w:szCs w:val="28"/>
        </w:rPr>
        <w:t xml:space="preserve"> медицинским осмотрам согласно заключениям специалистов.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  Классными руководителями  были проведены     инструктажи по технике безопасности: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по правилам дорожного движения;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lastRenderedPageBreak/>
        <w:t>- по правилам пожарной безопасности;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по правилам эвакуации;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по правилам поведения на каникулах;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по ТБ в зимнее время;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по ТБ на елках и во время зимних каникул;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профилактика заболеваний ОРЗ;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 xml:space="preserve"> - по правилам безопасности на водоемах зимой, весной  и летом  и др.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 xml:space="preserve">      Сохранению и укреплению здоровья учащихся способствуют следующие моменты в организации обучения и воспитания детей в нашей школе: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 xml:space="preserve">-  проводится ежегодная диспансеризация обучающихся; 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учитываются санитарно-гигиенические требования при составлении расписания учебной и внеучебной работы;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 xml:space="preserve"> - обязательные физкультминутки   на уроках в начальной школе и в 1-7 классах;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 пятиразовое  горячее питание;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 xml:space="preserve"> - создаются условия для комфортного обучения и благоприятного психологического климата в образовательной среде;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 xml:space="preserve">- организуется спортивно-оздоровительная и профилактическая работа в урочное и внеурочное время; </w:t>
      </w:r>
    </w:p>
    <w:p w:rsidR="00875C21" w:rsidRPr="00620F76" w:rsidRDefault="00875C21" w:rsidP="00875C21">
      <w:pPr>
        <w:pStyle w:val="a9"/>
        <w:shd w:val="clear" w:color="auto" w:fill="FFFFFF"/>
        <w:tabs>
          <w:tab w:val="left" w:pos="851"/>
        </w:tabs>
        <w:spacing w:before="0" w:after="0" w:line="240" w:lineRule="atLeast"/>
        <w:ind w:firstLine="567"/>
        <w:jc w:val="both"/>
        <w:rPr>
          <w:color w:val="000000"/>
          <w:sz w:val="28"/>
          <w:szCs w:val="28"/>
        </w:rPr>
      </w:pPr>
      <w:r w:rsidRPr="00620F76">
        <w:rPr>
          <w:color w:val="000000"/>
          <w:sz w:val="28"/>
          <w:szCs w:val="28"/>
        </w:rPr>
        <w:t>-  примененяютсяздоровьесберегающие технологии в учебно-воспитательном процессе.</w:t>
      </w:r>
    </w:p>
    <w:p w:rsidR="00875C21" w:rsidRPr="00DF147E" w:rsidRDefault="00875C21" w:rsidP="00875C21">
      <w:pPr>
        <w:pStyle w:val="a6"/>
        <w:rPr>
          <w:rFonts w:ascii="Times New Roman" w:hAnsi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F45" w:rsidRDefault="008B1F45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75C21" w:rsidRPr="00875C21" w:rsidRDefault="007A0E03" w:rsidP="00875C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6531610</wp:posOffset>
            </wp:positionH>
            <wp:positionV relativeFrom="paragraph">
              <wp:posOffset>-434975</wp:posOffset>
            </wp:positionV>
            <wp:extent cx="3247390" cy="2175510"/>
            <wp:effectExtent l="0" t="0" r="0" b="0"/>
            <wp:wrapNone/>
            <wp:docPr id="12" name="Рисунок 12" descr="C:\Users\Венера\Desktop\школьные фото\день самоуправления 2013\P1070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Венера\Desktop\школьные фото\день самоуправления 2013\P1070120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1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365F91" w:themeColor="accent1" w:themeShade="BF"/>
          <w:sz w:val="48"/>
          <w:szCs w:val="4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-562610</wp:posOffset>
            </wp:positionH>
            <wp:positionV relativeFrom="paragraph">
              <wp:posOffset>-433705</wp:posOffset>
            </wp:positionV>
            <wp:extent cx="3247390" cy="2175510"/>
            <wp:effectExtent l="0" t="0" r="0" b="0"/>
            <wp:wrapNone/>
            <wp:docPr id="11" name="Рисунок 11" descr="C:\Users\Венера\Desktop\школьные фото\день самоуправления 2013\P1070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енера\Desktop\школьные фото\день самоуправления 2013\P1070137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1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75C21" w:rsidRPr="00875C21" w:rsidRDefault="00875C21" w:rsidP="00875C21">
      <w:pPr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423C3" w:rsidRDefault="007A0E03" w:rsidP="00E423C3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3000375</wp:posOffset>
            </wp:positionH>
            <wp:positionV relativeFrom="paragraph">
              <wp:posOffset>197485</wp:posOffset>
            </wp:positionV>
            <wp:extent cx="3247390" cy="2175510"/>
            <wp:effectExtent l="0" t="0" r="0" b="0"/>
            <wp:wrapNone/>
            <wp:docPr id="13" name="Рисунок 13" descr="C:\Users\Венера\Desktop\школьные фото\день самоуправления 2013\P107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енера\Desktop\школьные фото\день самоуправления 2013\P1070018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1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5648C" w:rsidRPr="00F146C1" w:rsidRDefault="00D5648C" w:rsidP="00F146C1">
      <w:pPr>
        <w:pStyle w:val="a6"/>
        <w:ind w:right="-397"/>
        <w:jc w:val="both"/>
        <w:rPr>
          <w:rFonts w:ascii="Times New Roman" w:hAnsi="Times New Roman"/>
          <w:b/>
          <w:color w:val="C0504D" w:themeColor="accent2"/>
          <w:sz w:val="40"/>
          <w:szCs w:val="40"/>
        </w:rPr>
      </w:pPr>
    </w:p>
    <w:p w:rsidR="007B3AD6" w:rsidRDefault="007B3AD6" w:rsidP="007B3AD6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CB115A" w:rsidRDefault="00CB115A" w:rsidP="007B3AD6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CB115A" w:rsidRDefault="00CB115A" w:rsidP="007B3AD6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CB115A" w:rsidRDefault="00CB115A" w:rsidP="007B3AD6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CB115A" w:rsidRDefault="00CB115A" w:rsidP="007B3AD6">
      <w:pPr>
        <w:spacing w:after="0"/>
        <w:jc w:val="both"/>
        <w:rPr>
          <w:rFonts w:ascii="Times New Roman" w:hAnsi="Times New Roman" w:cs="Times New Roman"/>
          <w:b/>
          <w:i/>
          <w:color w:val="C0504D" w:themeColor="accent2"/>
          <w:sz w:val="52"/>
          <w:szCs w:val="52"/>
        </w:rPr>
      </w:pPr>
    </w:p>
    <w:p w:rsidR="00CB115A" w:rsidRPr="00CB115A" w:rsidRDefault="007A0E03" w:rsidP="007B3AD6">
      <w:pPr>
        <w:spacing w:after="0"/>
        <w:jc w:val="both"/>
        <w:rPr>
          <w:rFonts w:ascii="Times New Roman" w:hAnsi="Times New Roman" w:cs="Times New Roman"/>
          <w:b/>
          <w:i/>
          <w:color w:val="C0504D" w:themeColor="accent2"/>
          <w:sz w:val="52"/>
          <w:szCs w:val="52"/>
        </w:rPr>
      </w:pPr>
      <w:r>
        <w:rPr>
          <w:rFonts w:ascii="Times New Roman" w:hAnsi="Times New Roman" w:cs="Times New Roman"/>
          <w:b/>
          <w:i/>
          <w:noProof/>
          <w:color w:val="C0504D" w:themeColor="accent2"/>
          <w:sz w:val="52"/>
          <w:szCs w:val="5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6390158</wp:posOffset>
            </wp:positionH>
            <wp:positionV relativeFrom="paragraph">
              <wp:posOffset>1060844</wp:posOffset>
            </wp:positionV>
            <wp:extent cx="3247390" cy="2175510"/>
            <wp:effectExtent l="0" t="0" r="0" b="0"/>
            <wp:wrapNone/>
            <wp:docPr id="16" name="Рисунок 16" descr="C:\Users\Венера\Desktop\школьные фото\май 2014\P1080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Венера\Desktop\школьные фото\май 2014\P1080410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1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color w:val="C0504D" w:themeColor="accent2"/>
          <w:sz w:val="52"/>
          <w:szCs w:val="5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-437515</wp:posOffset>
            </wp:positionH>
            <wp:positionV relativeFrom="paragraph">
              <wp:posOffset>1056640</wp:posOffset>
            </wp:positionV>
            <wp:extent cx="3247390" cy="2175510"/>
            <wp:effectExtent l="0" t="0" r="0" b="0"/>
            <wp:wrapNone/>
            <wp:docPr id="14" name="Рисунок 14" descr="C:\Users\Венера\Desktop\школьные фото\дубки\P1070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енера\Desktop\школьные фото\дубки\P1070254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1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30AAB">
        <w:rPr>
          <w:rFonts w:ascii="Times New Roman" w:hAnsi="Times New Roman" w:cs="Times New Roman"/>
          <w:b/>
          <w:i/>
          <w:noProof/>
          <w:color w:val="C0504D" w:themeColor="accent2"/>
          <w:sz w:val="52"/>
          <w:szCs w:val="5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3000375</wp:posOffset>
            </wp:positionH>
            <wp:positionV relativeFrom="paragraph">
              <wp:posOffset>505460</wp:posOffset>
            </wp:positionV>
            <wp:extent cx="3247390" cy="2443480"/>
            <wp:effectExtent l="0" t="0" r="0" b="0"/>
            <wp:wrapNone/>
            <wp:docPr id="15" name="Рисунок 15" descr="C:\Users\Венера\Desktop\школьные фото\золушка 2014\P1080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Венера\Desktop\школьные фото\золушка 2014\P1080085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44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115A" w:rsidRPr="00CB115A">
        <w:rPr>
          <w:rFonts w:ascii="Times New Roman" w:hAnsi="Times New Roman" w:cs="Times New Roman"/>
          <w:b/>
          <w:i/>
          <w:color w:val="C0504D" w:themeColor="accent2"/>
          <w:sz w:val="52"/>
          <w:szCs w:val="52"/>
        </w:rPr>
        <w:t>Школа – это маленькая жизнь, с широкой дорогой в будущее!</w:t>
      </w:r>
    </w:p>
    <w:sectPr w:rsidR="00CB115A" w:rsidRPr="00CB115A" w:rsidSect="006A7E71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35E2" w:rsidRDefault="00DC35E2" w:rsidP="00D40699">
      <w:pPr>
        <w:spacing w:after="0" w:line="240" w:lineRule="auto"/>
      </w:pPr>
      <w:r>
        <w:separator/>
      </w:r>
    </w:p>
  </w:endnote>
  <w:endnote w:type="continuationSeparator" w:id="1">
    <w:p w:rsidR="00DC35E2" w:rsidRDefault="00DC35E2" w:rsidP="00D40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35E2" w:rsidRDefault="00DC35E2" w:rsidP="00D40699">
      <w:pPr>
        <w:spacing w:after="0" w:line="240" w:lineRule="auto"/>
      </w:pPr>
      <w:r>
        <w:separator/>
      </w:r>
    </w:p>
  </w:footnote>
  <w:footnote w:type="continuationSeparator" w:id="1">
    <w:p w:rsidR="00DC35E2" w:rsidRDefault="00DC35E2" w:rsidP="00D40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A6B9C"/>
    <w:multiLevelType w:val="hybridMultilevel"/>
    <w:tmpl w:val="71C2B6FE"/>
    <w:lvl w:ilvl="0" w:tplc="98E06404">
      <w:start w:val="1"/>
      <w:numFmt w:val="decimal"/>
      <w:lvlText w:val="%1."/>
      <w:lvlJc w:val="left"/>
      <w:pPr>
        <w:ind w:left="2269" w:hanging="15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22E1EDB"/>
    <w:multiLevelType w:val="hybridMultilevel"/>
    <w:tmpl w:val="964696A2"/>
    <w:lvl w:ilvl="0" w:tplc="49ACBA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3B2CC6"/>
    <w:multiLevelType w:val="hybridMultilevel"/>
    <w:tmpl w:val="03D8BBE2"/>
    <w:lvl w:ilvl="0" w:tplc="BD04D034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98D5D72"/>
    <w:multiLevelType w:val="hybridMultilevel"/>
    <w:tmpl w:val="A3D8485E"/>
    <w:lvl w:ilvl="0" w:tplc="3A02AC80">
      <w:start w:val="1"/>
      <w:numFmt w:val="upperRoman"/>
      <w:lvlText w:val="%1."/>
      <w:lvlJc w:val="left"/>
      <w:pPr>
        <w:ind w:left="720" w:hanging="720"/>
      </w:pPr>
      <w:rPr>
        <w:rFonts w:cs="Times New Roman"/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59E0A2C"/>
    <w:multiLevelType w:val="hybridMultilevel"/>
    <w:tmpl w:val="4F9A2664"/>
    <w:lvl w:ilvl="0" w:tplc="DDC43F3C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>
    <w:nsid w:val="78621CD9"/>
    <w:multiLevelType w:val="hybridMultilevel"/>
    <w:tmpl w:val="CA4088E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"/>
  </w:num>
  <w:num w:numId="5">
    <w:abstractNumId w:val="13"/>
  </w:num>
  <w:num w:numId="6">
    <w:abstractNumId w:val="4"/>
  </w:num>
  <w:num w:numId="7">
    <w:abstractNumId w:val="9"/>
  </w:num>
  <w:num w:numId="8">
    <w:abstractNumId w:val="3"/>
  </w:num>
  <w:num w:numId="9">
    <w:abstractNumId w:val="7"/>
  </w:num>
  <w:num w:numId="10">
    <w:abstractNumId w:val="2"/>
  </w:num>
  <w:num w:numId="11">
    <w:abstractNumId w:val="6"/>
  </w:num>
  <w:num w:numId="12">
    <w:abstractNumId w:val="12"/>
  </w:num>
  <w:num w:numId="13">
    <w:abstractNumId w:val="10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C6190"/>
    <w:rsid w:val="00046280"/>
    <w:rsid w:val="000726D3"/>
    <w:rsid w:val="00094D78"/>
    <w:rsid w:val="000C14DD"/>
    <w:rsid w:val="000C6190"/>
    <w:rsid w:val="000F2221"/>
    <w:rsid w:val="00130AAB"/>
    <w:rsid w:val="001D6611"/>
    <w:rsid w:val="00495E29"/>
    <w:rsid w:val="004A3EE2"/>
    <w:rsid w:val="004E2D57"/>
    <w:rsid w:val="005010C0"/>
    <w:rsid w:val="00575C39"/>
    <w:rsid w:val="006305DD"/>
    <w:rsid w:val="0069094D"/>
    <w:rsid w:val="006A7E71"/>
    <w:rsid w:val="006B3067"/>
    <w:rsid w:val="006D2806"/>
    <w:rsid w:val="006F3F4B"/>
    <w:rsid w:val="00754563"/>
    <w:rsid w:val="007A0E03"/>
    <w:rsid w:val="007B3AD6"/>
    <w:rsid w:val="00875C21"/>
    <w:rsid w:val="008B1F45"/>
    <w:rsid w:val="009376EE"/>
    <w:rsid w:val="00961188"/>
    <w:rsid w:val="00A44281"/>
    <w:rsid w:val="00B2549A"/>
    <w:rsid w:val="00B87990"/>
    <w:rsid w:val="00BD6808"/>
    <w:rsid w:val="00C93ACC"/>
    <w:rsid w:val="00CB115A"/>
    <w:rsid w:val="00CF0047"/>
    <w:rsid w:val="00CF528E"/>
    <w:rsid w:val="00D01BC9"/>
    <w:rsid w:val="00D40699"/>
    <w:rsid w:val="00D5648C"/>
    <w:rsid w:val="00DC35E2"/>
    <w:rsid w:val="00DE50F9"/>
    <w:rsid w:val="00DF5621"/>
    <w:rsid w:val="00E423C3"/>
    <w:rsid w:val="00E50D8B"/>
    <w:rsid w:val="00ED6165"/>
    <w:rsid w:val="00F146C1"/>
    <w:rsid w:val="00F73D5A"/>
    <w:rsid w:val="00F9075A"/>
    <w:rsid w:val="00FB6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E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E7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B3A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qFormat/>
    <w:rsid w:val="006F3F4B"/>
    <w:pPr>
      <w:ind w:left="720"/>
      <w:contextualSpacing/>
    </w:pPr>
    <w:rPr>
      <w:rFonts w:ascii="Calibri" w:eastAsia="Times New Roman" w:hAnsi="Calibri" w:cs="Times New Roman"/>
    </w:rPr>
  </w:style>
  <w:style w:type="paragraph" w:styleId="a7">
    <w:name w:val="Body Text"/>
    <w:basedOn w:val="a"/>
    <w:link w:val="a8"/>
    <w:rsid w:val="000C14D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0C14DD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Абзац списка1"/>
    <w:basedOn w:val="a"/>
    <w:rsid w:val="00961188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2">
    <w:name w:val="Body Text 2"/>
    <w:basedOn w:val="a"/>
    <w:link w:val="20"/>
    <w:uiPriority w:val="99"/>
    <w:semiHidden/>
    <w:unhideWhenUsed/>
    <w:rsid w:val="00875C21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0">
    <w:name w:val="Основной текст 2 Знак"/>
    <w:basedOn w:val="a0"/>
    <w:link w:val="2"/>
    <w:uiPriority w:val="99"/>
    <w:semiHidden/>
    <w:rsid w:val="00875C21"/>
    <w:rPr>
      <w:rFonts w:ascii="Calibri" w:eastAsia="Times New Roman" w:hAnsi="Calibri" w:cs="Times New Roman"/>
    </w:rPr>
  </w:style>
  <w:style w:type="paragraph" w:styleId="a9">
    <w:name w:val="Normal (Web)"/>
    <w:basedOn w:val="a"/>
    <w:rsid w:val="00875C21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a">
    <w:name w:val="Strong"/>
    <w:uiPriority w:val="22"/>
    <w:qFormat/>
    <w:rsid w:val="00875C21"/>
    <w:rPr>
      <w:b/>
      <w:bCs/>
    </w:rPr>
  </w:style>
  <w:style w:type="paragraph" w:styleId="ab">
    <w:name w:val="header"/>
    <w:basedOn w:val="a"/>
    <w:link w:val="ac"/>
    <w:uiPriority w:val="99"/>
    <w:unhideWhenUsed/>
    <w:rsid w:val="00D406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40699"/>
  </w:style>
  <w:style w:type="paragraph" w:styleId="ad">
    <w:name w:val="footer"/>
    <w:basedOn w:val="a"/>
    <w:link w:val="ae"/>
    <w:uiPriority w:val="99"/>
    <w:unhideWhenUsed/>
    <w:rsid w:val="00D406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406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hart" Target="charts/chart1.xml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png"/><Relationship Id="rId29" Type="http://schemas.openxmlformats.org/officeDocument/2006/relationships/image" Target="media/image2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5" Type="http://schemas.openxmlformats.org/officeDocument/2006/relationships/footnotes" Target="footnotes.xml"/><Relationship Id="rId15" Type="http://schemas.openxmlformats.org/officeDocument/2006/relationships/chart" Target="charts/chart3.xml"/><Relationship Id="rId23" Type="http://schemas.openxmlformats.org/officeDocument/2006/relationships/image" Target="media/image14.png"/><Relationship Id="rId28" Type="http://schemas.openxmlformats.org/officeDocument/2006/relationships/image" Target="media/image19.jpeg"/><Relationship Id="rId10" Type="http://schemas.openxmlformats.org/officeDocument/2006/relationships/image" Target="media/image4.jpeg"/><Relationship Id="rId19" Type="http://schemas.openxmlformats.org/officeDocument/2006/relationships/image" Target="media/image10.png"/><Relationship Id="rId31" Type="http://schemas.openxmlformats.org/officeDocument/2006/relationships/image" Target="media/image22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chart" Target="charts/chart2.xml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состав семей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дети из многодетных семей</c:v>
                </c:pt>
                <c:pt idx="1">
                  <c:v>дети из неполных семей</c:v>
                </c:pt>
                <c:pt idx="2">
                  <c:v>социально-благополучные дети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1.9000000000000001</c:v>
                </c:pt>
                <c:pt idx="1">
                  <c:v>11.5</c:v>
                </c:pt>
                <c:pt idx="2">
                  <c:v>86.5</c:v>
                </c:pt>
              </c:numCache>
            </c:numRef>
          </c:val>
        </c:ser>
      </c:pie3DChart>
    </c:plotArea>
    <c:legend>
      <c:legendPos val="r"/>
    </c:legend>
    <c:plotVisOnly val="1"/>
    <c:dispBlanksAs val="zero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квалификационные категории педагогических работников</c:v>
                </c:pt>
              </c:strCache>
            </c:strRef>
          </c:tx>
          <c:explosion val="25"/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вторая /СЗД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20</c:v>
                </c:pt>
                <c:pt idx="2">
                  <c:v>4</c:v>
                </c:pt>
                <c:pt idx="3">
                  <c:v>1</c:v>
                </c:pt>
              </c:numCache>
            </c:numRef>
          </c:val>
        </c:ser>
      </c:pie3DChart>
    </c:plotArea>
    <c:legend>
      <c:legendPos val="r"/>
    </c:legend>
    <c:plotVisOnly val="1"/>
    <c:dispBlanksAs val="zero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/>
    <c:view3D>
      <c:depthPercent val="100"/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2013-2014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1четверть</c:v>
                </c:pt>
                <c:pt idx="1">
                  <c:v>2 четверть</c:v>
                </c:pt>
                <c:pt idx="2">
                  <c:v>3 четверть</c:v>
                </c:pt>
                <c:pt idx="3">
                  <c:v>4 четверть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38</c:v>
                </c:pt>
                <c:pt idx="1">
                  <c:v>43</c:v>
                </c:pt>
                <c:pt idx="2">
                  <c:v>43</c:v>
                </c:pt>
                <c:pt idx="3">
                  <c:v>46</c:v>
                </c:pt>
              </c:numCache>
            </c:numRef>
          </c:val>
        </c:ser>
        <c:shape val="box"/>
        <c:axId val="121881728"/>
        <c:axId val="121884032"/>
        <c:axId val="0"/>
      </c:bar3DChart>
      <c:catAx>
        <c:axId val="121881728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700" baseline="0"/>
            </a:pPr>
            <a:endParaRPr lang="ru-RU"/>
          </a:p>
        </c:txPr>
        <c:crossAx val="121884032"/>
        <c:crosses val="autoZero"/>
        <c:auto val="1"/>
        <c:lblAlgn val="ctr"/>
        <c:lblOffset val="100"/>
      </c:catAx>
      <c:valAx>
        <c:axId val="121884032"/>
        <c:scaling>
          <c:orientation val="minMax"/>
        </c:scaling>
        <c:axPos val="l"/>
        <c:majorGridlines/>
        <c:numFmt formatCode="General" sourceLinked="1"/>
        <c:tickLblPos val="nextTo"/>
        <c:crossAx val="121881728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txPr>
        <a:bodyPr/>
        <a:lstStyle/>
        <a:p>
          <a:pPr>
            <a:defRPr sz="1650" baseline="0"/>
          </a:pPr>
          <a:endParaRPr lang="ru-RU"/>
        </a:p>
      </c:txPr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1</Pages>
  <Words>4514</Words>
  <Characters>25731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14</cp:revision>
  <dcterms:created xsi:type="dcterms:W3CDTF">2014-05-30T05:56:00Z</dcterms:created>
  <dcterms:modified xsi:type="dcterms:W3CDTF">2014-07-09T07:01:00Z</dcterms:modified>
</cp:coreProperties>
</file>