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442" w:rsidRPr="00675E85" w:rsidRDefault="00511442" w:rsidP="00511442">
      <w:pPr>
        <w:keepNext/>
        <w:keepLines/>
        <w:widowControl w:val="0"/>
        <w:spacing w:after="360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bookmark39"/>
      <w:r w:rsidRPr="00675E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МИНИСТЕРСТВО ОБРАЗОВАНИЯ И НАУКИ РЕСПУБЛИКИ ТАТАРСТАН </w:t>
      </w:r>
      <w:bookmarkEnd w:id="0"/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511442" w:rsidRPr="00675E85" w:rsidRDefault="00511442" w:rsidP="00511442">
      <w:pPr>
        <w:widowControl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5E85">
        <w:rPr>
          <w:rFonts w:ascii="Times New Roman" w:eastAsia="Times New Roman" w:hAnsi="Times New Roman"/>
          <w:sz w:val="28"/>
          <w:szCs w:val="28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704E1C" w:rsidRPr="001A597E" w:rsidRDefault="00704E1C" w:rsidP="00704E1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1A597E">
        <w:rPr>
          <w:rFonts w:ascii="Times New Roman" w:hAnsi="Times New Roman"/>
          <w:sz w:val="28"/>
          <w:szCs w:val="28"/>
        </w:rPr>
        <w:t>Номинация «Воспитание классного коллектива»</w:t>
      </w:r>
    </w:p>
    <w:p w:rsidR="00704E1C" w:rsidRPr="008C12FC" w:rsidRDefault="00704E1C" w:rsidP="00704E1C">
      <w:pPr>
        <w:pStyle w:val="a3"/>
        <w:spacing w:before="0" w:beforeAutospacing="0" w:after="0" w:afterAutospacing="0" w:line="360" w:lineRule="auto"/>
        <w:jc w:val="center"/>
        <w:rPr>
          <w:color w:val="FF0000"/>
          <w:sz w:val="28"/>
          <w:szCs w:val="28"/>
          <w:shd w:val="clear" w:color="auto" w:fill="FFFFFF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t>ПАСПОРТ ВОСПИТАТЕЛЬНОЙ ПРАКТИКИ </w:t>
      </w:r>
    </w:p>
    <w:p w:rsidR="00704E1C" w:rsidRPr="00704E1C" w:rsidRDefault="00704E1C" w:rsidP="00704E1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04E1C">
        <w:rPr>
          <w:rFonts w:ascii="Times New Roman" w:hAnsi="Times New Roman"/>
          <w:b/>
          <w:bCs/>
          <w:sz w:val="28"/>
          <w:szCs w:val="28"/>
        </w:rPr>
        <w:t>«Россия –это мы»</w:t>
      </w: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br/>
      </w: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right"/>
        <w:rPr>
          <w:sz w:val="28"/>
          <w:szCs w:val="28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t>Автор</w:t>
      </w:r>
      <w:r w:rsidRPr="00704E1C">
        <w:rPr>
          <w:sz w:val="28"/>
          <w:szCs w:val="28"/>
        </w:rPr>
        <w:t xml:space="preserve"> </w:t>
      </w:r>
      <w:r w:rsidRPr="00704E1C">
        <w:rPr>
          <w:b/>
          <w:bCs/>
          <w:color w:val="000000"/>
          <w:sz w:val="28"/>
          <w:szCs w:val="28"/>
          <w:shd w:val="clear" w:color="auto" w:fill="FFFFFF"/>
        </w:rPr>
        <w:t>воспитательной практики:</w:t>
      </w:r>
    </w:p>
    <w:p w:rsidR="00704E1C" w:rsidRPr="00704E1C" w:rsidRDefault="00704E1C" w:rsidP="00704E1C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 xml:space="preserve">учитель истории и обществознания </w:t>
      </w:r>
    </w:p>
    <w:p w:rsidR="00704E1C" w:rsidRPr="00704E1C" w:rsidRDefault="00704E1C" w:rsidP="00704E1C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МБОУ «СОШ» № 21- ОЦ «Дай 5» г. Альметьевска</w:t>
      </w:r>
    </w:p>
    <w:p w:rsidR="00704E1C" w:rsidRPr="00704E1C" w:rsidRDefault="00704E1C" w:rsidP="00704E1C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Матвеева Елена Викторовна</w:t>
      </w:r>
    </w:p>
    <w:p w:rsidR="00704E1C" w:rsidRPr="00704E1C" w:rsidRDefault="00704E1C" w:rsidP="00704E1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:rsidR="00511442" w:rsidRDefault="00704E1C" w:rsidP="00511442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04E1C">
        <w:rPr>
          <w:rFonts w:ascii="Times New Roman" w:hAnsi="Times New Roman"/>
          <w:b/>
          <w:bCs/>
          <w:sz w:val="28"/>
          <w:szCs w:val="28"/>
        </w:rPr>
        <w:t>г. Альметьевск</w:t>
      </w:r>
      <w:r w:rsidR="00511442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704E1C" w:rsidRPr="00704E1C" w:rsidRDefault="00704E1C" w:rsidP="00511442">
      <w:pPr>
        <w:spacing w:after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51144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2024</w:t>
      </w:r>
    </w:p>
    <w:tbl>
      <w:tblPr>
        <w:tblStyle w:val="a4"/>
        <w:tblW w:w="10632" w:type="dxa"/>
        <w:tblInd w:w="-998" w:type="dxa"/>
        <w:tblLook w:val="04A0" w:firstRow="1" w:lastRow="0" w:firstColumn="1" w:lastColumn="0" w:noHBand="0" w:noVBand="1"/>
      </w:tblPr>
      <w:tblGrid>
        <w:gridCol w:w="3828"/>
        <w:gridCol w:w="6804"/>
      </w:tblGrid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Полное название воспитательной практики 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«Россия – это мы»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ФИО,  должность и наименование организации авторов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Матвеева Елена Викторовна, учитель истории и обществознания муниципальное бюджетное общеобразовательное учреждение «Средняя  общеобразовательная школа №21- образовательный центр «Дай 5» 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Аннотация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1A597E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«Россия - это мы» - это воспитательная практика, которая направлена на развитие патриотизма и гражданской идентичности у детей и молодежи. Концепция воспитательной практики  основана на принципе того, что каждый гражданин России несет ответственность за благополучие и процветание своей страны.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рамках практики  проводятся различные мероприятия, такие как встречи с представителями военных, исторические экскурсии, конкурсы, спортивные и культурные мероприятия, цель которых - расширить знания о России, ее истории, культуре и традициях. Особое внимание уделяется формированию чувства гордости за свою страну и ее достижения.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Практика «Россия - это мы» также акцентирует важность активного гражданского участия и развития навыков гражданского долга. Через участие в различных инициативных мероприятиях и проектах, участники программы учатся принимать ответственность за свое окружение и вносить вклад в общую дело.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Ключевые слова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воспитание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Россия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идентичность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гражданственность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патриотизм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национальная культура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традиции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межнациональное взаимодействие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 </w:t>
            </w:r>
            <w:proofErr w:type="spellStart"/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мультикультурность</w:t>
            </w:r>
            <w:proofErr w:type="spellEnd"/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гармония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взаимопонимание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солидарность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территориальная целостность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история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образование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молодежь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культурное разнообразие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интеграция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Актуальность внедрения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Актуальность воспитательной практики «Россия - это мы» заключается в том, что она направлена на формирование патриотических чувств и гражданской идентичности у детей и молодежи.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современном мире, когда доступ к информации становится все более широким, важно, чтобы молодое поколение понимало свою историю, культуру и национальные ценности. Воспитательная практика «Россия - это мы» способствует укреплению чувства принадлежности к своей стране и формированию гражданской ответственности.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Кроме того, данная практика способствует развитию патриотической воспитанности, которая является основой для построения гармоничного общества. Гордость за свою страну способствует развитию позитивной самооценки и мотивации для творческого и активного участия в жизни общества.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Воспитательная практика «Россия - это мы» актуальна также и с точки зрения формирования толерантности и уважения к различным культурам и национальностям. Знание своей истории и уважение к культурному наследию позволяют лучше понять и осознать многообразие народов в России и в мире в целом.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Таким образом, актуальность воспитательной практики «Россия - это мы» заключается в ее способности формировать патриотические и гражданские ценности у детей и молодежи, развивать их позитивное отношение к своей стране и уважение к разнообразию.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Цели и задачи воспитательной практики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Целью этой воспитательной практики является формирование у детей и молодежи патриотических ценностей, активной гражданской позиции, сознательности и ответственности перед своей страной, а также развитие гражданственности и уважения к правам и свободам других граждан.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Задачи:</w:t>
            </w:r>
          </w:p>
          <w:p w:rsidR="00704E1C" w:rsidRPr="00704E1C" w:rsidRDefault="00704E1C" w:rsidP="00704E1C">
            <w:pPr>
              <w:pStyle w:val="a5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патриотических чувств и гражданской идентичности у учащихся.</w:t>
            </w:r>
          </w:p>
          <w:p w:rsidR="00704E1C" w:rsidRPr="00704E1C" w:rsidRDefault="00704E1C" w:rsidP="00704E1C">
            <w:pPr>
              <w:pStyle w:val="a5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Воспитание уважения и толерантности к разным народам и культурам, проживающим в России.</w:t>
            </w:r>
          </w:p>
          <w:p w:rsidR="00704E1C" w:rsidRPr="00704E1C" w:rsidRDefault="00704E1C" w:rsidP="00704E1C">
            <w:pPr>
              <w:pStyle w:val="a5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Поддержка активной гражданской позиции и участие в деятельности общественных организаций.</w:t>
            </w:r>
          </w:p>
          <w:p w:rsidR="00704E1C" w:rsidRPr="00704E1C" w:rsidRDefault="00704E1C" w:rsidP="00704E1C">
            <w:pPr>
              <w:pStyle w:val="a5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Развитие гражданско-правовой культуры и осознания своих прав и обязанностей как гражданина России.</w:t>
            </w:r>
          </w:p>
          <w:p w:rsidR="00704E1C" w:rsidRPr="00704E1C" w:rsidRDefault="00704E1C" w:rsidP="00704E1C">
            <w:pPr>
              <w:pStyle w:val="a5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Содействие социальной адаптации учащихся и их включение в общественную жизнь страны.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Учащиеся 5-11 классов (12-18 лет)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Краткий анализ  воспитательной практики </w:t>
            </w:r>
          </w:p>
        </w:tc>
        <w:tc>
          <w:tcPr>
            <w:tcW w:w="6804" w:type="dxa"/>
          </w:tcPr>
          <w:p w:rsidR="00704E1C" w:rsidRPr="00704E1C" w:rsidRDefault="008C12F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C12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Представлен в приложении № 1 Паспорта воспитательной практики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Технологии и методы реализации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1. Использование информационно-коммуникационных технологий (ИКТ): можно создать специальный веб-портал или приложение, где будут доступны материалы и задания для воспитательной работы. Также можно проводить </w:t>
            </w:r>
            <w:proofErr w:type="spellStart"/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вебинары</w:t>
            </w:r>
            <w:proofErr w:type="spellEnd"/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онлайн-встречи, дискуссии, чаты для обмена мнениями и опытом.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2. Применение игровых технологий: организация игр, ролевых игр, </w:t>
            </w:r>
            <w:proofErr w:type="spellStart"/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квестов</w:t>
            </w:r>
            <w:proofErr w:type="spellEnd"/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викторин, конкурсов и других форм активного участия</w:t>
            </w:r>
            <w:r w:rsidR="001A597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учащихся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 Задания и сюжеты игр могут быть направлены на развитие патриотических чувств, гражданской и национальной идентичности.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3. Интерактивные методы обучения: использование презентаций, видеоматериалов, аудиозаписей, графических материалов для наглядного 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представления информации. Можно проводить </w:t>
            </w:r>
            <w:r w:rsidR="000B526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ученические  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проекты, исследования и практические занятия, где </w:t>
            </w:r>
            <w:r w:rsidR="000B526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учащиеся 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сами активно участвуют в обучении.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4. Социально-педагогические методы: организация встреч с представителями государственных и общественных организаций, экскурсии на памятные и исторические места, участие в общественно-полезных мероприятиях и акциях.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5. Педагогика сотрудничества: организация рабочих групп, проектных команд, групповых задач, где </w:t>
            </w:r>
            <w:r w:rsidR="001A597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учащиеся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совместно решают задачи и разрабатывают проекты связанные с идентичностью общегосударственной деятельности.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6. Формирование самосознания и самоопределения: психологические практики, направленные на развитие самоуважения, уважения к другим и понимания своей роли в развити</w:t>
            </w:r>
            <w:r w:rsidR="001A597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 России, такие как рефлексия, «мозговые штурмы»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ролевые игры и т. д.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Важно, чтобы методы и технологии были адаптированы к возрастной группе обучающихся  и соответствовали их интересам и потребностям. Также необходимо оценивать результаты воспитательной практики и корректировать ее в процессе реализации.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Ресурсы, необходимые для реализации воспитательной практики 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1.Учебники и учебные материалы по истории и культуре России.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2. Материалы для проведения тематических занятий и экскурсий, например, книги, плакаты, карты и т.д.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3. Компьютеры, проекторы или другие средства визуальной презентации информации.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4. Аудио- и видеоматериалы с записями национальных песен, танцев, просмотра фильмов и документальных программ о России.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5. Ресурсы для проведения викторин, игр и конкурсов, такие как призы и подарки.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6. Средства для проведения экспериментов или практических занятий, например, инструменты для ремесел или варенья, картины для рисования матрешек.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7. Экскурсии в музеи, исторические места или на предприятия, связанные с отечественной историей и культурой.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8. Взаимодействие с родителями и их вовлечение в реализацию практики, выступления, родительские собрания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804" w:type="dxa"/>
          </w:tcPr>
          <w:p w:rsidR="00704E1C" w:rsidRPr="00704E1C" w:rsidRDefault="008C12FC" w:rsidP="00704E1C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C12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*в приложении № 2 представлен план-график реализации воспитательной практики по Диаграмме </w:t>
            </w:r>
            <w:proofErr w:type="spellStart"/>
            <w:r w:rsidRPr="008C12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Ганта</w:t>
            </w:r>
            <w:proofErr w:type="spellEnd"/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04E1C" w:rsidRPr="00704E1C" w:rsidTr="00A040CD">
        <w:tc>
          <w:tcPr>
            <w:tcW w:w="3828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804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1. Национальная самоидентификация и формирование гражданской и патриотической идентичности у участников программы. Это можно достичь через 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изучение истории, культуры и традиций России, познание своих корней и ценностей.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2. Развитие у участников чувства гордости за свою страну и желание внести вклад в её развитие. Одним из способов может быть участие в общественных инициативах, волонтерской деятельности, активное гражданское поведение.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3. Формирование толерантного и уважительного отношения к разным культурам, религиям и национальностям, преодоление стереотипов и предрассудков. Важно расширить кругозор и понимание множественности культур в России.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4. Развитие у участников навыков и компетенций, необходимых для активной жизненной позиции, успешной профессиональной карьеры и социальной адаптации. К таким навыкам можно отнести коммуникационные навыки, лидерство, критическое мышление и межличностные отношения.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5. Повышение уровня общей культуры и образования участников программы. Это может быть достигнуто через проведение различных образовательных мероприятий, посещение музеев, экскурсий, чтение художественной и научной литературы.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6. Создание благоприятной образовательной и социальной среды, способствующей развитию участников и их позитивной мотивации. Важно, чтобы участники программы чувствовали себя важными и нужными, получали поддержку и возможность для самореализации.</w:t>
            </w:r>
            <w:r w:rsidRPr="00704E1C">
              <w:rPr>
                <w:rFonts w:ascii="Times New Roman" w:hAnsi="Times New Roman"/>
                <w:sz w:val="28"/>
                <w:szCs w:val="28"/>
              </w:rPr>
              <w:br/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Успешное достижение этих ожидаемых резул</w:t>
            </w:r>
            <w:r w:rsidR="001A597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ьтатов </w:t>
            </w:r>
            <w:r w:rsidR="001A597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воспитательной практики «Россия - это мы»</w:t>
            </w:r>
            <w:r w:rsidRPr="00704E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может способствовать формированию активных, гражданских и патриотических личностей, способных внести весомый вклад в развитие своей страны и общества в целом.</w:t>
            </w:r>
          </w:p>
        </w:tc>
      </w:tr>
      <w:tr w:rsidR="00511442" w:rsidRPr="00704E1C" w:rsidTr="00A040CD">
        <w:tc>
          <w:tcPr>
            <w:tcW w:w="10632" w:type="dxa"/>
            <w:gridSpan w:val="2"/>
          </w:tcPr>
          <w:p w:rsidR="00A040CD" w:rsidRPr="004708B5" w:rsidRDefault="00A040CD" w:rsidP="00A040CD">
            <w:pPr>
              <w:widowControl w:val="0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</w:rPr>
            </w:pPr>
            <w:r w:rsidRPr="004708B5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lastRenderedPageBreak/>
              <w:t>Описание воспитательной практики</w:t>
            </w:r>
          </w:p>
          <w:p w:rsidR="00A040CD" w:rsidRDefault="00A040CD" w:rsidP="00A040CD">
            <w:pPr>
              <w:spacing w:after="160" w:line="259" w:lineRule="auto"/>
              <w:jc w:val="both"/>
              <w:rPr>
                <w:rFonts w:ascii="Times New Roman" w:eastAsiaTheme="minorHAnsi" w:hAnsi="Times New Roman"/>
                <w:color w:val="4A4A4A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     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Воспитательная практика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«Россия - это мы»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имеет целью формирование гражданской и патриотической идентичности, активизацию гражданской позиции и патриотического сознания у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учащихся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. Основной задачей данной практики является развитие гражданско-патриотических ценностей, которые служат основой для строительства сильного и процветающего общества.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</w:rPr>
              <w:t xml:space="preserve"> 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В рамках практики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«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Россия - это мы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»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используются различные методы и формы работы, которые направлены на достижение поставленных целей. Одной из ключевых задач этой практики является проведение разнообразных образовательных мероприятий, таких как лекции, семинары, тренинги и мастер-классы. Эти мероприятия позволяют расширить кругозор участников, ознакомить их с историей и культурой России, обсудить и развить идеи гражданского и патриотического воспитания.</w:t>
            </w:r>
          </w:p>
          <w:p w:rsidR="00A040CD" w:rsidRDefault="00A040CD" w:rsidP="00A040CD">
            <w:pPr>
              <w:spacing w:after="160" w:line="259" w:lineRule="auto"/>
              <w:jc w:val="both"/>
              <w:rPr>
                <w:rFonts w:ascii="Times New Roman" w:eastAsiaTheme="minorHAnsi" w:hAnsi="Times New Roman"/>
                <w:color w:val="4A4A4A"/>
                <w:sz w:val="28"/>
                <w:szCs w:val="28"/>
              </w:rPr>
            </w:pP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Важной задачей воспитательной практики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«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Россия - это мы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»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является развитие толерантности и понимания многообразия культур и национальностей, проживающих на территории России. Ведь наше общество состоит из различных этнических групп, и именно взаимопонимание и уважение способны укрепи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ть единство страны и обеспечить 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ее стабильное развитие.</w:t>
            </w:r>
          </w:p>
          <w:p w:rsidR="00A040CD" w:rsidRDefault="00A040CD" w:rsidP="00A040CD">
            <w:pPr>
              <w:spacing w:after="160" w:line="259" w:lineRule="auto"/>
              <w:jc w:val="both"/>
              <w:rPr>
                <w:rFonts w:ascii="Times New Roman" w:eastAsiaTheme="minorHAnsi" w:hAnsi="Times New Roman"/>
                <w:color w:val="4A4A4A"/>
                <w:sz w:val="28"/>
                <w:szCs w:val="28"/>
              </w:rPr>
            </w:pP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Ещё одной задачей практики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«Россия - это мы»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является вовлечение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учащихся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в активную гражданскую деятельность. Для этого проводятся различные акции и проекты, нацеленные на развитие лидерских качеств и навыков у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учащихся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, а также на стимулирование их участия в общественной жизни страны. Такие проекты помогают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учащимся</w:t>
            </w:r>
            <w:bookmarkStart w:id="1" w:name="_GoBack"/>
            <w:bookmarkEnd w:id="1"/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не только научиться выражать свои идеи и взгляды, но и активно влиять на процессы развития общества.</w:t>
            </w:r>
          </w:p>
          <w:p w:rsidR="00A040CD" w:rsidRPr="00A040CD" w:rsidRDefault="00A040CD" w:rsidP="00A040CD">
            <w:pPr>
              <w:spacing w:after="160" w:line="259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В итоге, воспитательная практика 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«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Россия - это мы</w:t>
            </w:r>
            <w:r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>»</w:t>
            </w:r>
            <w:r w:rsidRPr="00A040CD">
              <w:rPr>
                <w:rFonts w:ascii="Times New Roman" w:eastAsiaTheme="minorHAnsi" w:hAnsi="Times New Roman"/>
                <w:color w:val="4A4A4A"/>
                <w:sz w:val="28"/>
                <w:szCs w:val="28"/>
                <w:shd w:val="clear" w:color="auto" w:fill="FFFFFF"/>
              </w:rPr>
              <w:t xml:space="preserve"> способствует становлению активных, отзывчивых и ответственных граждан, способных приносить пользу своей родной стране. Она направлена на формирование позитивного отношения к России и призывает каждого человека внести свой вклад в развитие общества, помогая стране стать и оставаться одной из великих держав мира.</w:t>
            </w:r>
          </w:p>
          <w:p w:rsidR="00511442" w:rsidRPr="00704E1C" w:rsidRDefault="00511442" w:rsidP="00A040CD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704E1C" w:rsidRPr="00704E1C" w:rsidRDefault="00704E1C" w:rsidP="00A040C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ind w:firstLine="709"/>
        <w:jc w:val="right"/>
        <w:rPr>
          <w:sz w:val="28"/>
          <w:szCs w:val="28"/>
        </w:rPr>
      </w:pPr>
      <w:r w:rsidRPr="00704E1C">
        <w:rPr>
          <w:bCs/>
          <w:color w:val="000000"/>
          <w:sz w:val="28"/>
          <w:szCs w:val="28"/>
          <w:shd w:val="clear" w:color="auto" w:fill="FFFFFF"/>
        </w:rPr>
        <w:lastRenderedPageBreak/>
        <w:t>Приложение № 1</w:t>
      </w: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ind w:firstLine="709"/>
        <w:jc w:val="right"/>
        <w:rPr>
          <w:sz w:val="28"/>
          <w:szCs w:val="28"/>
        </w:rPr>
      </w:pPr>
      <w:r w:rsidRPr="00704E1C">
        <w:rPr>
          <w:i/>
          <w:iCs/>
          <w:color w:val="000000"/>
          <w:sz w:val="28"/>
          <w:szCs w:val="28"/>
          <w:shd w:val="clear" w:color="auto" w:fill="FFFFFF"/>
        </w:rPr>
        <w:t>(к Паспорту воспитательной практики)</w:t>
      </w:r>
    </w:p>
    <w:p w:rsidR="00704E1C" w:rsidRPr="00704E1C" w:rsidRDefault="00704E1C" w:rsidP="00704E1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 xml:space="preserve">Краткий анализ воспитательной практики </w:t>
      </w:r>
    </w:p>
    <w:p w:rsidR="00704E1C" w:rsidRPr="00704E1C" w:rsidRDefault="00704E1C" w:rsidP="00704E1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«Россия- это мы»</w:t>
      </w: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04E1C">
        <w:rPr>
          <w:rFonts w:ascii="Times New Roman" w:hAnsi="Times New Roman"/>
          <w:sz w:val="28"/>
          <w:szCs w:val="28"/>
          <w:shd w:val="clear" w:color="auto" w:fill="FFFFFF"/>
        </w:rPr>
        <w:t xml:space="preserve">«Россия - это мы» представляет собой воспитательную практику, направленную на формирование гражданственности, патриотизма и толерантности у детей и молодежи. Она осуществляется на уровне школы совместно с родителями и сообществом. Воспитательная практика включает различные мероприятия, такие как уроки, семинары, конкурсы, акции и другие формы работы с учащимися. Целью этих мероприятий является развитие патриотических чувств, укрепление государственности и гражданской идентичности у детей и молодежи. </w:t>
      </w: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04E1C">
        <w:rPr>
          <w:rFonts w:ascii="Times New Roman" w:hAnsi="Times New Roman"/>
          <w:sz w:val="28"/>
          <w:szCs w:val="28"/>
          <w:shd w:val="clear" w:color="auto" w:fill="FFFFFF"/>
        </w:rPr>
        <w:t>Важными элементами воспитательной практики «Россия - это мы» являются историческая компонента, продвижение культуры и традиций России, а также формирование толерантного отношения к другим народам и культурам. Практика также способствует реализации социальных проектов, образовательных и культурных программ.</w:t>
      </w: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Для успешной реализации воспитательной практики необходимо постоянно совершенствовать методологию работы, учитывая потребности и особенности различных возрастных групп, а также уровень образования и социальные условия детей и молодежи. Важно обеспечить активное взаимодействие семьи, школы и сообщества, формирование партнерских отношений и поддержку со стороны общества в целом.</w:t>
      </w: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1A597E" w:rsidRDefault="001A597E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1A597E" w:rsidRDefault="001A597E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1A597E" w:rsidRDefault="001A597E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1A597E" w:rsidRDefault="001A597E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1A597E" w:rsidRDefault="001A597E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SWOT-анализ воспитательной практики </w:t>
      </w:r>
    </w:p>
    <w:p w:rsidR="00704E1C" w:rsidRPr="00704E1C" w:rsidRDefault="00704E1C" w:rsidP="00704E1C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704E1C">
        <w:rPr>
          <w:b/>
          <w:sz w:val="28"/>
          <w:szCs w:val="28"/>
        </w:rPr>
        <w:t>«Россия –это мы»</w:t>
      </w: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04E1C" w:rsidRPr="00704E1C" w:rsidTr="005C1F8C">
        <w:tc>
          <w:tcPr>
            <w:tcW w:w="4785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4786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704E1C" w:rsidRPr="00704E1C" w:rsidTr="005C1F8C">
        <w:tc>
          <w:tcPr>
            <w:tcW w:w="4785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>Сильные стороны</w:t>
            </w:r>
          </w:p>
        </w:tc>
        <w:tc>
          <w:tcPr>
            <w:tcW w:w="4786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>Возможности</w:t>
            </w:r>
          </w:p>
        </w:tc>
      </w:tr>
      <w:tr w:rsidR="00704E1C" w:rsidRPr="00704E1C" w:rsidTr="005C1F8C">
        <w:tc>
          <w:tcPr>
            <w:tcW w:w="4785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1. Национальная идентичность: воспитательная практика «Россия - это мы» направлена на формирование чувства принадлежности к российской нации и укрепление патриотических чувств у участников.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2. Образовательные возможности: воспитательная практика предоставляет уникальные возможности для обучения и развития участников, включая доступ к специальным образовательным ресурсам и мероприятиям.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3. Сотрудничество с общественными организациями: воспитательная практика активно сотрудничает с общественными организациями, что позволяет расширить ее воздействие и привлечь больше участников.</w:t>
            </w:r>
          </w:p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1. Сотрудничество с другими регионами: воспитательная практика может использовать возможности сотрудничества для обмена опытом и лучших практик в области воспитания и патриотического воспитания.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2. Рост популярности патриотических программ: с увеличением интереса к патриотическим и воспитательным программам, воспитательная практика  «Россия - это мы» может привлечь больше участников и поддержки.</w:t>
            </w:r>
          </w:p>
        </w:tc>
      </w:tr>
      <w:tr w:rsidR="00704E1C" w:rsidRPr="00704E1C" w:rsidTr="005C1F8C">
        <w:tc>
          <w:tcPr>
            <w:tcW w:w="4785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>Слабые стороны</w:t>
            </w:r>
          </w:p>
        </w:tc>
        <w:tc>
          <w:tcPr>
            <w:tcW w:w="4786" w:type="dxa"/>
          </w:tcPr>
          <w:p w:rsidR="00704E1C" w:rsidRPr="00704E1C" w:rsidRDefault="00704E1C" w:rsidP="00704E1C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04E1C">
              <w:rPr>
                <w:rFonts w:ascii="Times New Roman" w:hAnsi="Times New Roman"/>
                <w:b/>
                <w:sz w:val="28"/>
                <w:szCs w:val="28"/>
              </w:rPr>
              <w:t xml:space="preserve">Риски </w:t>
            </w:r>
          </w:p>
        </w:tc>
      </w:tr>
      <w:tr w:rsidR="00704E1C" w:rsidRPr="00704E1C" w:rsidTr="005C1F8C">
        <w:tc>
          <w:tcPr>
            <w:tcW w:w="4785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1. Ограниченное воздействие: воспитательная практика может иметь ограниченное воздействие на участников из-за особенностей их возраста, образования или семейной ситуации.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2. Недостаток финансирования: ограниченные финансовые ресурсы могут ограничивать возможности программы для проведения событий и мероприятий.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3. Отсутствие всесторонней оценки: может потребоваться более глубокий анализ и оценка эффективности воспитательной практики и ее влияния на участников.</w:t>
            </w:r>
          </w:p>
        </w:tc>
        <w:tc>
          <w:tcPr>
            <w:tcW w:w="4786" w:type="dxa"/>
          </w:tcPr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1. Политическая нестабильность: изменения в политической ситуации могут повлиять на финансирование и поддержку воспитательной практики «Россия - это мы».</w:t>
            </w:r>
          </w:p>
          <w:p w:rsidR="00704E1C" w:rsidRPr="00704E1C" w:rsidRDefault="00704E1C" w:rsidP="00704E1C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2. Конкуренция: возможные конкуренты могут разработать аналогичные программы и привлечь участников.</w:t>
            </w:r>
          </w:p>
        </w:tc>
      </w:tr>
    </w:tbl>
    <w:p w:rsid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704E1C" w:rsidRPr="00704E1C" w:rsidRDefault="00704E1C" w:rsidP="00704E1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В целом, воспитательная практика «Россия - это мы» имеет сильные стороны, такие как национальная идентичность и образовательные возможности, однако она также сталкивается с ограничениями финансирования и ограниченным влиянием. Она имеет возможности для расширения сотрудничества и роста популярности, но и риски, связанные с политической нестабильностью и конкуренцией. Оценка эффективности данной воспитательной практики и постоянный анализ внутренних и внешних факторов позволит ей развиваться и адаптироваться к изменяющейся среде.</w:t>
      </w:r>
    </w:p>
    <w:p w:rsidR="00704E1C" w:rsidRPr="00704E1C" w:rsidRDefault="00704E1C" w:rsidP="00704E1C">
      <w:pPr>
        <w:spacing w:line="360" w:lineRule="auto"/>
        <w:rPr>
          <w:sz w:val="28"/>
          <w:szCs w:val="28"/>
        </w:rPr>
      </w:pPr>
    </w:p>
    <w:p w:rsidR="00704E1C" w:rsidRPr="00704E1C" w:rsidRDefault="00704E1C" w:rsidP="00704E1C">
      <w:pPr>
        <w:spacing w:line="360" w:lineRule="auto"/>
        <w:rPr>
          <w:sz w:val="28"/>
          <w:szCs w:val="28"/>
        </w:rPr>
      </w:pPr>
    </w:p>
    <w:p w:rsidR="00704E1C" w:rsidRPr="002C47F8" w:rsidRDefault="00704E1C" w:rsidP="00704E1C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2C47F8">
        <w:rPr>
          <w:bCs/>
          <w:color w:val="000000"/>
          <w:sz w:val="28"/>
          <w:szCs w:val="28"/>
        </w:rPr>
        <w:t xml:space="preserve">Приложение </w:t>
      </w:r>
      <w:r>
        <w:rPr>
          <w:bCs/>
          <w:color w:val="000000"/>
          <w:sz w:val="28"/>
          <w:szCs w:val="28"/>
        </w:rPr>
        <w:t xml:space="preserve">№ </w:t>
      </w:r>
      <w:r w:rsidRPr="002C47F8">
        <w:rPr>
          <w:bCs/>
          <w:color w:val="000000"/>
          <w:sz w:val="28"/>
          <w:szCs w:val="28"/>
        </w:rPr>
        <w:t>2</w:t>
      </w:r>
    </w:p>
    <w:p w:rsidR="00704E1C" w:rsidRPr="00F4795F" w:rsidRDefault="00704E1C" w:rsidP="00704E1C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lastRenderedPageBreak/>
        <w:t>(к Паспорту воспитательной практики)</w:t>
      </w:r>
    </w:p>
    <w:p w:rsidR="00704E1C" w:rsidRPr="00F4795F" w:rsidRDefault="00704E1C" w:rsidP="00704E1C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:rsidR="00704E1C" w:rsidRPr="00F4795F" w:rsidRDefault="00704E1C" w:rsidP="00704E1C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</w:rPr>
        <w:t>План-график реализации воспитательной практики </w:t>
      </w:r>
    </w:p>
    <w:p w:rsidR="00704E1C" w:rsidRDefault="00704E1C" w:rsidP="00704E1C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C22D5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Россия это мы</w:t>
      </w:r>
      <w:r w:rsidRPr="003C22D5">
        <w:rPr>
          <w:b/>
          <w:bCs/>
          <w:sz w:val="28"/>
          <w:szCs w:val="28"/>
        </w:rPr>
        <w:t>» (</w:t>
      </w:r>
      <w:r w:rsidRPr="00F4795F">
        <w:rPr>
          <w:b/>
          <w:bCs/>
          <w:color w:val="000000"/>
          <w:sz w:val="28"/>
          <w:szCs w:val="28"/>
          <w:shd w:val="clear" w:color="auto" w:fill="FFFFFF"/>
        </w:rPr>
        <w:t xml:space="preserve">Диаграмма </w:t>
      </w:r>
      <w:proofErr w:type="spellStart"/>
      <w:r w:rsidRPr="00F4795F">
        <w:rPr>
          <w:b/>
          <w:bCs/>
          <w:color w:val="000000"/>
          <w:sz w:val="28"/>
          <w:szCs w:val="28"/>
          <w:shd w:val="clear" w:color="auto" w:fill="FFFFFF"/>
        </w:rPr>
        <w:t>Ганта</w:t>
      </w:r>
      <w:proofErr w:type="spellEnd"/>
      <w:r w:rsidRPr="00F4795F">
        <w:rPr>
          <w:b/>
          <w:bCs/>
          <w:color w:val="000000"/>
          <w:sz w:val="28"/>
          <w:szCs w:val="28"/>
          <w:shd w:val="clear" w:color="auto" w:fill="FFFFFF"/>
        </w:rPr>
        <w:t>)</w:t>
      </w:r>
    </w:p>
    <w:p w:rsidR="00EB5208" w:rsidRDefault="00EB5208" w:rsidP="00704E1C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tbl>
      <w:tblPr>
        <w:tblStyle w:val="a4"/>
        <w:tblW w:w="11126" w:type="dxa"/>
        <w:tblInd w:w="-1139" w:type="dxa"/>
        <w:tblLook w:val="04A0" w:firstRow="1" w:lastRow="0" w:firstColumn="1" w:lastColumn="0" w:noHBand="0" w:noVBand="1"/>
      </w:tblPr>
      <w:tblGrid>
        <w:gridCol w:w="484"/>
        <w:gridCol w:w="2329"/>
        <w:gridCol w:w="1638"/>
        <w:gridCol w:w="1178"/>
        <w:gridCol w:w="1061"/>
        <w:gridCol w:w="954"/>
        <w:gridCol w:w="1082"/>
        <w:gridCol w:w="761"/>
        <w:gridCol w:w="974"/>
        <w:gridCol w:w="665"/>
      </w:tblGrid>
      <w:tr w:rsidR="00CF7D13" w:rsidTr="00CF7D13">
        <w:tc>
          <w:tcPr>
            <w:tcW w:w="484" w:type="dxa"/>
            <w:vMerge w:val="restart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CF7D13">
              <w:rPr>
                <w:bCs/>
                <w:color w:val="000000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329" w:type="dxa"/>
            <w:vMerge w:val="restart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>Наименование этапа</w:t>
            </w:r>
          </w:p>
        </w:tc>
        <w:tc>
          <w:tcPr>
            <w:tcW w:w="1638" w:type="dxa"/>
            <w:vMerge w:val="restart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Длительность </w:t>
            </w:r>
          </w:p>
        </w:tc>
        <w:tc>
          <w:tcPr>
            <w:tcW w:w="6675" w:type="dxa"/>
            <w:gridSpan w:val="7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>Временные рамки проекта (сентябрь 2023- май 2024)</w:t>
            </w:r>
          </w:p>
        </w:tc>
      </w:tr>
      <w:tr w:rsidR="00CF7D13" w:rsidRPr="00CF7D13" w:rsidTr="00CF7D13">
        <w:tc>
          <w:tcPr>
            <w:tcW w:w="484" w:type="dxa"/>
            <w:vMerge/>
          </w:tcPr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vMerge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638" w:type="dxa"/>
            <w:vMerge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178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>Сентябрь</w:t>
            </w:r>
          </w:p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Октябрь </w:t>
            </w:r>
          </w:p>
        </w:tc>
        <w:tc>
          <w:tcPr>
            <w:tcW w:w="1061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Ноябрь </w:t>
            </w:r>
          </w:p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Декабрь </w:t>
            </w:r>
          </w:p>
        </w:tc>
        <w:tc>
          <w:tcPr>
            <w:tcW w:w="954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Январь </w:t>
            </w:r>
          </w:p>
        </w:tc>
        <w:tc>
          <w:tcPr>
            <w:tcW w:w="1082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Февраль </w:t>
            </w:r>
          </w:p>
        </w:tc>
        <w:tc>
          <w:tcPr>
            <w:tcW w:w="761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>Март</w:t>
            </w:r>
            <w:r>
              <w:rPr>
                <w:bCs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974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Апрель </w:t>
            </w:r>
          </w:p>
        </w:tc>
        <w:tc>
          <w:tcPr>
            <w:tcW w:w="665" w:type="dxa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Май </w:t>
            </w:r>
          </w:p>
        </w:tc>
      </w:tr>
      <w:tr w:rsidR="000D6034" w:rsidRPr="00CF7D13" w:rsidTr="000D6034">
        <w:tc>
          <w:tcPr>
            <w:tcW w:w="484" w:type="dxa"/>
          </w:tcPr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</w:tcPr>
          <w:p w:rsidR="00CF7D13" w:rsidRPr="00EB5208" w:rsidRDefault="00CF7D13" w:rsidP="00CF7D1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F7D1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</w:t>
            </w:r>
            <w:r w:rsidRPr="00EB520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ный этап</w:t>
            </w:r>
          </w:p>
          <w:p w:rsidR="00CF7D13" w:rsidRPr="00EB5208" w:rsidRDefault="00CF7D13" w:rsidP="00CF7D13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B520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Задача: создание ресурсного обеспечения для реализации практики</w:t>
            </w:r>
          </w:p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638" w:type="dxa"/>
          </w:tcPr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CF7D13">
              <w:rPr>
                <w:bCs/>
                <w:color w:val="000000"/>
                <w:shd w:val="clear" w:color="auto" w:fill="FFFFFF"/>
              </w:rPr>
              <w:t xml:space="preserve">2 месяца 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92D050"/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</w:tcPr>
          <w:p w:rsidR="00CF7D13" w:rsidRP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</w:tcPr>
          <w:p w:rsidR="00CF7D13" w:rsidRDefault="00CF7D13" w:rsidP="00704E1C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  <w:tr w:rsidR="000D6034" w:rsidRPr="00CF7D13" w:rsidTr="000D6034">
        <w:tc>
          <w:tcPr>
            <w:tcW w:w="484" w:type="dxa"/>
          </w:tcPr>
          <w:p w:rsidR="00CF7D13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D13" w:rsidRPr="00CF7D13" w:rsidRDefault="00CF7D13" w:rsidP="00CF7D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F7D1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Основной этап</w:t>
            </w:r>
          </w:p>
          <w:p w:rsidR="00CF7D13" w:rsidRPr="00CF7D13" w:rsidRDefault="00CF7D13" w:rsidP="00CF7D13">
            <w:pPr>
              <w:shd w:val="clear" w:color="auto" w:fill="FFFFFF"/>
              <w:spacing w:after="0" w:line="36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F7D13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Задача:</w:t>
            </w:r>
          </w:p>
          <w:p w:rsidR="00CF7D13" w:rsidRPr="005B577F" w:rsidRDefault="00CF7D13" w:rsidP="00CF7D13">
            <w:pPr>
              <w:shd w:val="clear" w:color="auto" w:fill="FFFFFF"/>
              <w:spacing w:after="0" w:line="360" w:lineRule="atLeast"/>
              <w:textAlignment w:val="baseline"/>
            </w:pPr>
            <w:r w:rsidRPr="00CF7D13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реал</w:t>
            </w:r>
            <w:r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изация воспитательной практики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7D13" w:rsidRPr="005B577F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На протяжении всего учебного года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CF7D13" w:rsidRPr="00CF7D13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CF7D13" w:rsidRPr="000D6034" w:rsidRDefault="00CF7D13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</w:tr>
      <w:tr w:rsidR="000160C0" w:rsidRPr="00CF7D13" w:rsidTr="000D6034">
        <w:tc>
          <w:tcPr>
            <w:tcW w:w="484" w:type="dxa"/>
          </w:tcPr>
          <w:p w:rsidR="000160C0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60C0" w:rsidRDefault="00411EC0" w:rsidP="00CF7D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Работа с родителями </w:t>
            </w:r>
          </w:p>
          <w:p w:rsidR="000D6034" w:rsidRPr="00CF7D13" w:rsidRDefault="000D6034" w:rsidP="000D6034">
            <w:pPr>
              <w:shd w:val="clear" w:color="auto" w:fill="FFFFFF"/>
              <w:spacing w:after="0" w:line="36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F7D13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Задача:</w:t>
            </w:r>
          </w:p>
          <w:p w:rsidR="00411EC0" w:rsidRPr="00CF7D13" w:rsidRDefault="000D6034" w:rsidP="000D60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F7D13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реал</w:t>
            </w:r>
            <w:r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изация воспитательной практики совместно с родителями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160C0" w:rsidRDefault="000D6034" w:rsidP="00CF7D13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На протяжении всего учебного года</w:t>
            </w:r>
          </w:p>
        </w:tc>
        <w:tc>
          <w:tcPr>
            <w:tcW w:w="1178" w:type="dxa"/>
            <w:shd w:val="clear" w:color="auto" w:fill="FFFFFF" w:themeFill="background1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shd w:val="clear" w:color="auto" w:fill="FFFFFF" w:themeFill="background1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54" w:type="dxa"/>
            <w:shd w:val="clear" w:color="auto" w:fill="70AD47" w:themeFill="accent6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82" w:type="dxa"/>
            <w:shd w:val="clear" w:color="auto" w:fill="70AD47" w:themeFill="accent6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61" w:type="dxa"/>
            <w:shd w:val="clear" w:color="auto" w:fill="70AD47" w:themeFill="accent6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74" w:type="dxa"/>
            <w:shd w:val="clear" w:color="auto" w:fill="70AD47" w:themeFill="accent6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70AD47" w:themeFill="accent6"/>
          </w:tcPr>
          <w:p w:rsidR="000160C0" w:rsidRPr="00CF7D13" w:rsidRDefault="000160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  <w:tr w:rsidR="00411EC0" w:rsidRPr="00CF7D13" w:rsidTr="000D6034">
        <w:tc>
          <w:tcPr>
            <w:tcW w:w="484" w:type="dxa"/>
          </w:tcPr>
          <w:p w:rsidR="00411EC0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6034" w:rsidRPr="000D6034" w:rsidRDefault="000D6034" w:rsidP="000D603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Заключитель</w:t>
            </w:r>
            <w:r w:rsidRPr="000D603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ный этап.</w:t>
            </w:r>
          </w:p>
          <w:p w:rsidR="000D6034" w:rsidRPr="000D6034" w:rsidRDefault="000D6034" w:rsidP="000D6034">
            <w:pPr>
              <w:shd w:val="clear" w:color="auto" w:fill="FFFFFF"/>
              <w:spacing w:after="0" w:line="36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D6034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Задача:</w:t>
            </w:r>
          </w:p>
          <w:p w:rsidR="000D6034" w:rsidRPr="000D6034" w:rsidRDefault="000D6034" w:rsidP="000D6034">
            <w:pPr>
              <w:shd w:val="clear" w:color="auto" w:fill="FFFFFF"/>
              <w:spacing w:after="0" w:line="360" w:lineRule="atLeast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D6034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итоги реализации практики, достигнутые эффекты.</w:t>
            </w:r>
          </w:p>
          <w:p w:rsidR="000D6034" w:rsidRDefault="000D6034" w:rsidP="00CF7D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11EC0" w:rsidRDefault="000D6034" w:rsidP="00CF7D13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1 месяц</w:t>
            </w:r>
          </w:p>
        </w:tc>
        <w:tc>
          <w:tcPr>
            <w:tcW w:w="1178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54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82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61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65" w:type="dxa"/>
            <w:shd w:val="clear" w:color="auto" w:fill="70AD47" w:themeFill="accent6"/>
          </w:tcPr>
          <w:p w:rsidR="00411EC0" w:rsidRPr="00CF7D13" w:rsidRDefault="00411EC0" w:rsidP="00CF7D13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EB5208" w:rsidRDefault="00EB5208" w:rsidP="00704E1C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704E1C" w:rsidRPr="00F4795F" w:rsidRDefault="00704E1C" w:rsidP="00704E1C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*</w:t>
      </w:r>
      <w:r w:rsidR="000D6034">
        <w:rPr>
          <w:i/>
          <w:iCs/>
          <w:color w:val="000000"/>
          <w:sz w:val="28"/>
          <w:szCs w:val="28"/>
          <w:shd w:val="clear" w:color="auto" w:fill="FFFFFF"/>
        </w:rPr>
        <w:t>зеленым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 xml:space="preserve"> цветом в диаграмме наглядно показано</w:t>
      </w:r>
      <w:r>
        <w:rPr>
          <w:i/>
          <w:iCs/>
          <w:color w:val="000000"/>
          <w:sz w:val="28"/>
          <w:szCs w:val="28"/>
          <w:shd w:val="clear" w:color="auto" w:fill="FFFFFF"/>
        </w:rPr>
        <w:t>,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 xml:space="preserve"> в какой период будет реализован определенный шаг/этап/задача</w:t>
      </w:r>
    </w:p>
    <w:p w:rsidR="00704E1C" w:rsidRPr="00F4795F" w:rsidRDefault="00704E1C" w:rsidP="00704E1C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sectPr w:rsidR="00704E1C" w:rsidRPr="00F4795F" w:rsidSect="00CF7D13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650F96"/>
    <w:multiLevelType w:val="hybridMultilevel"/>
    <w:tmpl w:val="6180E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E1C"/>
    <w:rsid w:val="000160C0"/>
    <w:rsid w:val="000B526B"/>
    <w:rsid w:val="000D6034"/>
    <w:rsid w:val="001A597E"/>
    <w:rsid w:val="00411EC0"/>
    <w:rsid w:val="00511442"/>
    <w:rsid w:val="006F3CE1"/>
    <w:rsid w:val="00704E1C"/>
    <w:rsid w:val="008C12FC"/>
    <w:rsid w:val="00A040CD"/>
    <w:rsid w:val="00CF7D13"/>
    <w:rsid w:val="00DE6C86"/>
    <w:rsid w:val="00EB5208"/>
    <w:rsid w:val="00EB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2FF4B"/>
  <w15:chartTrackingRefBased/>
  <w15:docId w15:val="{F15E347E-25AB-4E3A-819F-E77FE614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E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4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04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704E1C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2288</Words>
  <Characters>13044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2024-02-23T06:10:00Z</dcterms:created>
  <dcterms:modified xsi:type="dcterms:W3CDTF">2024-02-23T06:10:00Z</dcterms:modified>
</cp:coreProperties>
</file>