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33F" w:rsidRDefault="0046033F" w:rsidP="0040386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«Край, в котором я живу»</w:t>
      </w:r>
    </w:p>
    <w:p w:rsidR="0046033F" w:rsidRDefault="0046033F" w:rsidP="0046033F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46033F">
        <w:rPr>
          <w:rFonts w:ascii="Times New Roman" w:hAnsi="Times New Roman" w:cs="Times New Roman"/>
          <w:b/>
          <w:i/>
          <w:sz w:val="28"/>
          <w:szCs w:val="28"/>
        </w:rPr>
        <w:t>Дата проведения 7.04.2020г.</w:t>
      </w:r>
    </w:p>
    <w:p w:rsidR="0046033F" w:rsidRPr="0046033F" w:rsidRDefault="0046033F" w:rsidP="0046033F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ПДО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Юзыкаева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Л.З.</w:t>
      </w:r>
    </w:p>
    <w:p w:rsidR="0046033F" w:rsidRPr="0046033F" w:rsidRDefault="0046033F" w:rsidP="0046033F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46033F">
        <w:rPr>
          <w:rFonts w:ascii="Times New Roman" w:hAnsi="Times New Roman" w:cs="Times New Roman"/>
          <w:b/>
          <w:i/>
          <w:sz w:val="28"/>
          <w:szCs w:val="28"/>
        </w:rPr>
        <w:t xml:space="preserve">Форма рассылки задания </w:t>
      </w:r>
      <w:r w:rsidR="00592286">
        <w:rPr>
          <w:rFonts w:ascii="Times New Roman" w:hAnsi="Times New Roman" w:cs="Times New Roman"/>
          <w:b/>
          <w:i/>
          <w:sz w:val="28"/>
          <w:szCs w:val="28"/>
        </w:rPr>
        <w:t xml:space="preserve">: </w:t>
      </w:r>
      <w:bookmarkStart w:id="0" w:name="_GoBack"/>
      <w:bookmarkEnd w:id="0"/>
      <w:r w:rsidRPr="0046033F">
        <w:rPr>
          <w:rFonts w:ascii="Times New Roman" w:hAnsi="Times New Roman" w:cs="Times New Roman"/>
          <w:b/>
          <w:i/>
          <w:sz w:val="28"/>
          <w:szCs w:val="28"/>
        </w:rPr>
        <w:t>через группу в контакте</w:t>
      </w:r>
    </w:p>
    <w:p w:rsidR="009C3116" w:rsidRDefault="00403863" w:rsidP="00403863">
      <w:pPr>
        <w:jc w:val="center"/>
        <w:rPr>
          <w:rFonts w:ascii="Times New Roman" w:hAnsi="Times New Roman" w:cs="Times New Roman"/>
          <w:sz w:val="28"/>
          <w:szCs w:val="28"/>
        </w:rPr>
      </w:pPr>
      <w:r w:rsidRPr="00403863">
        <w:rPr>
          <w:rFonts w:ascii="Times New Roman" w:hAnsi="Times New Roman" w:cs="Times New Roman"/>
          <w:sz w:val="28"/>
          <w:szCs w:val="28"/>
        </w:rPr>
        <w:t>План конспект занятия «Растениеводство»   в нашей местности</w:t>
      </w:r>
    </w:p>
    <w:p w:rsidR="00403863" w:rsidRDefault="00403863" w:rsidP="004038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 познакомить с основными  культурными  растениями и возделываемыми в нашей местности.</w:t>
      </w:r>
    </w:p>
    <w:p w:rsidR="00403863" w:rsidRDefault="00403863" w:rsidP="004038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   знакомство с основными зерновыми культурами;</w:t>
      </w:r>
    </w:p>
    <w:p w:rsidR="00403863" w:rsidRDefault="00403863" w:rsidP="004038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Узнавание  основных зерновых культур.</w:t>
      </w:r>
    </w:p>
    <w:p w:rsidR="00403863" w:rsidRDefault="00403863" w:rsidP="004038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Развитие навыков </w:t>
      </w:r>
      <w:r w:rsidR="009141BF">
        <w:rPr>
          <w:rFonts w:ascii="Times New Roman" w:hAnsi="Times New Roman" w:cs="Times New Roman"/>
          <w:sz w:val="28"/>
          <w:szCs w:val="28"/>
        </w:rPr>
        <w:t>практической работы в сельском хозяйстве.</w:t>
      </w:r>
    </w:p>
    <w:p w:rsidR="009141BF" w:rsidRDefault="009141BF" w:rsidP="00403863">
      <w:pPr>
        <w:rPr>
          <w:rFonts w:ascii="Times New Roman" w:hAnsi="Times New Roman" w:cs="Times New Roman"/>
          <w:sz w:val="28"/>
          <w:szCs w:val="28"/>
        </w:rPr>
      </w:pPr>
    </w:p>
    <w:p w:rsidR="009141BF" w:rsidRDefault="009141BF" w:rsidP="004038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Ход занятия </w:t>
      </w:r>
    </w:p>
    <w:p w:rsidR="009141BF" w:rsidRPr="009141BF" w:rsidRDefault="009141BF" w:rsidP="009141BF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9141BF">
        <w:rPr>
          <w:rFonts w:ascii="Times New Roman" w:hAnsi="Times New Roman" w:cs="Times New Roman"/>
          <w:b/>
          <w:sz w:val="28"/>
          <w:szCs w:val="28"/>
        </w:rPr>
        <w:t>Прочитать  текст</w:t>
      </w:r>
    </w:p>
    <w:p w:rsidR="009141BF" w:rsidRPr="009141BF" w:rsidRDefault="009141BF" w:rsidP="009141BF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41BF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Сельское хозяйство Татарстана</w:t>
      </w:r>
      <w:r w:rsidRPr="009141BF">
        <w:rPr>
          <w:rFonts w:ascii="Times New Roman" w:hAnsi="Times New Roman" w:cs="Times New Roman"/>
          <w:sz w:val="24"/>
          <w:szCs w:val="24"/>
          <w:lang w:eastAsia="ru-RU"/>
        </w:rPr>
        <w:t> играет важную роль в развитии экономики республики, так как формирует продовольственную базу региона. В отрасли занято 83,7 тыс. человек, что составляет 6,2% экономически активного населения республики.</w:t>
      </w:r>
    </w:p>
    <w:p w:rsidR="009141BF" w:rsidRPr="009141BF" w:rsidRDefault="009141BF" w:rsidP="009141BF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41BF">
        <w:rPr>
          <w:rFonts w:ascii="Times New Roman" w:hAnsi="Times New Roman" w:cs="Times New Roman"/>
          <w:sz w:val="24"/>
          <w:szCs w:val="24"/>
          <w:lang w:eastAsia="ru-RU"/>
        </w:rPr>
        <w:t>Агропромышленный комплекс республики обеспечивает население основными продуктами питания собственного производства. Показатели потребления продовольствия на душу населения в Татарстане значительно выше, чем в среднем по России.</w:t>
      </w:r>
    </w:p>
    <w:p w:rsidR="009141BF" w:rsidRPr="009141BF" w:rsidRDefault="009141BF" w:rsidP="009141BF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41BF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Сельское хозяйство Татарстана</w:t>
      </w:r>
      <w:r w:rsidRPr="009141BF">
        <w:rPr>
          <w:rFonts w:ascii="Times New Roman" w:hAnsi="Times New Roman" w:cs="Times New Roman"/>
          <w:sz w:val="24"/>
          <w:szCs w:val="24"/>
          <w:lang w:eastAsia="ru-RU"/>
        </w:rPr>
        <w:t> занимает одно из ведущих мест среди регионов Российской Федерации. Республика Татарстан, имея чуть более 2% сельхозугодий России, производит 8% валового сбора зерна, является крупнейшим производителем мяса, молока, яиц.</w:t>
      </w:r>
    </w:p>
    <w:p w:rsidR="009141BF" w:rsidRPr="009141BF" w:rsidRDefault="009141BF" w:rsidP="009141BF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41BF">
        <w:rPr>
          <w:rFonts w:ascii="Times New Roman" w:hAnsi="Times New Roman" w:cs="Times New Roman"/>
          <w:sz w:val="24"/>
          <w:szCs w:val="24"/>
          <w:lang w:eastAsia="ru-RU"/>
        </w:rPr>
        <w:t>В структуре валового регионального продукта сельское хозяйство занимает четвертое место (7,9%), уступая промышленности, сектору услуг и строительству.</w:t>
      </w:r>
    </w:p>
    <w:p w:rsidR="009141BF" w:rsidRPr="009141BF" w:rsidRDefault="009141BF" w:rsidP="009141BF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41BF">
        <w:rPr>
          <w:rFonts w:ascii="Times New Roman" w:hAnsi="Times New Roman" w:cs="Times New Roman"/>
          <w:sz w:val="24"/>
          <w:szCs w:val="24"/>
          <w:lang w:eastAsia="ru-RU"/>
        </w:rPr>
        <w:t>В отрасли функционируют государственные и частные сельхозпредприятия. Более половины сельхозпродукции дают малые формы - фермерские хозяйства (4,6%), личные подсобные хозяйства (48,7%).</w:t>
      </w:r>
    </w:p>
    <w:p w:rsidR="009141BF" w:rsidRPr="009141BF" w:rsidRDefault="009141BF" w:rsidP="009141BF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41BF">
        <w:rPr>
          <w:rFonts w:ascii="Times New Roman" w:hAnsi="Times New Roman" w:cs="Times New Roman"/>
          <w:sz w:val="24"/>
          <w:szCs w:val="24"/>
          <w:lang w:eastAsia="ru-RU"/>
        </w:rPr>
        <w:t xml:space="preserve">Среди крупных предприятий выделяются вертикально интегрированные </w:t>
      </w:r>
      <w:proofErr w:type="spellStart"/>
      <w:r w:rsidRPr="009141BF">
        <w:rPr>
          <w:rFonts w:ascii="Times New Roman" w:hAnsi="Times New Roman" w:cs="Times New Roman"/>
          <w:sz w:val="24"/>
          <w:szCs w:val="24"/>
          <w:lang w:eastAsia="ru-RU"/>
        </w:rPr>
        <w:t>агрохолдинговые</w:t>
      </w:r>
      <w:proofErr w:type="spellEnd"/>
      <w:r w:rsidRPr="009141BF">
        <w:rPr>
          <w:rFonts w:ascii="Times New Roman" w:hAnsi="Times New Roman" w:cs="Times New Roman"/>
          <w:sz w:val="24"/>
          <w:szCs w:val="24"/>
          <w:lang w:eastAsia="ru-RU"/>
        </w:rPr>
        <w:t xml:space="preserve"> компании с полным циклом производства и переработки сельхозпродукции – ОАО «ВАМИН Татарстан», ОАО Холдинговая компания «Ак Барс», ОАО «Красный Восток Агро», ЗАО ХК «Золотой Колос», ЗАО «</w:t>
      </w:r>
      <w:proofErr w:type="spellStart"/>
      <w:r w:rsidRPr="009141BF">
        <w:rPr>
          <w:rFonts w:ascii="Times New Roman" w:hAnsi="Times New Roman" w:cs="Times New Roman"/>
          <w:sz w:val="24"/>
          <w:szCs w:val="24"/>
          <w:lang w:eastAsia="ru-RU"/>
        </w:rPr>
        <w:t>Агросила</w:t>
      </w:r>
      <w:proofErr w:type="spellEnd"/>
      <w:r w:rsidRPr="009141BF">
        <w:rPr>
          <w:rFonts w:ascii="Times New Roman" w:hAnsi="Times New Roman" w:cs="Times New Roman"/>
          <w:sz w:val="24"/>
          <w:szCs w:val="24"/>
          <w:lang w:eastAsia="ru-RU"/>
        </w:rPr>
        <w:t xml:space="preserve"> Групп». Благодаря значительным финансовым инвестициям компаний в сферу их деятельности вовлечены половина республиканской пашни, поголовья племенного скота. </w:t>
      </w:r>
      <w:proofErr w:type="gramStart"/>
      <w:r w:rsidRPr="009141BF">
        <w:rPr>
          <w:rFonts w:ascii="Times New Roman" w:hAnsi="Times New Roman" w:cs="Times New Roman"/>
          <w:sz w:val="24"/>
          <w:szCs w:val="24"/>
          <w:lang w:eastAsia="ru-RU"/>
        </w:rPr>
        <w:t>Созданы</w:t>
      </w:r>
      <w:proofErr w:type="gramEnd"/>
      <w:r w:rsidRPr="009141BF">
        <w:rPr>
          <w:rFonts w:ascii="Times New Roman" w:hAnsi="Times New Roman" w:cs="Times New Roman"/>
          <w:sz w:val="24"/>
          <w:szCs w:val="24"/>
          <w:lang w:eastAsia="ru-RU"/>
        </w:rPr>
        <w:t xml:space="preserve"> крупнейшие в Европе высокотехнологичные </w:t>
      </w:r>
      <w:proofErr w:type="spellStart"/>
      <w:r w:rsidRPr="009141BF">
        <w:rPr>
          <w:rFonts w:ascii="Times New Roman" w:hAnsi="Times New Roman" w:cs="Times New Roman"/>
          <w:sz w:val="24"/>
          <w:szCs w:val="24"/>
          <w:lang w:eastAsia="ru-RU"/>
        </w:rPr>
        <w:t>мегафермы</w:t>
      </w:r>
      <w:proofErr w:type="spellEnd"/>
      <w:r w:rsidRPr="009141BF">
        <w:rPr>
          <w:rFonts w:ascii="Times New Roman" w:hAnsi="Times New Roman" w:cs="Times New Roman"/>
          <w:sz w:val="24"/>
          <w:szCs w:val="24"/>
          <w:lang w:eastAsia="ru-RU"/>
        </w:rPr>
        <w:t xml:space="preserve"> по производству мяса, молока, яиц, оснащенные современным автоматизированным оборудованием.</w:t>
      </w:r>
    </w:p>
    <w:p w:rsidR="009141BF" w:rsidRPr="009141BF" w:rsidRDefault="009141BF" w:rsidP="009141BF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41BF">
        <w:rPr>
          <w:rFonts w:ascii="Times New Roman" w:hAnsi="Times New Roman" w:cs="Times New Roman"/>
          <w:sz w:val="24"/>
          <w:szCs w:val="24"/>
          <w:lang w:eastAsia="ru-RU"/>
        </w:rPr>
        <w:t>Республика Татарстан специализируется на выращивании зерновых культур, сахарной свеклы и картофеля, а также на производстве мяса, молока и яиц. Ведущими отраслями сельского хозяйства являются растениеводство и животноводство.</w:t>
      </w:r>
    </w:p>
    <w:p w:rsidR="009141BF" w:rsidRPr="009141BF" w:rsidRDefault="009141BF" w:rsidP="009141BF">
      <w:pPr>
        <w:pStyle w:val="a4"/>
        <w:ind w:left="708"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141BF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Растениеводство</w:t>
      </w:r>
    </w:p>
    <w:p w:rsidR="009141BF" w:rsidRPr="009141BF" w:rsidRDefault="009141BF" w:rsidP="009141BF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141B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Агроклиматические условия республики являются умеренно благоприятными для растениеводства. Для выращивания тепло- и влаголюбивых культур Татарстан – зона рискованного земледелия. Тем не менее, республика, используя 2,3% сельхозугодий России, производит 5% ее сельхозпродукции.</w:t>
      </w:r>
    </w:p>
    <w:p w:rsidR="009141BF" w:rsidRPr="009141BF" w:rsidRDefault="009141BF" w:rsidP="009141BF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141B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Сельхозугодия занимают 4,4 млн. га земель (65% территории Татарстана), из них 77% – пашня, 23% – кормовые площади (пастбища и сенокосы).</w:t>
      </w:r>
    </w:p>
    <w:p w:rsidR="009141BF" w:rsidRPr="009141BF" w:rsidRDefault="009141BF" w:rsidP="009141BF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141B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структуре сельскохозяйственных угодий более 52% посевных площадей отводится под зерновые культуры (яровая и озимая пшеница, рожь, ячмень, овес, горох), 37% – кормовые культуры (кукуруза, корнеплоды, травы), 7% – технические культуры (сахарная свекла), 3% – овощи и картофель.</w:t>
      </w:r>
      <w:proofErr w:type="gramEnd"/>
    </w:p>
    <w:p w:rsidR="009141BF" w:rsidRPr="009141BF" w:rsidRDefault="009141BF" w:rsidP="009141BF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141B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Северные районы республики, входящие в лесную южно-таежную зону, специализируются на выращивании яровой пшеницы, озимой ржи, ячменя, овса, картофеля и льна. В лесостепной зоне </w:t>
      </w:r>
      <w:proofErr w:type="spellStart"/>
      <w:r w:rsidRPr="009141B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Закамья</w:t>
      </w:r>
      <w:proofErr w:type="spellEnd"/>
      <w:r w:rsidRPr="009141B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gramStart"/>
      <w:r w:rsidRPr="009141B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южного</w:t>
      </w:r>
      <w:proofErr w:type="gramEnd"/>
      <w:r w:rsidRPr="009141B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141B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Предволжья</w:t>
      </w:r>
      <w:proofErr w:type="spellEnd"/>
      <w:r w:rsidRPr="009141B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среди сельскохозяйственных культур преобладают яровая и озимая пшеница, озимая рожь, ячмень, просо, гречиха, сахарная свекла.</w:t>
      </w:r>
    </w:p>
    <w:p w:rsidR="009141BF" w:rsidRPr="009141BF" w:rsidRDefault="009141BF" w:rsidP="009141BF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141B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Основными производителями зерна и технических культур являются сельскохозяйственные предприятия. Их доля в производстве зерна – 87,5%, сахарной свеклы – 86,7%.</w:t>
      </w:r>
    </w:p>
    <w:p w:rsidR="009141BF" w:rsidRPr="009141BF" w:rsidRDefault="009141BF" w:rsidP="009141BF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141B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личных хозяйствах населения выращивается около 89% картофеля и 85% овощей. Доля фермерских хозяй</w:t>
      </w:r>
      <w:proofErr w:type="gramStart"/>
      <w:r w:rsidRPr="009141B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ств в пр</w:t>
      </w:r>
      <w:proofErr w:type="gramEnd"/>
      <w:r w:rsidRPr="009141B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оизводстве зерна составила 12,5% общего сбора в хозяйствах всех категорий, сахарной свеклы – 13,3%, подсолнечника – 15,9%, картофеля – 2,1%. В целом удельный вес хозяйств населения, включая крестьянские (фермерские) хозяйства, в структуре производства основных продуктов растениеводства – 58%.</w:t>
      </w:r>
    </w:p>
    <w:p w:rsidR="009141BF" w:rsidRPr="009141BF" w:rsidRDefault="009141BF" w:rsidP="009141B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141BF" w:rsidRDefault="009141BF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Наши сельскохозяйственные  предприятия в основном  специализируются на выращивании зерновых и культур. Основные посевные площади заняты  под  озимой рожью, ячменем, пшеницей и овсом. </w:t>
      </w:r>
    </w:p>
    <w:p w:rsidR="00D72368" w:rsidRDefault="00D72368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Задание 2. Определите по </w:t>
      </w:r>
      <w:proofErr w:type="gramStart"/>
      <w:r>
        <w:rPr>
          <w:rFonts w:ascii="Times New Roman" w:hAnsi="Times New Roman" w:cs="Times New Roman"/>
          <w:sz w:val="24"/>
          <w:szCs w:val="24"/>
        </w:rPr>
        <w:t>рисункам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какие культуры указаны здесь</w:t>
      </w:r>
    </w:p>
    <w:p w:rsidR="00D72368" w:rsidRDefault="00D72368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</w:t>
      </w:r>
    </w:p>
    <w:p w:rsidR="009141BF" w:rsidRDefault="00D72368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8A4048E" wp14:editId="12B2EA9F">
            <wp:extent cx="5940425" cy="3920681"/>
            <wp:effectExtent l="0" t="0" r="3175" b="3810"/>
            <wp:docPr id="2" name="Рисунок 2" descr="https://sfera.fm/assets/media/images-news/35809/dc5be2657c8892c90fb648bee1008e601c5e70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fera.fm/assets/media/images-news/35809/dc5be2657c8892c90fb648bee1008e601c5e70f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20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368" w:rsidRDefault="00D72368" w:rsidP="009141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72368" w:rsidRDefault="00D72368" w:rsidP="009141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72368" w:rsidRDefault="00D72368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9141BF" w:rsidRDefault="009141BF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C9BD30D" wp14:editId="10BC2C57">
            <wp:extent cx="5715000" cy="3219450"/>
            <wp:effectExtent l="0" t="0" r="0" b="0"/>
            <wp:docPr id="1" name="Рисунок 1" descr="https://avatars.mds.yandex.net/get-pdb-preview/2902746/aeaeb086-e1c0-4edf-bc4c-4780b23478cc/or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pdb-preview/2902746/aeaeb086-e1c0-4edf-bc4c-4780b23478cc/ori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368" w:rsidRDefault="00D72368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</w:p>
    <w:p w:rsidR="00D72368" w:rsidRDefault="00D72368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3BF48B2A" wp14:editId="2F8B9D94">
            <wp:simplePos x="0" y="0"/>
            <wp:positionH relativeFrom="column">
              <wp:posOffset>-299085</wp:posOffset>
            </wp:positionH>
            <wp:positionV relativeFrom="paragraph">
              <wp:posOffset>50800</wp:posOffset>
            </wp:positionV>
            <wp:extent cx="3047365" cy="1953260"/>
            <wp:effectExtent l="0" t="0" r="635" b="8890"/>
            <wp:wrapSquare wrapText="bothSides"/>
            <wp:docPr id="4" name="Рисунок 4" descr="https://avatars.mds.yandex.net/get-zen_doc/251164/pub_5b4b387d601a5300a8ee6270_5b4b3891800a6800a9243d0c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vatars.mds.yandex.net/get-zen_doc/251164/pub_5b4b387d601a5300a8ee6270_5b4b3891800a6800a9243d0c/scale_120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365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inline distT="0" distB="0" distL="0" distR="0" wp14:anchorId="1780FC63" wp14:editId="4A5F0FF8">
            <wp:extent cx="3090481" cy="1847850"/>
            <wp:effectExtent l="0" t="0" r="0" b="0"/>
            <wp:docPr id="3" name="Рисунок 3" descr="https://im0-tub-ru.yandex.net/i?id=ea1f6ab5430f5b71aafed568effd16cc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0-tub-ru.yandex.net/i?id=ea1f6ab5430f5b71aafed568effd16cc&amp;n=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481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368" w:rsidRDefault="00D72368" w:rsidP="009141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72368" w:rsidRDefault="00D72368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</w:t>
      </w:r>
    </w:p>
    <w:p w:rsidR="00D72368" w:rsidRDefault="00D72368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D7573C8" wp14:editId="02748B0E">
            <wp:extent cx="3040860" cy="2028825"/>
            <wp:effectExtent l="0" t="0" r="7620" b="0"/>
            <wp:docPr id="5" name="Рисунок 5" descr="https://cdn.pixabay.com/photo/2016/06/23/23/13/spike-1476382_1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dn.pixabay.com/photo/2016/06/23/23/13/spike-1476382_128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850" cy="2033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10137EE" wp14:editId="4D83B99B">
            <wp:extent cx="2667000" cy="2000250"/>
            <wp:effectExtent l="0" t="0" r="0" b="0"/>
            <wp:docPr id="6" name="Рисунок 6" descr="https://exp.idk.ru/wp-content/uploads/2020/02/DyOo-39W0AAcI4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exp.idk.ru/wp-content/uploads/2020/02/DyOo-39W0AAcI4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575" cy="1999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368" w:rsidRDefault="00D72368" w:rsidP="009141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141BF" w:rsidRDefault="009141BF" w:rsidP="009141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141BF" w:rsidRDefault="00D72368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Выращивают кормовые культуры:  кукуруза, подсолнечник,  клевер, люцерна, овсяница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Их заготавливают    в виде силоса и сенажа. Травянистые культуры </w:t>
      </w:r>
      <w:r w:rsidR="00043BC6">
        <w:rPr>
          <w:rFonts w:ascii="Times New Roman" w:hAnsi="Times New Roman" w:cs="Times New Roman"/>
          <w:sz w:val="24"/>
          <w:szCs w:val="24"/>
        </w:rPr>
        <w:t>заготавливаются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043BC6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виде</w:t>
      </w:r>
      <w:r w:rsidR="00043BC6">
        <w:rPr>
          <w:rFonts w:ascii="Times New Roman" w:hAnsi="Times New Roman" w:cs="Times New Roman"/>
          <w:sz w:val="24"/>
          <w:szCs w:val="24"/>
        </w:rPr>
        <w:t xml:space="preserve"> сена. </w:t>
      </w:r>
    </w:p>
    <w:p w:rsidR="00043BC6" w:rsidRDefault="00043BC6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разное время на наших полях выращивали и другие сельскохозяйственные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растиения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>, они дали название топонимическим   названиям.</w:t>
      </w:r>
    </w:p>
    <w:p w:rsidR="00043BC6" w:rsidRPr="00043BC6" w:rsidRDefault="00043BC6" w:rsidP="009141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43BC6">
        <w:rPr>
          <w:rFonts w:ascii="Times New Roman" w:hAnsi="Times New Roman" w:cs="Times New Roman"/>
          <w:b/>
          <w:sz w:val="24"/>
          <w:szCs w:val="24"/>
        </w:rPr>
        <w:t>Задание 3. Узнать у родителей: как возникли данные название и где расположены эти объекты</w:t>
      </w:r>
    </w:p>
    <w:p w:rsidR="00043BC6" w:rsidRDefault="00043BC6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Олма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пакча</w:t>
      </w:r>
      <w:proofErr w:type="spellEnd"/>
      <w:r>
        <w:rPr>
          <w:rFonts w:ascii="Times New Roman" w:hAnsi="Times New Roman" w:cs="Times New Roman"/>
          <w:sz w:val="24"/>
          <w:szCs w:val="24"/>
        </w:rPr>
        <w:t>» -</w:t>
      </w:r>
    </w:p>
    <w:p w:rsidR="00043BC6" w:rsidRDefault="00043BC6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Ушмен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>ӱвар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043BC6" w:rsidRDefault="00043BC6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Ковыстан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пакча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043BC6" w:rsidRDefault="00043BC6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Шоптыр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пакча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043BC6" w:rsidRDefault="00043BC6" w:rsidP="009141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gramStart"/>
      <w:r>
        <w:rPr>
          <w:rFonts w:ascii="Times New Roman" w:hAnsi="Times New Roman" w:cs="Times New Roman"/>
          <w:sz w:val="24"/>
          <w:szCs w:val="24"/>
        </w:rPr>
        <w:t>Маке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043BC6" w:rsidRPr="00043BC6" w:rsidRDefault="00043BC6" w:rsidP="009141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43BC6">
        <w:rPr>
          <w:rFonts w:ascii="Times New Roman" w:hAnsi="Times New Roman" w:cs="Times New Roman"/>
          <w:b/>
          <w:sz w:val="24"/>
          <w:szCs w:val="24"/>
        </w:rPr>
        <w:t>Задание 4.</w:t>
      </w:r>
    </w:p>
    <w:p w:rsidR="00043BC6" w:rsidRDefault="00043BC6" w:rsidP="009141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43BC6">
        <w:rPr>
          <w:rFonts w:ascii="Times New Roman" w:hAnsi="Times New Roman" w:cs="Times New Roman"/>
          <w:b/>
          <w:sz w:val="24"/>
          <w:szCs w:val="24"/>
        </w:rPr>
        <w:lastRenderedPageBreak/>
        <w:t>Написать</w:t>
      </w:r>
      <w:r w:rsidR="0046033F">
        <w:rPr>
          <w:rFonts w:ascii="Times New Roman" w:hAnsi="Times New Roman" w:cs="Times New Roman"/>
          <w:b/>
          <w:sz w:val="24"/>
          <w:szCs w:val="24"/>
        </w:rPr>
        <w:t>:</w:t>
      </w:r>
      <w:r w:rsidRPr="00043BC6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Start"/>
      <w:r w:rsidRPr="00043BC6">
        <w:rPr>
          <w:rFonts w:ascii="Times New Roman" w:hAnsi="Times New Roman" w:cs="Times New Roman"/>
          <w:b/>
          <w:sz w:val="24"/>
          <w:szCs w:val="24"/>
        </w:rPr>
        <w:t>люди</w:t>
      </w:r>
      <w:proofErr w:type="gramEnd"/>
      <w:r w:rsidRPr="00043BC6">
        <w:rPr>
          <w:rFonts w:ascii="Times New Roman" w:hAnsi="Times New Roman" w:cs="Times New Roman"/>
          <w:b/>
          <w:sz w:val="24"/>
          <w:szCs w:val="24"/>
        </w:rPr>
        <w:t xml:space="preserve"> каких профессии   работают в растениеводстве?  </w:t>
      </w:r>
    </w:p>
    <w:p w:rsidR="00043BC6" w:rsidRDefault="00043BC6" w:rsidP="009141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Выполнить практическую работу.</w:t>
      </w:r>
    </w:p>
    <w:p w:rsidR="00043BC6" w:rsidRDefault="00043BC6" w:rsidP="009141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Определение всхожести семян.</w:t>
      </w:r>
    </w:p>
    <w:p w:rsidR="00043BC6" w:rsidRDefault="00043BC6" w:rsidP="00043BC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Возьмите зерна, которые имеются в хозяйстве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желательно одной культуры)</w:t>
      </w:r>
    </w:p>
    <w:p w:rsidR="00043BC6" w:rsidRDefault="00043BC6" w:rsidP="00043BC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Узнайте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как называется это культура.</w:t>
      </w:r>
    </w:p>
    <w:p w:rsidR="00043BC6" w:rsidRDefault="00043BC6" w:rsidP="00043BC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Отсчитайте три кучки по 100 семян.</w:t>
      </w:r>
    </w:p>
    <w:p w:rsidR="00043BC6" w:rsidRDefault="00043BC6" w:rsidP="00043BC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Смочите семена и, завернув в  тряпочку, положите в блюдце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46033F">
        <w:rPr>
          <w:rFonts w:ascii="Times New Roman" w:hAnsi="Times New Roman" w:cs="Times New Roman"/>
          <w:b/>
          <w:sz w:val="24"/>
          <w:szCs w:val="24"/>
        </w:rPr>
        <w:t xml:space="preserve"> кучки по отдельности)  устанавливаем  в теплое место.</w:t>
      </w:r>
    </w:p>
    <w:p w:rsidR="0046033F" w:rsidRDefault="0046033F" w:rsidP="00043BC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Периодически смачиваем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небольшое количество воды, чтоб семена не сгнили)</w:t>
      </w:r>
    </w:p>
    <w:p w:rsidR="0046033F" w:rsidRDefault="0046033F" w:rsidP="00043BC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Через  4-5 дней появятся первые росточки.</w:t>
      </w:r>
    </w:p>
    <w:p w:rsidR="0046033F" w:rsidRDefault="0046033F" w:rsidP="00043BC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Сосчитайте количество проросших семян в каждой  кучке.</w:t>
      </w:r>
    </w:p>
    <w:p w:rsidR="0046033F" w:rsidRDefault="0046033F" w:rsidP="00043BC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Определите процент  проросших семян в каждой кучке.</w:t>
      </w:r>
    </w:p>
    <w:p w:rsidR="0046033F" w:rsidRDefault="0046033F" w:rsidP="00043BC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Найти среднюю всхожесть семян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(Число  процента каждой кучки складываем и делим на 3)</w:t>
      </w:r>
    </w:p>
    <w:p w:rsidR="0046033F" w:rsidRDefault="0046033F" w:rsidP="0046033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6033F" w:rsidRPr="00043BC6" w:rsidRDefault="0046033F" w:rsidP="0046033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Сделаем фотоотчет своей работы.</w:t>
      </w:r>
    </w:p>
    <w:p w:rsidR="00043BC6" w:rsidRDefault="00043BC6" w:rsidP="009141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72368" w:rsidRDefault="00D72368" w:rsidP="009141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72368" w:rsidRPr="009141BF" w:rsidRDefault="00D72368" w:rsidP="009141B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03863" w:rsidRPr="00403863" w:rsidRDefault="00403863" w:rsidP="00403863">
      <w:pPr>
        <w:rPr>
          <w:rFonts w:ascii="Times New Roman" w:hAnsi="Times New Roman" w:cs="Times New Roman"/>
          <w:sz w:val="28"/>
          <w:szCs w:val="28"/>
        </w:rPr>
      </w:pPr>
    </w:p>
    <w:sectPr w:rsidR="00403863" w:rsidRPr="004038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02715"/>
    <w:multiLevelType w:val="hybridMultilevel"/>
    <w:tmpl w:val="EB34AF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C1593C"/>
    <w:multiLevelType w:val="hybridMultilevel"/>
    <w:tmpl w:val="171C0F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F80886"/>
    <w:multiLevelType w:val="hybridMultilevel"/>
    <w:tmpl w:val="6FAED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1F7"/>
    <w:rsid w:val="00037681"/>
    <w:rsid w:val="00043BC6"/>
    <w:rsid w:val="00403863"/>
    <w:rsid w:val="0046033F"/>
    <w:rsid w:val="005577C6"/>
    <w:rsid w:val="00592286"/>
    <w:rsid w:val="009141BF"/>
    <w:rsid w:val="00D72368"/>
    <w:rsid w:val="00DE0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41BF"/>
    <w:pPr>
      <w:ind w:left="720"/>
      <w:contextualSpacing/>
    </w:pPr>
  </w:style>
  <w:style w:type="paragraph" w:styleId="a4">
    <w:name w:val="No Spacing"/>
    <w:uiPriority w:val="1"/>
    <w:qFormat/>
    <w:rsid w:val="009141BF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914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41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41BF"/>
    <w:pPr>
      <w:ind w:left="720"/>
      <w:contextualSpacing/>
    </w:pPr>
  </w:style>
  <w:style w:type="paragraph" w:styleId="a4">
    <w:name w:val="No Spacing"/>
    <w:uiPriority w:val="1"/>
    <w:qFormat/>
    <w:rsid w:val="009141BF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914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41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454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91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06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63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808</Words>
  <Characters>4611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4</cp:revision>
  <dcterms:created xsi:type="dcterms:W3CDTF">2020-04-07T07:01:00Z</dcterms:created>
  <dcterms:modified xsi:type="dcterms:W3CDTF">2020-04-07T07:01:00Z</dcterms:modified>
</cp:coreProperties>
</file>