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816" w:type="pct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11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по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  <w:t xml:space="preserve">технологии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«Техника, технологии и техническое творчество»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>7-8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классы</w:t>
            </w:r>
            <w:bookmarkStart w:id="0" w:name="OLE_LINK2"/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Максимальное количество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 xml:space="preserve">25, </w:t>
            </w:r>
          </w:p>
          <w:p>
            <w:pPr>
              <w:spacing w:after="0" w:line="240" w:lineRule="auto"/>
              <w:ind w:firstLine="7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в т.ч. по 1 баллу за задания №№ 1-19 и до 6 баллов за творческое задание под №20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bookmarkEnd w:id="0"/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240" w:lineRule="auto"/>
        <w:jc w:val="center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>
      <w:pPr>
        <w:pStyle w:val="1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0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Задание 1.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 xml:space="preserve">,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Г_, _Д_.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2.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4000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_____________________________________________________________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Применяем соотношение: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178 бутылок = 2 ведра,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356 000 бутылок = х ведер.</w:t>
      </w:r>
    </w:p>
    <w:p>
      <w:pPr>
        <w:spacing w:after="0" w:line="36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х = 356 000 * 2 / 178 = 4000.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3.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32 см/с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Прим.: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Чтобы найти среднюю скорость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Vср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на протяжении всего пути, зная показатели скорости на его участках (V1, V2), следует найти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instrText xml:space="preserve"> HYPERLINK "https://poschitat.online/srednee-garmonicheskoe" \o "среднее гармоническое" </w:instrTex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среднее гармоническое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этих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коростей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по формуле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highlight w:val="none"/>
        </w:rPr>
        <w:drawing>
          <wp:inline distT="0" distB="0" distL="114300" distR="114300">
            <wp:extent cx="2559685" cy="419735"/>
            <wp:effectExtent l="0" t="0" r="5715" b="12065"/>
            <wp:docPr id="130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Изображение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85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4.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___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000000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_для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потолка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10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банок краски_;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_для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стен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 банок краски_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000000"/>
          <w:spacing w:val="0"/>
          <w:sz w:val="24"/>
          <w:szCs w:val="24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auto"/>
          <w:spacing w:val="0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лощадь потолка 39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 (крыльцо не учитываем, т.к. речь идет о внутренних работах)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39 / 4 = 9,75 (округляем до 10) = 10 банок на потолок.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Периметр всех помещений = 15 (кухня) + 13 (спальня) + 16 (холл) + 7 (прихожая) = 51 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Площадь внутренних стен (пренебрегаем окнами и дверями) = 51 * 2,5 = 127,5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127,5 / 4 = 31,875 (округляем до 32) = 32 банки на стены.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Г_.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7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Б_.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auto"/>
          <w:sz w:val="24"/>
          <w:szCs w:val="24"/>
          <w:highlight w:val="none"/>
          <w:lang w:val="ru-RU"/>
        </w:rPr>
        <w:t>Примечание: согласно уравнению Бернулли, сумма трех напоров - есть величина постоянная. Здесь самое разумное - уменьшить геометрический напор - иными словами, опустить шланг ниже.</w:t>
      </w:r>
    </w:p>
    <w:p>
      <w:pPr>
        <w:spacing w:line="240" w:lineRule="auto"/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8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4"/>
                <w:szCs w:val="24"/>
                <w:highlight w:val="none"/>
                <w:lang w:val="ru-RU" w:eastAsia="ru-RU"/>
              </w:rPr>
              <w:t>Утверждение по теме «Основы геометрической резьбы»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4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4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1</w:t>
            </w: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 xml:space="preserve">. </w:t>
            </w: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...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2</w:t>
            </w: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 xml:space="preserve">. </w:t>
            </w: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...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 xml:space="preserve">. </w:t>
            </w: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...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4</w:t>
            </w: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 xml:space="preserve">. </w:t>
            </w:r>
            <w:r>
              <w:rPr>
                <w:rFonts w:hint="default" w:ascii="Times New Roman" w:hAnsi="Times New Roman" w:eastAsia="Times New Roman"/>
                <w:kern w:val="2"/>
                <w:sz w:val="24"/>
                <w:szCs w:val="24"/>
                <w:highlight w:val="none"/>
                <w:lang w:val="en-US" w:eastAsia="ru-RU"/>
              </w:rPr>
              <w:t>...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color w:val="auto"/>
                <w:kern w:val="2"/>
                <w:sz w:val="24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: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 </w:t>
      </w:r>
    </w:p>
    <w:tbl>
      <w:tblPr>
        <w:tblStyle w:val="10"/>
        <w:tblW w:w="0" w:type="auto"/>
        <w:tblInd w:w="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5"/>
        <w:gridCol w:w="2905"/>
        <w:gridCol w:w="3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5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Сплавы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из железа и углерода</w:t>
            </w:r>
          </w:p>
        </w:tc>
        <w:tc>
          <w:tcPr>
            <w:tcW w:w="2905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</w:p>
        </w:tc>
        <w:tc>
          <w:tcPr>
            <w:tcW w:w="3070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Чугун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37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Содержание С в %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до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2,14</w:t>
            </w:r>
          </w:p>
        </w:tc>
        <w:tc>
          <w:tcPr>
            <w:tcW w:w="307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2,14 -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right="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А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 xml:space="preserve">,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В_.</w:t>
      </w:r>
    </w:p>
    <w:p>
      <w:pP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br w:type="page"/>
      </w:r>
    </w:p>
    <w:p>
      <w:pPr>
        <w:spacing w:line="240" w:lineRule="auto"/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11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Б_.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12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 xml:space="preserve">,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Г_.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13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редуктором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 xml:space="preserve">/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мультипликатором_.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14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-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законченная часть операции, характеризуемая постоянством применяемого инструмента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ru-RU"/>
        </w:rPr>
        <w:t>,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 xml:space="preserve">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ru-RU"/>
        </w:rPr>
        <w:t xml:space="preserve">обрабатываемых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поверхностей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ru-RU"/>
        </w:rPr>
        <w:t>,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 xml:space="preserve">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ru-RU"/>
        </w:rPr>
        <w:t>технологических режимах и установке. Например, строгание шерхебелем - первый переход; строгание - рубанком - второй переход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: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 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highlight w:val="none"/>
        </w:rPr>
        <w:drawing>
          <wp:inline distT="0" distB="0" distL="114300" distR="114300">
            <wp:extent cx="1212215" cy="1364615"/>
            <wp:effectExtent l="0" t="0" r="6985" b="6985"/>
            <wp:docPr id="135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Изображение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16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А - цепная, Б - ременная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17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Оценивать по общему смыслу. Участники олимпиады должны продемонстрировать понимание сути метода контрольных вопросов и умение его применять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18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Ответ: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0"/>
        <w:gridCol w:w="3561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en-US"/>
              </w:rPr>
              <w:t>PLA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  <w:t>-пластик</w:t>
            </w: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  <w:t>Оргстекло</w:t>
            </w: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  <w:t>Металл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1308100" cy="577850"/>
                  <wp:effectExtent l="0" t="0" r="0" b="6350"/>
                  <wp:docPr id="136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1327150" cy="577850"/>
                  <wp:effectExtent l="0" t="0" r="6350" b="6350"/>
                  <wp:docPr id="137" name="Изображение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Изображение 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1320800" cy="596900"/>
                  <wp:effectExtent l="0" t="0" r="0" b="0"/>
                  <wp:docPr id="138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bookmarkStart w:id="1" w:name="_GoBack"/>
      <w:bookmarkEnd w:id="1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19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Ответ: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  <w:t>С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  <w:t>О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  <w:t>Р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  <w:t>Ц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 w:eastAsia="ru-RU"/>
              </w:rPr>
              <w:t>Я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20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color w:val="auto"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6" w:hanging="363"/>
              <w:contextualSpacing/>
              <w:textAlignment w:val="auto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6" w:hanging="363"/>
              <w:contextualSpacing/>
              <w:textAlignment w:val="auto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auto"/>
              <w:rPr>
                <w:rFonts w:ascii="Times New Roman" w:hAnsi="Times New Roman" w:eastAsia="SimSun"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ru-RU" w:eastAsia="zh-CN"/>
              </w:rPr>
              <w:t>6</w:t>
            </w:r>
            <w:r>
              <w:rPr>
                <w:rFonts w:ascii="Times New Roman" w:hAnsi="Times New Roman" w:eastAsia="SimSun"/>
                <w:b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  <w:highlight w:val="none"/>
          <w:lang w:val="en-US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29783908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9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ВСЕРОССИЙСКАЯ ОЛИМПИАДА ШКОЛЬНИКОВ   </w:t>
    </w:r>
  </w:p>
  <w:p>
    <w:pPr>
      <w:pStyle w:val="7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</w:rPr>
      <w:t xml:space="preserve">Бланк заданий                </w:t>
    </w:r>
    <w:r>
      <w:rPr>
        <w:rFonts w:ascii="Times New Roman" w:hAnsi="Times New Roman" w:cs="Times New Roman"/>
        <w:i/>
      </w:rPr>
      <w:t xml:space="preserve"> Муниципальный этап, 2022         </w:t>
    </w:r>
  </w:p>
  <w:p>
    <w:pPr>
      <w:pStyle w:val="7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i/>
        <w:sz w:val="12"/>
        <w:szCs w:val="1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37EBF"/>
    <w:rsid w:val="00043D0C"/>
    <w:rsid w:val="000E0E6B"/>
    <w:rsid w:val="00155F93"/>
    <w:rsid w:val="00177126"/>
    <w:rsid w:val="002A4BEB"/>
    <w:rsid w:val="003161ED"/>
    <w:rsid w:val="00421CEE"/>
    <w:rsid w:val="00546A46"/>
    <w:rsid w:val="005B6305"/>
    <w:rsid w:val="00657165"/>
    <w:rsid w:val="00675EA3"/>
    <w:rsid w:val="0075481B"/>
    <w:rsid w:val="00842B98"/>
    <w:rsid w:val="00964D96"/>
    <w:rsid w:val="00A40F4A"/>
    <w:rsid w:val="00AA69A6"/>
    <w:rsid w:val="00AD7825"/>
    <w:rsid w:val="00C075D6"/>
    <w:rsid w:val="00C52054"/>
    <w:rsid w:val="00D016EE"/>
    <w:rsid w:val="00DF499F"/>
    <w:rsid w:val="00E734A3"/>
    <w:rsid w:val="00F76B1C"/>
    <w:rsid w:val="00FB4B5B"/>
    <w:rsid w:val="05412CA3"/>
    <w:rsid w:val="0698564E"/>
    <w:rsid w:val="07935F9B"/>
    <w:rsid w:val="0C653200"/>
    <w:rsid w:val="0F3370CD"/>
    <w:rsid w:val="0FD81EDD"/>
    <w:rsid w:val="11530C9E"/>
    <w:rsid w:val="130736B5"/>
    <w:rsid w:val="18DD4298"/>
    <w:rsid w:val="19C16F33"/>
    <w:rsid w:val="1C7966D5"/>
    <w:rsid w:val="1D467AFD"/>
    <w:rsid w:val="228E3649"/>
    <w:rsid w:val="23D06207"/>
    <w:rsid w:val="255B2D4B"/>
    <w:rsid w:val="27EA5425"/>
    <w:rsid w:val="2A2B7AD3"/>
    <w:rsid w:val="2B3502E5"/>
    <w:rsid w:val="2D9530EC"/>
    <w:rsid w:val="2E24442D"/>
    <w:rsid w:val="37027133"/>
    <w:rsid w:val="3A0E1D75"/>
    <w:rsid w:val="3A763C53"/>
    <w:rsid w:val="3BA448B8"/>
    <w:rsid w:val="3DAC1A84"/>
    <w:rsid w:val="3F2536E6"/>
    <w:rsid w:val="421B5E59"/>
    <w:rsid w:val="473D564F"/>
    <w:rsid w:val="482231FB"/>
    <w:rsid w:val="48873B59"/>
    <w:rsid w:val="49021560"/>
    <w:rsid w:val="503639BD"/>
    <w:rsid w:val="51B114FE"/>
    <w:rsid w:val="526D6DAF"/>
    <w:rsid w:val="592A55BF"/>
    <w:rsid w:val="596C0E19"/>
    <w:rsid w:val="5BF8011A"/>
    <w:rsid w:val="5BFF5BB0"/>
    <w:rsid w:val="63960216"/>
    <w:rsid w:val="68885003"/>
    <w:rsid w:val="6D7E4CAC"/>
    <w:rsid w:val="6EF46183"/>
    <w:rsid w:val="70E3128B"/>
    <w:rsid w:val="73B06178"/>
    <w:rsid w:val="74F13D82"/>
    <w:rsid w:val="7CE427BB"/>
    <w:rsid w:val="7DFE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Plain Text"/>
    <w:basedOn w:val="1"/>
    <w:unhideWhenUsed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qFormat/>
    <w:uiPriority w:val="67"/>
    <w:pPr>
      <w:spacing w:before="0" w:after="120"/>
    </w:pPr>
  </w:style>
  <w:style w:type="paragraph" w:styleId="9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0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Верхний колонтитул Знак"/>
    <w:basedOn w:val="2"/>
    <w:link w:val="7"/>
    <w:uiPriority w:val="99"/>
  </w:style>
  <w:style w:type="character" w:customStyle="1" w:styleId="12">
    <w:name w:val="Нижний колонтитул Знак"/>
    <w:basedOn w:val="2"/>
    <w:link w:val="9"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customStyle="1" w:styleId="14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customStyle="1" w:styleId="15">
    <w:name w:val="!_осн"/>
    <w:basedOn w:val="1"/>
    <w:qFormat/>
    <w:uiPriority w:val="0"/>
    <w:pPr>
      <w:spacing w:before="120" w:after="120" w:line="240" w:lineRule="auto"/>
      <w:jc w:val="both"/>
    </w:pPr>
    <w:rPr>
      <w:rFonts w:ascii="Times New Roman" w:hAnsi="Times New Roman" w:eastAsia="Arial" w:cs="Times New Roman"/>
      <w:color w:val="000000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368</Characters>
  <Lines>3</Lines>
  <Paragraphs>1</Paragraphs>
  <TotalTime>9</TotalTime>
  <ScaleCrop>false</ScaleCrop>
  <LinksUpToDate>false</LinksUpToDate>
  <CharactersWithSpaces>431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2022-06-19T15:10:00Z</dcterms:created>
  <dc:creator>Salavat Badertdinov</dc:creator>
  <cp:lastModifiedBy>Сергей Седов</cp:lastModifiedBy>
  <dcterms:modified xsi:type="dcterms:W3CDTF">2022-12-09T07:17:22Z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28101A466F814B97AA76E84D3F0AB294</vt:lpwstr>
  </property>
</Properties>
</file>