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D2B97" w:rsidRPr="00FD1E97" w:rsidRDefault="00FD1E97" w:rsidP="00FD1E97">
      <w:pPr>
        <w:shd w:val="clear" w:color="auto" w:fill="FFFFFF"/>
        <w:spacing w:after="0"/>
        <w:jc w:val="center"/>
        <w:rPr>
          <w:rFonts w:ascii="Times New Roman" w:eastAsia="Times New Roman" w:hAnsi="Times New Roman" w:cs="Times New Roman"/>
          <w:b/>
          <w:color w:val="000000"/>
          <w:sz w:val="32"/>
          <w:szCs w:val="28"/>
          <w:lang w:eastAsia="ru-RU"/>
        </w:rPr>
      </w:pPr>
      <w:r w:rsidRPr="00FD1E97">
        <w:rPr>
          <w:rFonts w:ascii="Times New Roman" w:eastAsia="Times New Roman" w:hAnsi="Times New Roman" w:cs="Times New Roman"/>
          <w:b/>
          <w:color w:val="000000"/>
          <w:sz w:val="32"/>
          <w:szCs w:val="28"/>
          <w:lang w:eastAsia="ru-RU"/>
        </w:rPr>
        <w:t>Итоговый отчетный доклад на августовской конференции -2021</w:t>
      </w:r>
    </w:p>
    <w:p w:rsidR="00A77547" w:rsidRPr="00711221" w:rsidRDefault="00A77547" w:rsidP="00A91279">
      <w:pPr>
        <w:pStyle w:val="Standard"/>
        <w:spacing w:after="0"/>
        <w:ind w:firstLine="709"/>
        <w:jc w:val="both"/>
        <w:rPr>
          <w:rFonts w:ascii="Times New Roman" w:hAnsi="Times New Roman" w:cs="Times New Roman"/>
          <w:bCs/>
          <w:sz w:val="28"/>
          <w:szCs w:val="28"/>
        </w:rPr>
      </w:pPr>
      <w:r w:rsidRPr="00711221">
        <w:rPr>
          <w:rFonts w:ascii="Times New Roman" w:hAnsi="Times New Roman" w:cs="Times New Roman"/>
          <w:bCs/>
          <w:sz w:val="28"/>
          <w:szCs w:val="28"/>
        </w:rPr>
        <w:t>Прошедший учебный год ознаменовался внедрением содержания национальных проектов, которые являются основным вектором социально-экономического развития Российской Федерации до 2024 года. Развитие системы образования занимает одно из центральных мест в структуре национальных проектов.</w:t>
      </w:r>
    </w:p>
    <w:p w:rsidR="00701931" w:rsidRDefault="00FD1E97" w:rsidP="00A91279">
      <w:pPr>
        <w:shd w:val="clear" w:color="auto" w:fill="FFFFFF"/>
        <w:spacing w:after="0"/>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00701931" w:rsidRPr="00711221">
        <w:rPr>
          <w:rFonts w:ascii="Times New Roman" w:eastAsia="Times New Roman" w:hAnsi="Times New Roman" w:cs="Times New Roman"/>
          <w:color w:val="000000"/>
          <w:sz w:val="28"/>
          <w:szCs w:val="28"/>
          <w:lang w:eastAsia="ru-RU"/>
        </w:rPr>
        <w:tab/>
        <w:t xml:space="preserve">Напомню, что создание современной образовательной среды преследует главную цель нацпроекта – повышение качества образования и вхождение Российской Федерации в число 10 ведущих стран мира по качеству общего образования. </w:t>
      </w:r>
    </w:p>
    <w:p w:rsidR="005C268A" w:rsidRPr="00711221" w:rsidRDefault="005C268A" w:rsidP="00A91279">
      <w:pPr>
        <w:pStyle w:val="docdata"/>
        <w:spacing w:before="0" w:beforeAutospacing="0" w:after="0" w:afterAutospacing="0" w:line="276" w:lineRule="auto"/>
        <w:ind w:firstLine="567"/>
        <w:jc w:val="both"/>
        <w:rPr>
          <w:sz w:val="28"/>
          <w:szCs w:val="28"/>
        </w:rPr>
      </w:pPr>
      <w:r w:rsidRPr="00711221">
        <w:rPr>
          <w:color w:val="000000"/>
          <w:sz w:val="28"/>
          <w:szCs w:val="28"/>
          <w:shd w:val="clear" w:color="auto" w:fill="FFFFFF"/>
        </w:rPr>
        <w:t>Ключами вхождения в десятку   ведущих стран по уровню образования является такие факторы, как:</w:t>
      </w:r>
    </w:p>
    <w:p w:rsidR="005C268A" w:rsidRPr="00711221" w:rsidRDefault="005C268A" w:rsidP="00A91279">
      <w:pPr>
        <w:pStyle w:val="a3"/>
        <w:spacing w:before="0" w:beforeAutospacing="0" w:after="0" w:afterAutospacing="0" w:line="276" w:lineRule="auto"/>
        <w:ind w:firstLine="567"/>
        <w:jc w:val="both"/>
        <w:rPr>
          <w:sz w:val="28"/>
          <w:szCs w:val="28"/>
        </w:rPr>
      </w:pPr>
      <w:r w:rsidRPr="00711221">
        <w:rPr>
          <w:color w:val="000000"/>
          <w:sz w:val="28"/>
          <w:szCs w:val="28"/>
          <w:shd w:val="clear" w:color="auto" w:fill="FFFFFF"/>
        </w:rPr>
        <w:t xml:space="preserve">- </w:t>
      </w:r>
      <w:r w:rsidR="00444CD5">
        <w:rPr>
          <w:color w:val="000000"/>
          <w:sz w:val="28"/>
          <w:szCs w:val="28"/>
          <w:shd w:val="clear" w:color="auto" w:fill="FFFFFF"/>
        </w:rPr>
        <w:t xml:space="preserve"> </w:t>
      </w:r>
      <w:r w:rsidRPr="00711221">
        <w:rPr>
          <w:color w:val="000000"/>
          <w:sz w:val="28"/>
          <w:szCs w:val="28"/>
          <w:shd w:val="clear" w:color="auto" w:fill="FFFFFF"/>
        </w:rPr>
        <w:t xml:space="preserve">повышение качества образования, </w:t>
      </w:r>
    </w:p>
    <w:p w:rsidR="005C268A" w:rsidRPr="00711221" w:rsidRDefault="005C268A" w:rsidP="00A91279">
      <w:pPr>
        <w:pStyle w:val="a3"/>
        <w:spacing w:before="0" w:beforeAutospacing="0" w:after="0" w:afterAutospacing="0" w:line="276" w:lineRule="auto"/>
        <w:ind w:firstLine="567"/>
        <w:jc w:val="both"/>
        <w:rPr>
          <w:sz w:val="28"/>
          <w:szCs w:val="28"/>
        </w:rPr>
      </w:pPr>
      <w:r w:rsidRPr="00711221">
        <w:rPr>
          <w:color w:val="000000"/>
          <w:sz w:val="28"/>
          <w:szCs w:val="28"/>
          <w:shd w:val="clear" w:color="auto" w:fill="FFFFFF"/>
        </w:rPr>
        <w:t xml:space="preserve">- </w:t>
      </w:r>
      <w:r w:rsidR="00444CD5">
        <w:rPr>
          <w:color w:val="000000"/>
          <w:sz w:val="28"/>
          <w:szCs w:val="28"/>
          <w:shd w:val="clear" w:color="auto" w:fill="FFFFFF"/>
        </w:rPr>
        <w:t xml:space="preserve"> </w:t>
      </w:r>
      <w:r w:rsidRPr="00711221">
        <w:rPr>
          <w:color w:val="000000"/>
          <w:sz w:val="28"/>
          <w:szCs w:val="28"/>
          <w:shd w:val="clear" w:color="auto" w:fill="FFFFFF"/>
        </w:rPr>
        <w:t>адресная помощь школам с низкими показателями,</w:t>
      </w:r>
    </w:p>
    <w:p w:rsidR="005C268A" w:rsidRPr="00711221" w:rsidRDefault="005C268A" w:rsidP="00A91279">
      <w:pPr>
        <w:pStyle w:val="a3"/>
        <w:spacing w:before="0" w:beforeAutospacing="0" w:after="0" w:afterAutospacing="0" w:line="276" w:lineRule="auto"/>
        <w:ind w:firstLine="567"/>
        <w:jc w:val="both"/>
        <w:rPr>
          <w:sz w:val="28"/>
          <w:szCs w:val="28"/>
        </w:rPr>
      </w:pPr>
      <w:r w:rsidRPr="00711221">
        <w:rPr>
          <w:color w:val="000000"/>
          <w:sz w:val="28"/>
          <w:szCs w:val="28"/>
          <w:shd w:val="clear" w:color="auto" w:fill="FFFFFF"/>
        </w:rPr>
        <w:t xml:space="preserve">- управление качеством с использованием результатов оценочных процедур, </w:t>
      </w:r>
    </w:p>
    <w:p w:rsidR="005C268A" w:rsidRPr="00711221" w:rsidRDefault="005C268A" w:rsidP="00A91279">
      <w:pPr>
        <w:pStyle w:val="a3"/>
        <w:spacing w:before="0" w:beforeAutospacing="0" w:after="0" w:afterAutospacing="0" w:line="276" w:lineRule="auto"/>
        <w:ind w:firstLine="567"/>
        <w:jc w:val="both"/>
        <w:rPr>
          <w:sz w:val="28"/>
          <w:szCs w:val="28"/>
        </w:rPr>
      </w:pPr>
      <w:r w:rsidRPr="00711221">
        <w:rPr>
          <w:color w:val="000000"/>
          <w:sz w:val="28"/>
          <w:szCs w:val="28"/>
          <w:shd w:val="clear" w:color="auto" w:fill="FFFFFF"/>
        </w:rPr>
        <w:t>- позитивное управление практики,</w:t>
      </w:r>
    </w:p>
    <w:p w:rsidR="005C268A" w:rsidRPr="00711221" w:rsidRDefault="005C268A" w:rsidP="00A91279">
      <w:pPr>
        <w:pStyle w:val="a3"/>
        <w:spacing w:before="0" w:beforeAutospacing="0" w:after="0" w:afterAutospacing="0" w:line="276" w:lineRule="auto"/>
        <w:ind w:firstLine="567"/>
        <w:jc w:val="both"/>
        <w:rPr>
          <w:sz w:val="28"/>
          <w:szCs w:val="28"/>
        </w:rPr>
      </w:pPr>
      <w:r w:rsidRPr="00711221">
        <w:rPr>
          <w:color w:val="000000"/>
          <w:sz w:val="28"/>
          <w:szCs w:val="28"/>
          <w:shd w:val="clear" w:color="auto" w:fill="FFFFFF"/>
        </w:rPr>
        <w:t xml:space="preserve">- совершенствование технологий и методов обучения. </w:t>
      </w:r>
    </w:p>
    <w:p w:rsidR="005C268A" w:rsidRPr="00711221" w:rsidRDefault="005C268A" w:rsidP="00A91279">
      <w:pPr>
        <w:pStyle w:val="docdata"/>
        <w:spacing w:before="0" w:beforeAutospacing="0" w:after="0" w:afterAutospacing="0" w:line="276" w:lineRule="auto"/>
        <w:ind w:firstLine="567"/>
        <w:jc w:val="both"/>
        <w:rPr>
          <w:sz w:val="28"/>
          <w:szCs w:val="28"/>
        </w:rPr>
      </w:pPr>
      <w:r w:rsidRPr="00711221">
        <w:rPr>
          <w:color w:val="000000"/>
          <w:sz w:val="28"/>
          <w:szCs w:val="28"/>
          <w:shd w:val="clear" w:color="auto" w:fill="FFFFFF"/>
        </w:rPr>
        <w:t xml:space="preserve">Что значит качественное образование? Качественным можно считать образование, если достижения имеют не только ученики, но и учителя. Первая и важная составляющая – это квалификация педагогов, также не обойтись без использования возможностей </w:t>
      </w:r>
      <w:proofErr w:type="spellStart"/>
      <w:r w:rsidRPr="00711221">
        <w:rPr>
          <w:color w:val="000000"/>
          <w:sz w:val="28"/>
          <w:szCs w:val="28"/>
          <w:shd w:val="clear" w:color="auto" w:fill="FFFFFF"/>
        </w:rPr>
        <w:t>ФГОСовского</w:t>
      </w:r>
      <w:proofErr w:type="spellEnd"/>
      <w:r w:rsidRPr="00711221">
        <w:rPr>
          <w:color w:val="000000"/>
          <w:sz w:val="28"/>
          <w:szCs w:val="28"/>
          <w:shd w:val="clear" w:color="auto" w:fill="FFFFFF"/>
        </w:rPr>
        <w:t xml:space="preserve"> учебного плана, индивидуальных образовательных программ, педагогических техник и понятных учебников по которым хотелось бы учиться и, наконец, третья составляющая - это результаты самих учащихся и оценочных процедур для принятия управленческих решений повышения качества образования. </w:t>
      </w:r>
    </w:p>
    <w:p w:rsidR="002C1F33" w:rsidRDefault="002C1F33" w:rsidP="00A91279">
      <w:pPr>
        <w:pStyle w:val="Standard"/>
        <w:spacing w:after="0"/>
        <w:ind w:firstLine="709"/>
        <w:jc w:val="both"/>
        <w:rPr>
          <w:rFonts w:ascii="Times New Roman" w:hAnsi="Times New Roman" w:cs="Times New Roman"/>
          <w:bCs/>
          <w:sz w:val="28"/>
          <w:szCs w:val="28"/>
        </w:rPr>
      </w:pPr>
      <w:r>
        <w:rPr>
          <w:rFonts w:ascii="Times New Roman" w:hAnsi="Times New Roman" w:cs="Times New Roman"/>
          <w:bCs/>
          <w:sz w:val="28"/>
          <w:szCs w:val="28"/>
        </w:rPr>
        <w:t xml:space="preserve">За период действия национальных проектов, нами наработаны определенные модели и механизмы реализации региональных проектов с опорой на сильные стороны муниципальной системы образования. </w:t>
      </w:r>
    </w:p>
    <w:p w:rsidR="002C1F33" w:rsidRDefault="002C1F33" w:rsidP="00A91279">
      <w:pPr>
        <w:pStyle w:val="Standard"/>
        <w:spacing w:after="0"/>
        <w:ind w:firstLine="709"/>
        <w:jc w:val="both"/>
        <w:rPr>
          <w:rFonts w:ascii="Times New Roman" w:hAnsi="Times New Roman" w:cs="Times New Roman"/>
          <w:bCs/>
          <w:sz w:val="28"/>
          <w:szCs w:val="28"/>
        </w:rPr>
      </w:pPr>
      <w:r>
        <w:rPr>
          <w:rFonts w:ascii="Times New Roman" w:hAnsi="Times New Roman" w:cs="Times New Roman"/>
          <w:bCs/>
          <w:sz w:val="28"/>
          <w:szCs w:val="28"/>
        </w:rPr>
        <w:t xml:space="preserve">В то же время, в настоящее время не в полной мере отработаны механизмы перехода на цифровые технологии. </w:t>
      </w:r>
    </w:p>
    <w:p w:rsidR="002C1F33" w:rsidRDefault="002C1F33" w:rsidP="00A91279">
      <w:pPr>
        <w:pStyle w:val="Standard"/>
        <w:spacing w:after="0"/>
        <w:ind w:firstLine="709"/>
        <w:jc w:val="both"/>
        <w:rPr>
          <w:rFonts w:ascii="Times New Roman" w:hAnsi="Times New Roman" w:cs="Times New Roman"/>
          <w:bCs/>
          <w:sz w:val="28"/>
          <w:szCs w:val="28"/>
        </w:rPr>
      </w:pPr>
      <w:r>
        <w:rPr>
          <w:rFonts w:ascii="Times New Roman" w:hAnsi="Times New Roman" w:cs="Times New Roman"/>
          <w:bCs/>
          <w:sz w:val="28"/>
          <w:szCs w:val="28"/>
        </w:rPr>
        <w:t xml:space="preserve">Нам необходим комплекс мер, позволяющих решить данную задачу. </w:t>
      </w:r>
    </w:p>
    <w:p w:rsidR="002C1F33" w:rsidRDefault="002C1F33" w:rsidP="00A91279">
      <w:pPr>
        <w:pStyle w:val="Standard"/>
        <w:spacing w:after="0"/>
        <w:ind w:firstLine="709"/>
        <w:jc w:val="both"/>
        <w:rPr>
          <w:rFonts w:ascii="Times New Roman" w:hAnsi="Times New Roman" w:cs="Times New Roman"/>
          <w:bCs/>
          <w:sz w:val="28"/>
          <w:szCs w:val="28"/>
        </w:rPr>
      </w:pPr>
      <w:r>
        <w:rPr>
          <w:rFonts w:ascii="Times New Roman" w:hAnsi="Times New Roman" w:cs="Times New Roman"/>
          <w:bCs/>
          <w:sz w:val="28"/>
          <w:szCs w:val="28"/>
        </w:rPr>
        <w:t>Одна их сложнейших задач в данной области – это стопроцентное вовлечение педагогов в работу с цифровыми технологиями.</w:t>
      </w:r>
    </w:p>
    <w:p w:rsidR="002C1F33" w:rsidRDefault="002C1F33" w:rsidP="00A91279">
      <w:pPr>
        <w:pStyle w:val="Standard"/>
        <w:spacing w:after="0"/>
        <w:ind w:firstLine="709"/>
        <w:jc w:val="both"/>
        <w:rPr>
          <w:rFonts w:ascii="Times New Roman" w:hAnsi="Times New Roman" w:cs="Times New Roman"/>
          <w:bCs/>
          <w:sz w:val="28"/>
          <w:szCs w:val="28"/>
        </w:rPr>
      </w:pPr>
      <w:r>
        <w:rPr>
          <w:rFonts w:ascii="Times New Roman" w:hAnsi="Times New Roman" w:cs="Times New Roman"/>
          <w:bCs/>
          <w:sz w:val="28"/>
          <w:szCs w:val="28"/>
        </w:rPr>
        <w:t xml:space="preserve">Однако сама жизнь показала нам, что нет ничего невозможного! Ситуация с пандемией </w:t>
      </w:r>
      <w:proofErr w:type="spellStart"/>
      <w:r>
        <w:rPr>
          <w:rFonts w:ascii="Times New Roman" w:hAnsi="Times New Roman" w:cs="Times New Roman"/>
          <w:bCs/>
          <w:sz w:val="28"/>
          <w:szCs w:val="28"/>
        </w:rPr>
        <w:t>коронавируса</w:t>
      </w:r>
      <w:proofErr w:type="spellEnd"/>
      <w:r>
        <w:rPr>
          <w:rFonts w:ascii="Times New Roman" w:hAnsi="Times New Roman" w:cs="Times New Roman"/>
          <w:bCs/>
          <w:sz w:val="28"/>
          <w:szCs w:val="28"/>
        </w:rPr>
        <w:t xml:space="preserve"> позволила мобилизовать наши управленческие и  педагогические ресурсы, и в кратчайшие сроки освоить электронные учебные платформы.</w:t>
      </w:r>
    </w:p>
    <w:p w:rsidR="002C1F33" w:rsidRDefault="002C1F33" w:rsidP="00A91279">
      <w:pPr>
        <w:pStyle w:val="Standard"/>
        <w:spacing w:after="0"/>
        <w:ind w:firstLine="709"/>
        <w:jc w:val="both"/>
        <w:rPr>
          <w:rFonts w:ascii="Times New Roman" w:hAnsi="Times New Roman" w:cs="Times New Roman"/>
          <w:bCs/>
          <w:sz w:val="28"/>
          <w:szCs w:val="28"/>
        </w:rPr>
      </w:pPr>
      <w:r>
        <w:rPr>
          <w:rFonts w:ascii="Times New Roman" w:hAnsi="Times New Roman" w:cs="Times New Roman"/>
          <w:bCs/>
          <w:sz w:val="28"/>
          <w:szCs w:val="28"/>
        </w:rPr>
        <w:t>За последние</w:t>
      </w:r>
      <w:r w:rsidR="005C268A">
        <w:rPr>
          <w:rFonts w:ascii="Times New Roman" w:hAnsi="Times New Roman" w:cs="Times New Roman"/>
          <w:bCs/>
          <w:sz w:val="28"/>
          <w:szCs w:val="28"/>
        </w:rPr>
        <w:t xml:space="preserve"> 2</w:t>
      </w:r>
      <w:r>
        <w:rPr>
          <w:rFonts w:ascii="Times New Roman" w:hAnsi="Times New Roman" w:cs="Times New Roman"/>
          <w:bCs/>
          <w:sz w:val="28"/>
          <w:szCs w:val="28"/>
        </w:rPr>
        <w:t xml:space="preserve"> год</w:t>
      </w:r>
      <w:r w:rsidR="005C268A">
        <w:rPr>
          <w:rFonts w:ascii="Times New Roman" w:hAnsi="Times New Roman" w:cs="Times New Roman"/>
          <w:bCs/>
          <w:sz w:val="28"/>
          <w:szCs w:val="28"/>
        </w:rPr>
        <w:t>а</w:t>
      </w:r>
      <w:r>
        <w:rPr>
          <w:rFonts w:ascii="Times New Roman" w:hAnsi="Times New Roman" w:cs="Times New Roman"/>
          <w:bCs/>
          <w:sz w:val="28"/>
          <w:szCs w:val="28"/>
        </w:rPr>
        <w:t xml:space="preserve"> 100% </w:t>
      </w:r>
      <w:r w:rsidR="005C268A">
        <w:rPr>
          <w:rFonts w:ascii="Times New Roman" w:hAnsi="Times New Roman" w:cs="Times New Roman"/>
          <w:bCs/>
          <w:sz w:val="28"/>
          <w:szCs w:val="28"/>
        </w:rPr>
        <w:t xml:space="preserve">педагогов прошли обучение цифровым технологиям. </w:t>
      </w:r>
    </w:p>
    <w:p w:rsidR="0000522E" w:rsidRPr="008D2B97" w:rsidRDefault="008D2B97" w:rsidP="008D2B97">
      <w:pPr>
        <w:shd w:val="clear" w:color="auto" w:fill="FFFFFF"/>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lastRenderedPageBreak/>
        <w:tab/>
      </w:r>
      <w:r w:rsidR="0000522E" w:rsidRPr="008D2B97">
        <w:rPr>
          <w:rFonts w:ascii="Times New Roman" w:eastAsia="Times New Roman" w:hAnsi="Times New Roman" w:cs="Times New Roman"/>
          <w:color w:val="000000"/>
          <w:sz w:val="28"/>
          <w:szCs w:val="28"/>
          <w:lang w:eastAsia="ru-RU"/>
        </w:rPr>
        <w:t xml:space="preserve">На сегодняшний день создано </w:t>
      </w:r>
      <w:r>
        <w:rPr>
          <w:rFonts w:ascii="Times New Roman" w:eastAsia="Times New Roman" w:hAnsi="Times New Roman" w:cs="Times New Roman"/>
          <w:color w:val="000000"/>
          <w:sz w:val="28"/>
          <w:szCs w:val="28"/>
          <w:lang w:eastAsia="ru-RU"/>
        </w:rPr>
        <w:t xml:space="preserve">три </w:t>
      </w:r>
      <w:r w:rsidR="0000522E" w:rsidRPr="008D2B97">
        <w:rPr>
          <w:rFonts w:ascii="Times New Roman" w:eastAsia="Times New Roman" w:hAnsi="Times New Roman" w:cs="Times New Roman"/>
          <w:color w:val="000000"/>
          <w:sz w:val="28"/>
          <w:szCs w:val="28"/>
          <w:lang w:eastAsia="ru-RU"/>
        </w:rPr>
        <w:t xml:space="preserve"> Центра цифрового и</w:t>
      </w:r>
      <w:r>
        <w:rPr>
          <w:rFonts w:ascii="Times New Roman" w:eastAsia="Times New Roman" w:hAnsi="Times New Roman" w:cs="Times New Roman"/>
          <w:color w:val="000000"/>
          <w:sz w:val="28"/>
          <w:szCs w:val="28"/>
          <w:lang w:eastAsia="ru-RU"/>
        </w:rPr>
        <w:t xml:space="preserve"> </w:t>
      </w:r>
      <w:r w:rsidR="0000522E" w:rsidRPr="008D2B97">
        <w:rPr>
          <w:rFonts w:ascii="Times New Roman" w:eastAsia="Times New Roman" w:hAnsi="Times New Roman" w:cs="Times New Roman"/>
          <w:color w:val="000000"/>
          <w:sz w:val="28"/>
          <w:szCs w:val="28"/>
          <w:lang w:eastAsia="ru-RU"/>
        </w:rPr>
        <w:t>гуманитарного профилей обучения «Точка роста». Два из них</w:t>
      </w:r>
      <w:r>
        <w:rPr>
          <w:rFonts w:ascii="Times New Roman" w:eastAsia="Times New Roman" w:hAnsi="Times New Roman" w:cs="Times New Roman"/>
          <w:color w:val="000000"/>
          <w:sz w:val="28"/>
          <w:szCs w:val="28"/>
          <w:lang w:eastAsia="ru-RU"/>
        </w:rPr>
        <w:t xml:space="preserve"> </w:t>
      </w:r>
      <w:r w:rsidR="0000522E" w:rsidRPr="008D2B97">
        <w:rPr>
          <w:rFonts w:ascii="Times New Roman" w:eastAsia="Times New Roman" w:hAnsi="Times New Roman" w:cs="Times New Roman"/>
          <w:color w:val="000000"/>
          <w:sz w:val="28"/>
          <w:szCs w:val="28"/>
          <w:lang w:eastAsia="ru-RU"/>
        </w:rPr>
        <w:t xml:space="preserve">успешно работают в </w:t>
      </w:r>
      <w:r w:rsidRPr="008D2B97">
        <w:rPr>
          <w:rFonts w:ascii="Times New Roman" w:eastAsia="Times New Roman" w:hAnsi="Times New Roman" w:cs="Times New Roman"/>
          <w:color w:val="000000"/>
          <w:sz w:val="28"/>
          <w:szCs w:val="28"/>
          <w:lang w:eastAsia="ru-RU"/>
        </w:rPr>
        <w:t>Новошешминской гимназии и Новошешминской СОШ,</w:t>
      </w:r>
      <w:r w:rsidR="0000522E" w:rsidRPr="008D2B97">
        <w:rPr>
          <w:rFonts w:ascii="Times New Roman" w:eastAsia="Times New Roman" w:hAnsi="Times New Roman" w:cs="Times New Roman"/>
          <w:color w:val="000000"/>
          <w:sz w:val="28"/>
          <w:szCs w:val="28"/>
          <w:lang w:eastAsia="ru-RU"/>
        </w:rPr>
        <w:t xml:space="preserve"> </w:t>
      </w:r>
      <w:r w:rsidRPr="008D2B97">
        <w:rPr>
          <w:rFonts w:ascii="Times New Roman" w:eastAsia="Times New Roman" w:hAnsi="Times New Roman" w:cs="Times New Roman"/>
          <w:color w:val="000000"/>
          <w:sz w:val="28"/>
          <w:szCs w:val="28"/>
          <w:lang w:eastAsia="ru-RU"/>
        </w:rPr>
        <w:t xml:space="preserve">с прошлого года к ним присоединилась Ленинская СОШ. </w:t>
      </w:r>
      <w:r w:rsidR="0000522E" w:rsidRPr="008D2B97">
        <w:rPr>
          <w:rFonts w:ascii="Times New Roman" w:eastAsia="Times New Roman" w:hAnsi="Times New Roman" w:cs="Times New Roman"/>
          <w:color w:val="000000"/>
          <w:sz w:val="28"/>
          <w:szCs w:val="28"/>
          <w:lang w:eastAsia="ru-RU"/>
        </w:rPr>
        <w:t xml:space="preserve">Готовы к открытию еще два таких центра в </w:t>
      </w:r>
      <w:proofErr w:type="spellStart"/>
      <w:r w:rsidRPr="008D2B97">
        <w:rPr>
          <w:rFonts w:ascii="Times New Roman" w:eastAsia="Times New Roman" w:hAnsi="Times New Roman" w:cs="Times New Roman"/>
          <w:color w:val="000000"/>
          <w:sz w:val="28"/>
          <w:szCs w:val="28"/>
          <w:lang w:eastAsia="ru-RU"/>
        </w:rPr>
        <w:t>Зиреклинском</w:t>
      </w:r>
      <w:proofErr w:type="spellEnd"/>
      <w:r w:rsidRPr="008D2B97">
        <w:rPr>
          <w:rFonts w:ascii="Times New Roman" w:eastAsia="Times New Roman" w:hAnsi="Times New Roman" w:cs="Times New Roman"/>
          <w:color w:val="000000"/>
          <w:sz w:val="28"/>
          <w:szCs w:val="28"/>
          <w:lang w:eastAsia="ru-RU"/>
        </w:rPr>
        <w:t xml:space="preserve"> лицее и </w:t>
      </w:r>
      <w:proofErr w:type="spellStart"/>
      <w:r w:rsidRPr="008D2B97">
        <w:rPr>
          <w:rFonts w:ascii="Times New Roman" w:eastAsia="Times New Roman" w:hAnsi="Times New Roman" w:cs="Times New Roman"/>
          <w:color w:val="000000"/>
          <w:sz w:val="28"/>
          <w:szCs w:val="28"/>
          <w:lang w:eastAsia="ru-RU"/>
        </w:rPr>
        <w:t>Черемуховской</w:t>
      </w:r>
      <w:proofErr w:type="spellEnd"/>
      <w:r w:rsidRPr="008D2B97">
        <w:rPr>
          <w:rFonts w:ascii="Times New Roman" w:eastAsia="Times New Roman" w:hAnsi="Times New Roman" w:cs="Times New Roman"/>
          <w:color w:val="000000"/>
          <w:sz w:val="28"/>
          <w:szCs w:val="28"/>
          <w:lang w:eastAsia="ru-RU"/>
        </w:rPr>
        <w:t xml:space="preserve"> СОШ. Проведены ремонтные работы по</w:t>
      </w:r>
      <w:r w:rsidR="0000522E" w:rsidRPr="008D2B97">
        <w:rPr>
          <w:rFonts w:ascii="Times New Roman" w:eastAsia="Times New Roman" w:hAnsi="Times New Roman" w:cs="Times New Roman"/>
          <w:color w:val="000000"/>
          <w:sz w:val="28"/>
          <w:szCs w:val="28"/>
          <w:lang w:eastAsia="ru-RU"/>
        </w:rPr>
        <w:t>мещений, закуп</w:t>
      </w:r>
      <w:r w:rsidRPr="008D2B97">
        <w:rPr>
          <w:rFonts w:ascii="Times New Roman" w:eastAsia="Times New Roman" w:hAnsi="Times New Roman" w:cs="Times New Roman"/>
          <w:color w:val="000000"/>
          <w:sz w:val="28"/>
          <w:szCs w:val="28"/>
          <w:lang w:eastAsia="ru-RU"/>
        </w:rPr>
        <w:t xml:space="preserve">ается </w:t>
      </w:r>
      <w:r w:rsidR="0000522E" w:rsidRPr="008D2B97">
        <w:rPr>
          <w:rFonts w:ascii="Times New Roman" w:eastAsia="Times New Roman" w:hAnsi="Times New Roman" w:cs="Times New Roman"/>
          <w:color w:val="000000"/>
          <w:sz w:val="28"/>
          <w:szCs w:val="28"/>
          <w:lang w:eastAsia="ru-RU"/>
        </w:rPr>
        <w:t xml:space="preserve"> мебель </w:t>
      </w:r>
      <w:r w:rsidRPr="008D2B97">
        <w:rPr>
          <w:rFonts w:ascii="Times New Roman" w:eastAsia="Times New Roman" w:hAnsi="Times New Roman" w:cs="Times New Roman"/>
          <w:color w:val="000000"/>
          <w:sz w:val="28"/>
          <w:szCs w:val="28"/>
          <w:lang w:eastAsia="ru-RU"/>
        </w:rPr>
        <w:t xml:space="preserve">и </w:t>
      </w:r>
      <w:r w:rsidR="0000522E" w:rsidRPr="008D2B97">
        <w:rPr>
          <w:rFonts w:ascii="Times New Roman" w:eastAsia="Times New Roman" w:hAnsi="Times New Roman" w:cs="Times New Roman"/>
          <w:color w:val="000000"/>
          <w:sz w:val="28"/>
          <w:szCs w:val="28"/>
          <w:lang w:eastAsia="ru-RU"/>
        </w:rPr>
        <w:t>специальное об</w:t>
      </w:r>
      <w:r w:rsidRPr="008D2B97">
        <w:rPr>
          <w:rFonts w:ascii="Times New Roman" w:eastAsia="Times New Roman" w:hAnsi="Times New Roman" w:cs="Times New Roman"/>
          <w:color w:val="000000"/>
          <w:sz w:val="28"/>
          <w:szCs w:val="28"/>
          <w:lang w:eastAsia="ru-RU"/>
        </w:rPr>
        <w:t>о</w:t>
      </w:r>
      <w:r w:rsidR="0000522E" w:rsidRPr="008D2B97">
        <w:rPr>
          <w:rFonts w:ascii="Times New Roman" w:eastAsia="Times New Roman" w:hAnsi="Times New Roman" w:cs="Times New Roman"/>
          <w:color w:val="000000"/>
          <w:sz w:val="28"/>
          <w:szCs w:val="28"/>
          <w:lang w:eastAsia="ru-RU"/>
        </w:rPr>
        <w:t>рудование. В начале</w:t>
      </w:r>
      <w:r w:rsidRPr="008D2B97">
        <w:rPr>
          <w:rFonts w:ascii="Times New Roman" w:eastAsia="Times New Roman" w:hAnsi="Times New Roman" w:cs="Times New Roman"/>
          <w:color w:val="000000"/>
          <w:sz w:val="28"/>
          <w:szCs w:val="28"/>
          <w:lang w:eastAsia="ru-RU"/>
        </w:rPr>
        <w:t xml:space="preserve"> </w:t>
      </w:r>
      <w:r w:rsidR="0000522E" w:rsidRPr="008D2B97">
        <w:rPr>
          <w:rFonts w:ascii="Times New Roman" w:eastAsia="Times New Roman" w:hAnsi="Times New Roman" w:cs="Times New Roman"/>
          <w:color w:val="000000"/>
          <w:sz w:val="28"/>
          <w:szCs w:val="28"/>
          <w:lang w:eastAsia="ru-RU"/>
        </w:rPr>
        <w:t>сентября новые «Точки роста» распахнут свои двери для ребят.</w:t>
      </w:r>
    </w:p>
    <w:p w:rsidR="001A14CE" w:rsidRDefault="001A14CE" w:rsidP="001A14CE">
      <w:pPr>
        <w:shd w:val="clear" w:color="auto" w:fill="FFFFFF"/>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ab/>
      </w:r>
      <w:r w:rsidRPr="001A14CE">
        <w:rPr>
          <w:rFonts w:ascii="Times New Roman" w:eastAsia="Times New Roman" w:hAnsi="Times New Roman" w:cs="Times New Roman"/>
          <w:color w:val="000000"/>
          <w:sz w:val="28"/>
          <w:szCs w:val="28"/>
          <w:lang w:eastAsia="ru-RU"/>
        </w:rPr>
        <w:t>Появившиеся на базе школ центры «Точки Роста», имеющееся</w:t>
      </w:r>
      <w:r>
        <w:rPr>
          <w:rFonts w:ascii="Times New Roman" w:eastAsia="Times New Roman" w:hAnsi="Times New Roman" w:cs="Times New Roman"/>
          <w:color w:val="000000"/>
          <w:sz w:val="28"/>
          <w:szCs w:val="28"/>
          <w:lang w:eastAsia="ru-RU"/>
        </w:rPr>
        <w:t xml:space="preserve"> </w:t>
      </w:r>
      <w:r w:rsidRPr="001A14CE">
        <w:rPr>
          <w:rFonts w:ascii="Times New Roman" w:eastAsia="Times New Roman" w:hAnsi="Times New Roman" w:cs="Times New Roman"/>
          <w:color w:val="000000"/>
          <w:sz w:val="28"/>
          <w:szCs w:val="28"/>
          <w:lang w:eastAsia="ru-RU"/>
        </w:rPr>
        <w:t>современное учебное оборудование позволили реализовать программы</w:t>
      </w:r>
      <w:r>
        <w:rPr>
          <w:rFonts w:ascii="Times New Roman" w:eastAsia="Times New Roman" w:hAnsi="Times New Roman" w:cs="Times New Roman"/>
          <w:color w:val="000000"/>
          <w:sz w:val="28"/>
          <w:szCs w:val="28"/>
          <w:lang w:eastAsia="ru-RU"/>
        </w:rPr>
        <w:t xml:space="preserve"> </w:t>
      </w:r>
      <w:r w:rsidRPr="001A14CE">
        <w:rPr>
          <w:rFonts w:ascii="Times New Roman" w:eastAsia="Times New Roman" w:hAnsi="Times New Roman" w:cs="Times New Roman"/>
          <w:color w:val="000000"/>
          <w:sz w:val="28"/>
          <w:szCs w:val="28"/>
          <w:lang w:eastAsia="ru-RU"/>
        </w:rPr>
        <w:t>технической направленности, в том числе</w:t>
      </w:r>
      <w:r>
        <w:rPr>
          <w:rFonts w:ascii="Times New Roman" w:eastAsia="Times New Roman" w:hAnsi="Times New Roman" w:cs="Times New Roman"/>
          <w:color w:val="000000"/>
          <w:sz w:val="28"/>
          <w:szCs w:val="28"/>
          <w:lang w:eastAsia="ru-RU"/>
        </w:rPr>
        <w:t xml:space="preserve"> «Робототехника»</w:t>
      </w:r>
      <w:r w:rsidRPr="001A14CE">
        <w:rPr>
          <w:rFonts w:ascii="Times New Roman" w:eastAsia="Times New Roman" w:hAnsi="Times New Roman" w:cs="Times New Roman"/>
          <w:color w:val="000000"/>
          <w:sz w:val="28"/>
          <w:szCs w:val="28"/>
          <w:lang w:eastAsia="ru-RU"/>
        </w:rPr>
        <w:t>. Считаю необходимо продолжить работу в этом</w:t>
      </w:r>
      <w:r>
        <w:rPr>
          <w:rFonts w:ascii="Times New Roman" w:eastAsia="Times New Roman" w:hAnsi="Times New Roman" w:cs="Times New Roman"/>
          <w:color w:val="000000"/>
          <w:sz w:val="28"/>
          <w:szCs w:val="28"/>
          <w:lang w:eastAsia="ru-RU"/>
        </w:rPr>
        <w:t xml:space="preserve"> </w:t>
      </w:r>
      <w:r w:rsidRPr="001A14CE">
        <w:rPr>
          <w:rFonts w:ascii="Times New Roman" w:eastAsia="Times New Roman" w:hAnsi="Times New Roman" w:cs="Times New Roman"/>
          <w:color w:val="000000"/>
          <w:sz w:val="28"/>
          <w:szCs w:val="28"/>
          <w:lang w:eastAsia="ru-RU"/>
        </w:rPr>
        <w:t>направлении и помочь детям показать себя в современных конкурсах.</w:t>
      </w:r>
      <w:r>
        <w:rPr>
          <w:rFonts w:ascii="Times New Roman" w:eastAsia="Times New Roman" w:hAnsi="Times New Roman" w:cs="Times New Roman"/>
          <w:color w:val="000000"/>
          <w:sz w:val="28"/>
          <w:szCs w:val="28"/>
          <w:lang w:eastAsia="ru-RU"/>
        </w:rPr>
        <w:t xml:space="preserve"> </w:t>
      </w:r>
      <w:r w:rsidR="008D2B97" w:rsidRPr="008D2B97">
        <w:rPr>
          <w:rFonts w:ascii="Times New Roman" w:eastAsia="Times New Roman" w:hAnsi="Times New Roman" w:cs="Times New Roman"/>
          <w:color w:val="000000"/>
          <w:sz w:val="28"/>
          <w:szCs w:val="28"/>
          <w:lang w:eastAsia="ru-RU"/>
        </w:rPr>
        <w:t>О том, как работают данные центры</w:t>
      </w:r>
      <w:r w:rsidR="008D2B97">
        <w:rPr>
          <w:rFonts w:ascii="Times New Roman" w:eastAsia="Times New Roman" w:hAnsi="Times New Roman" w:cs="Times New Roman"/>
          <w:color w:val="000000"/>
          <w:sz w:val="28"/>
          <w:szCs w:val="28"/>
          <w:lang w:eastAsia="ru-RU"/>
        </w:rPr>
        <w:t>,</w:t>
      </w:r>
      <w:r w:rsidR="008D2B97" w:rsidRPr="008D2B97">
        <w:rPr>
          <w:rFonts w:ascii="Times New Roman" w:eastAsia="Times New Roman" w:hAnsi="Times New Roman" w:cs="Times New Roman"/>
          <w:color w:val="000000"/>
          <w:sz w:val="28"/>
          <w:szCs w:val="28"/>
          <w:lang w:eastAsia="ru-RU"/>
        </w:rPr>
        <w:t xml:space="preserve"> мы смогли посмотреть на семинаре директоров школ в Новошешминской гимназии.</w:t>
      </w:r>
    </w:p>
    <w:p w:rsidR="00D335D5" w:rsidRDefault="00D335D5" w:rsidP="00A91279">
      <w:pPr>
        <w:pStyle w:val="6"/>
        <w:shd w:val="clear" w:color="auto" w:fill="auto"/>
        <w:spacing w:line="276" w:lineRule="auto"/>
        <w:ind w:left="20" w:right="320" w:firstLine="700"/>
        <w:jc w:val="both"/>
        <w:rPr>
          <w:sz w:val="28"/>
          <w:szCs w:val="28"/>
        </w:rPr>
      </w:pPr>
      <w:r w:rsidRPr="00D335D5">
        <w:rPr>
          <w:sz w:val="28"/>
          <w:szCs w:val="28"/>
        </w:rPr>
        <w:t>С 1 сентября 2020 года классные руководители начали получать ежемесячные выплаты в размере пяти тысяч рублей за классное руководство, а также стартовал  всероссийский проект по обеспечению учащихся начальных школ бесплатным горячим питанием.</w:t>
      </w:r>
    </w:p>
    <w:p w:rsidR="00564EA6" w:rsidRPr="00444CD5" w:rsidRDefault="00564EA6" w:rsidP="00A91279">
      <w:pPr>
        <w:pStyle w:val="6"/>
        <w:shd w:val="clear" w:color="auto" w:fill="auto"/>
        <w:spacing w:line="276" w:lineRule="auto"/>
        <w:ind w:left="20" w:right="320" w:firstLine="700"/>
        <w:jc w:val="both"/>
        <w:rPr>
          <w:sz w:val="28"/>
          <w:szCs w:val="28"/>
        </w:rPr>
      </w:pPr>
      <w:r w:rsidRPr="00444CD5">
        <w:rPr>
          <w:sz w:val="28"/>
          <w:szCs w:val="28"/>
        </w:rPr>
        <w:t xml:space="preserve">По словам Сергея Кравцова «Без объективной картины нельзя управлять системой образования, нельзя заниматься содержательной работой. </w:t>
      </w:r>
      <w:r w:rsidRPr="00444CD5">
        <w:rPr>
          <w:rStyle w:val="1pt"/>
          <w:sz w:val="28"/>
          <w:szCs w:val="28"/>
        </w:rPr>
        <w:t>....</w:t>
      </w:r>
      <w:r w:rsidRPr="00444CD5">
        <w:rPr>
          <w:sz w:val="28"/>
          <w:szCs w:val="28"/>
        </w:rPr>
        <w:t xml:space="preserve"> Только так мы сумеем укрепить единое образовательное пространство, формируя равный доступ детей к качественным занятиям по всей стране.»</w:t>
      </w:r>
    </w:p>
    <w:p w:rsidR="00564EA6" w:rsidRPr="00444CD5" w:rsidRDefault="00564EA6" w:rsidP="00A91279">
      <w:pPr>
        <w:pStyle w:val="6"/>
        <w:shd w:val="clear" w:color="auto" w:fill="auto"/>
        <w:spacing w:line="276" w:lineRule="auto"/>
        <w:ind w:left="20" w:right="320" w:firstLine="700"/>
        <w:jc w:val="both"/>
        <w:rPr>
          <w:sz w:val="28"/>
          <w:szCs w:val="28"/>
        </w:rPr>
      </w:pPr>
      <w:r w:rsidRPr="00444CD5">
        <w:rPr>
          <w:sz w:val="28"/>
          <w:szCs w:val="28"/>
        </w:rPr>
        <w:t xml:space="preserve">Именно с этой целью сентябре-октябре 2020 года и в апреле- мае 2021 года была проведена диагностика знаний учащихся через Всероссийские проверочные работы. Оценки за эти работы не выставляются в журнал, результаты ВПР должны помочь школам выявить пробелы в знаниях и принять комплекс мер по их ликвидации. </w:t>
      </w:r>
    </w:p>
    <w:p w:rsidR="00564EA6" w:rsidRPr="00444CD5" w:rsidRDefault="00564EA6" w:rsidP="00A91279">
      <w:pPr>
        <w:pStyle w:val="6"/>
        <w:shd w:val="clear" w:color="auto" w:fill="auto"/>
        <w:spacing w:line="276" w:lineRule="auto"/>
        <w:ind w:left="20" w:right="20" w:firstLine="700"/>
        <w:jc w:val="both"/>
        <w:rPr>
          <w:sz w:val="28"/>
          <w:szCs w:val="28"/>
        </w:rPr>
      </w:pPr>
      <w:r w:rsidRPr="00444CD5">
        <w:rPr>
          <w:sz w:val="28"/>
          <w:szCs w:val="28"/>
        </w:rPr>
        <w:t>Ну а теперь, как всегда, подведем итоги учебного года и обсудим проблемы и перспективы развития системы образования района.</w:t>
      </w:r>
    </w:p>
    <w:p w:rsidR="00564EA6" w:rsidRDefault="00564EA6" w:rsidP="00A91279">
      <w:pPr>
        <w:pStyle w:val="6"/>
        <w:shd w:val="clear" w:color="auto" w:fill="auto"/>
        <w:spacing w:line="276" w:lineRule="auto"/>
        <w:ind w:left="20" w:right="20" w:firstLine="700"/>
        <w:jc w:val="both"/>
        <w:rPr>
          <w:sz w:val="28"/>
          <w:szCs w:val="28"/>
        </w:rPr>
      </w:pPr>
      <w:r w:rsidRPr="00444CD5">
        <w:rPr>
          <w:sz w:val="28"/>
          <w:szCs w:val="28"/>
        </w:rPr>
        <w:t xml:space="preserve">Сегодня система образования представлена 38 образовательными учреждениями, в которых в новом учебном году будут </w:t>
      </w:r>
      <w:proofErr w:type="gramStart"/>
      <w:r w:rsidRPr="00444CD5">
        <w:rPr>
          <w:sz w:val="28"/>
          <w:szCs w:val="28"/>
        </w:rPr>
        <w:t>обучаться</w:t>
      </w:r>
      <w:proofErr w:type="gramEnd"/>
      <w:r w:rsidRPr="00444CD5">
        <w:rPr>
          <w:sz w:val="28"/>
          <w:szCs w:val="28"/>
        </w:rPr>
        <w:t xml:space="preserve"> и воспитываться  около 1900 детей</w:t>
      </w:r>
      <w:r w:rsidR="00444CD5">
        <w:rPr>
          <w:sz w:val="28"/>
          <w:szCs w:val="28"/>
        </w:rPr>
        <w:t xml:space="preserve"> и </w:t>
      </w:r>
      <w:r w:rsidRPr="00444CD5">
        <w:rPr>
          <w:sz w:val="28"/>
          <w:szCs w:val="28"/>
        </w:rPr>
        <w:t xml:space="preserve"> работать </w:t>
      </w:r>
      <w:r w:rsidR="00444CD5">
        <w:rPr>
          <w:sz w:val="28"/>
          <w:szCs w:val="28"/>
        </w:rPr>
        <w:t>более</w:t>
      </w:r>
      <w:r w:rsidRPr="00444CD5">
        <w:rPr>
          <w:sz w:val="28"/>
          <w:szCs w:val="28"/>
        </w:rPr>
        <w:t xml:space="preserve"> </w:t>
      </w:r>
      <w:r w:rsidR="00444CD5">
        <w:rPr>
          <w:sz w:val="28"/>
          <w:szCs w:val="28"/>
        </w:rPr>
        <w:t>3</w:t>
      </w:r>
      <w:r w:rsidRPr="00444CD5">
        <w:rPr>
          <w:sz w:val="28"/>
          <w:szCs w:val="28"/>
        </w:rPr>
        <w:t>00 педагогических работников.</w:t>
      </w:r>
    </w:p>
    <w:p w:rsidR="00564EA6" w:rsidRPr="00444CD5" w:rsidRDefault="00564EA6" w:rsidP="00A91279">
      <w:pPr>
        <w:pStyle w:val="6"/>
        <w:shd w:val="clear" w:color="auto" w:fill="auto"/>
        <w:spacing w:line="276" w:lineRule="auto"/>
        <w:ind w:left="20" w:right="20" w:firstLine="700"/>
        <w:jc w:val="both"/>
        <w:rPr>
          <w:sz w:val="28"/>
          <w:szCs w:val="28"/>
        </w:rPr>
      </w:pPr>
      <w:r w:rsidRPr="00444CD5">
        <w:rPr>
          <w:sz w:val="28"/>
          <w:szCs w:val="28"/>
        </w:rPr>
        <w:t>Одним из приоритетных направлений деятельности муниципальной системы образования является приведение существующих зданий образовательных учреждений в соответствие с современными требованиями.</w:t>
      </w:r>
    </w:p>
    <w:p w:rsidR="00564EA6" w:rsidRPr="00444CD5" w:rsidRDefault="00564EA6" w:rsidP="00A91279">
      <w:pPr>
        <w:pStyle w:val="6"/>
        <w:shd w:val="clear" w:color="auto" w:fill="auto"/>
        <w:spacing w:line="276" w:lineRule="auto"/>
        <w:ind w:left="20" w:right="20" w:firstLine="700"/>
        <w:jc w:val="both"/>
        <w:rPr>
          <w:sz w:val="28"/>
          <w:szCs w:val="28"/>
        </w:rPr>
      </w:pPr>
      <w:r w:rsidRPr="00444CD5">
        <w:rPr>
          <w:sz w:val="28"/>
          <w:szCs w:val="28"/>
        </w:rPr>
        <w:t xml:space="preserve">При подготовке образовательных учреждений к новому учебному году на </w:t>
      </w:r>
      <w:r w:rsidRPr="00444CD5">
        <w:rPr>
          <w:color w:val="000000" w:themeColor="text1"/>
          <w:sz w:val="28"/>
          <w:szCs w:val="28"/>
        </w:rPr>
        <w:t xml:space="preserve">проведение текущих ремонтов учреждений из муниципального бюджета выделено </w:t>
      </w:r>
      <w:r w:rsidRPr="00FD1E97">
        <w:rPr>
          <w:sz w:val="28"/>
          <w:szCs w:val="28"/>
        </w:rPr>
        <w:t xml:space="preserve">около 6 млн рублей, которые направлены на укрепление материально-технической базы образовательных учреждений и на ремонты школьных пищеблоков. </w:t>
      </w:r>
      <w:r w:rsidRPr="00444CD5">
        <w:rPr>
          <w:sz w:val="28"/>
          <w:szCs w:val="28"/>
        </w:rPr>
        <w:t>Проведенные мероприятия позволяют сказать</w:t>
      </w:r>
      <w:r w:rsidR="00444CD5">
        <w:rPr>
          <w:sz w:val="28"/>
          <w:szCs w:val="28"/>
        </w:rPr>
        <w:t>:</w:t>
      </w:r>
      <w:r w:rsidRPr="00444CD5">
        <w:rPr>
          <w:sz w:val="28"/>
          <w:szCs w:val="28"/>
        </w:rPr>
        <w:t xml:space="preserve"> школы готовы к  принятию детей в новом учебном году. В наших </w:t>
      </w:r>
      <w:r w:rsidR="00482AD6" w:rsidRPr="00444CD5">
        <w:rPr>
          <w:sz w:val="28"/>
          <w:szCs w:val="28"/>
        </w:rPr>
        <w:t>селах</w:t>
      </w:r>
      <w:r w:rsidRPr="00444CD5">
        <w:rPr>
          <w:sz w:val="28"/>
          <w:szCs w:val="28"/>
        </w:rPr>
        <w:t xml:space="preserve"> появились современные </w:t>
      </w:r>
      <w:r w:rsidRPr="00444CD5">
        <w:rPr>
          <w:sz w:val="28"/>
          <w:szCs w:val="28"/>
        </w:rPr>
        <w:lastRenderedPageBreak/>
        <w:t>комфортные залы, где детвора и молодежь занимаются спортом. Созданные условия позволяют нашим спортсменам быть в числе призеров в соревнованиях различного уровня</w:t>
      </w:r>
      <w:r w:rsidR="00482AD6" w:rsidRPr="00444CD5">
        <w:rPr>
          <w:sz w:val="28"/>
          <w:szCs w:val="28"/>
        </w:rPr>
        <w:t>.</w:t>
      </w:r>
    </w:p>
    <w:p w:rsidR="00564EA6" w:rsidRPr="00444CD5" w:rsidRDefault="00482AD6" w:rsidP="00A91279">
      <w:pPr>
        <w:pStyle w:val="6"/>
        <w:shd w:val="clear" w:color="auto" w:fill="auto"/>
        <w:spacing w:line="276" w:lineRule="auto"/>
        <w:ind w:left="20" w:right="20" w:firstLine="700"/>
        <w:jc w:val="both"/>
        <w:rPr>
          <w:sz w:val="28"/>
          <w:szCs w:val="28"/>
        </w:rPr>
      </w:pPr>
      <w:r w:rsidRPr="00444CD5">
        <w:rPr>
          <w:sz w:val="28"/>
          <w:szCs w:val="28"/>
        </w:rPr>
        <w:t>В связи с тем, что пока не полностью сняты ограничительные мероприятия, введенные из-за сохранения рисков распространения КОВИД -19, принят комплекс мер по обеспечению безопасного пребывания детей и сотрудников в учр</w:t>
      </w:r>
      <w:r w:rsidR="0014078B">
        <w:rPr>
          <w:sz w:val="28"/>
          <w:szCs w:val="28"/>
        </w:rPr>
        <w:t xml:space="preserve">еждениях. Закуплены </w:t>
      </w:r>
      <w:proofErr w:type="spellStart"/>
      <w:r w:rsidR="0014078B">
        <w:rPr>
          <w:sz w:val="28"/>
          <w:szCs w:val="28"/>
        </w:rPr>
        <w:t>дезсредства</w:t>
      </w:r>
      <w:proofErr w:type="spellEnd"/>
      <w:r w:rsidRPr="00444CD5">
        <w:rPr>
          <w:sz w:val="28"/>
          <w:szCs w:val="28"/>
        </w:rPr>
        <w:t xml:space="preserve"> </w:t>
      </w:r>
      <w:r w:rsidR="0014078B" w:rsidRPr="00444CD5">
        <w:rPr>
          <w:sz w:val="28"/>
          <w:szCs w:val="28"/>
        </w:rPr>
        <w:t>и бесконтактны</w:t>
      </w:r>
      <w:r w:rsidR="0014078B">
        <w:rPr>
          <w:sz w:val="28"/>
          <w:szCs w:val="28"/>
        </w:rPr>
        <w:t>е</w:t>
      </w:r>
      <w:r w:rsidR="0014078B" w:rsidRPr="00444CD5">
        <w:rPr>
          <w:sz w:val="28"/>
          <w:szCs w:val="28"/>
        </w:rPr>
        <w:t xml:space="preserve"> термометр</w:t>
      </w:r>
      <w:r w:rsidR="0014078B">
        <w:rPr>
          <w:sz w:val="28"/>
          <w:szCs w:val="28"/>
        </w:rPr>
        <w:t>ы</w:t>
      </w:r>
      <w:r w:rsidR="0014078B" w:rsidRPr="00444CD5">
        <w:rPr>
          <w:sz w:val="28"/>
          <w:szCs w:val="28"/>
        </w:rPr>
        <w:t xml:space="preserve"> </w:t>
      </w:r>
      <w:r w:rsidR="004A56B0" w:rsidRPr="00444CD5">
        <w:rPr>
          <w:sz w:val="28"/>
          <w:szCs w:val="28"/>
        </w:rPr>
        <w:t>МО и Н РТ осуществлена поставка</w:t>
      </w:r>
      <w:r w:rsidRPr="00444CD5">
        <w:rPr>
          <w:sz w:val="28"/>
          <w:szCs w:val="28"/>
        </w:rPr>
        <w:t xml:space="preserve"> приборов обеззараживания возду</w:t>
      </w:r>
      <w:r w:rsidR="004A56B0" w:rsidRPr="00444CD5">
        <w:rPr>
          <w:sz w:val="28"/>
          <w:szCs w:val="28"/>
        </w:rPr>
        <w:t xml:space="preserve">ха. </w:t>
      </w:r>
    </w:p>
    <w:p w:rsidR="00D335D5" w:rsidRDefault="00482AD6" w:rsidP="00A91279">
      <w:pPr>
        <w:pStyle w:val="Standard"/>
        <w:spacing w:after="0"/>
        <w:ind w:firstLine="709"/>
        <w:jc w:val="both"/>
        <w:rPr>
          <w:rFonts w:ascii="Times New Roman" w:hAnsi="Times New Roman" w:cs="Times New Roman"/>
          <w:sz w:val="28"/>
          <w:szCs w:val="28"/>
        </w:rPr>
      </w:pPr>
      <w:r w:rsidRPr="00482AD6">
        <w:rPr>
          <w:rFonts w:ascii="Times New Roman" w:hAnsi="Times New Roman" w:cs="Times New Roman"/>
          <w:sz w:val="28"/>
          <w:szCs w:val="28"/>
        </w:rPr>
        <w:t xml:space="preserve">Комиссией по подготовке к новому учебному году приняты </w:t>
      </w:r>
      <w:r w:rsidRPr="004A56B0">
        <w:rPr>
          <w:rFonts w:ascii="Times New Roman" w:hAnsi="Times New Roman" w:cs="Times New Roman"/>
          <w:color w:val="FF0000"/>
          <w:sz w:val="28"/>
          <w:szCs w:val="28"/>
        </w:rPr>
        <w:t xml:space="preserve">все </w:t>
      </w:r>
      <w:r w:rsidRPr="00482AD6">
        <w:rPr>
          <w:rFonts w:ascii="Times New Roman" w:hAnsi="Times New Roman" w:cs="Times New Roman"/>
          <w:sz w:val="28"/>
          <w:szCs w:val="28"/>
        </w:rPr>
        <w:t>учреждения. Итоги традиционного смотра-конкурса по подготовке образовательных учреждений к новому учебному году подведены.</w:t>
      </w:r>
    </w:p>
    <w:p w:rsidR="004A56B0" w:rsidRPr="00DA5CB9" w:rsidRDefault="004A56B0" w:rsidP="00A91279">
      <w:pPr>
        <w:pStyle w:val="6"/>
        <w:shd w:val="clear" w:color="auto" w:fill="auto"/>
        <w:spacing w:line="276" w:lineRule="auto"/>
        <w:ind w:left="20" w:right="20" w:firstLine="700"/>
        <w:jc w:val="both"/>
        <w:rPr>
          <w:sz w:val="28"/>
          <w:szCs w:val="28"/>
        </w:rPr>
      </w:pPr>
      <w:r w:rsidRPr="00DA5CB9">
        <w:rPr>
          <w:sz w:val="28"/>
          <w:szCs w:val="28"/>
        </w:rPr>
        <w:t>Хочу сказать огромное спасибо всем, кто готовил учреждения к новому учебному году: руководителям, педагогам, техническому персоналу, нашим родителям и спонсорам!</w:t>
      </w:r>
    </w:p>
    <w:p w:rsidR="004A56B0" w:rsidRPr="00DA5CB9" w:rsidRDefault="004A56B0" w:rsidP="00A91279">
      <w:pPr>
        <w:pStyle w:val="6"/>
        <w:shd w:val="clear" w:color="auto" w:fill="auto"/>
        <w:spacing w:line="276" w:lineRule="auto"/>
        <w:ind w:left="20" w:firstLine="700"/>
        <w:jc w:val="both"/>
        <w:rPr>
          <w:sz w:val="28"/>
          <w:szCs w:val="28"/>
        </w:rPr>
      </w:pPr>
      <w:r w:rsidRPr="00DA5CB9">
        <w:rPr>
          <w:sz w:val="28"/>
          <w:szCs w:val="28"/>
        </w:rPr>
        <w:t xml:space="preserve">Развитие образования в нашем районе, как и российского </w:t>
      </w:r>
      <w:proofErr w:type="gramStart"/>
      <w:r w:rsidRPr="00DA5CB9">
        <w:rPr>
          <w:sz w:val="28"/>
          <w:szCs w:val="28"/>
        </w:rPr>
        <w:t>образования</w:t>
      </w:r>
      <w:proofErr w:type="gramEnd"/>
      <w:r w:rsidRPr="00DA5CB9">
        <w:rPr>
          <w:sz w:val="28"/>
          <w:szCs w:val="28"/>
        </w:rPr>
        <w:t xml:space="preserve"> в целом, идет в условиях особого внимания к ребенку. Внедряются новые федеральные государственные образовательные стандарты. Формируется эффективная независимая система оценки качества образования. Развивается система дополнительного образования.</w:t>
      </w:r>
    </w:p>
    <w:p w:rsidR="004A56B0" w:rsidRPr="00DA5CB9" w:rsidRDefault="004A56B0" w:rsidP="00A91279">
      <w:pPr>
        <w:pStyle w:val="10"/>
        <w:keepNext/>
        <w:keepLines/>
        <w:shd w:val="clear" w:color="auto" w:fill="auto"/>
        <w:spacing w:after="0" w:line="276" w:lineRule="auto"/>
        <w:ind w:left="20" w:right="20" w:firstLine="700"/>
        <w:jc w:val="both"/>
        <w:rPr>
          <w:sz w:val="28"/>
          <w:szCs w:val="28"/>
        </w:rPr>
      </w:pPr>
      <w:bookmarkStart w:id="0" w:name="bookmark1"/>
      <w:r w:rsidRPr="00DA5CB9">
        <w:rPr>
          <w:sz w:val="28"/>
          <w:szCs w:val="28"/>
        </w:rPr>
        <w:t>Положительными тенденциями муниципальной системы дошкольного образования района являются:</w:t>
      </w:r>
      <w:bookmarkEnd w:id="0"/>
    </w:p>
    <w:p w:rsidR="004A56B0" w:rsidRPr="00DA5CB9" w:rsidRDefault="004A56B0" w:rsidP="00A91279">
      <w:pPr>
        <w:pStyle w:val="6"/>
        <w:shd w:val="clear" w:color="auto" w:fill="auto"/>
        <w:spacing w:line="276" w:lineRule="auto"/>
        <w:ind w:left="20" w:firstLine="700"/>
        <w:jc w:val="both"/>
        <w:rPr>
          <w:sz w:val="28"/>
          <w:szCs w:val="28"/>
        </w:rPr>
      </w:pPr>
      <w:r w:rsidRPr="00DA5CB9">
        <w:rPr>
          <w:sz w:val="28"/>
          <w:szCs w:val="28"/>
        </w:rPr>
        <w:t xml:space="preserve">отсутствие очерёдности в детские сады на протяжении </w:t>
      </w:r>
      <w:proofErr w:type="gramStart"/>
      <w:r w:rsidRPr="00DA5CB9">
        <w:rPr>
          <w:sz w:val="28"/>
          <w:szCs w:val="28"/>
        </w:rPr>
        <w:t>последних</w:t>
      </w:r>
      <w:proofErr w:type="gramEnd"/>
      <w:r w:rsidRPr="00DA5CB9">
        <w:rPr>
          <w:sz w:val="28"/>
          <w:szCs w:val="28"/>
        </w:rPr>
        <w:t xml:space="preserve"> </w:t>
      </w:r>
      <w:r w:rsidR="00DA5CB9">
        <w:rPr>
          <w:sz w:val="28"/>
          <w:szCs w:val="28"/>
        </w:rPr>
        <w:t>5-и</w:t>
      </w:r>
    </w:p>
    <w:p w:rsidR="004A56B0" w:rsidRPr="00DA5CB9" w:rsidRDefault="004A56B0" w:rsidP="00A91279">
      <w:pPr>
        <w:pStyle w:val="6"/>
        <w:shd w:val="clear" w:color="auto" w:fill="auto"/>
        <w:spacing w:line="276" w:lineRule="auto"/>
        <w:ind w:left="20" w:firstLine="0"/>
        <w:jc w:val="both"/>
        <w:rPr>
          <w:sz w:val="28"/>
          <w:szCs w:val="28"/>
        </w:rPr>
      </w:pPr>
      <w:r w:rsidRPr="00DA5CB9">
        <w:rPr>
          <w:sz w:val="28"/>
          <w:szCs w:val="28"/>
        </w:rPr>
        <w:t>лет;</w:t>
      </w:r>
    </w:p>
    <w:p w:rsidR="004A56B0" w:rsidRPr="00DA5CB9" w:rsidRDefault="004A56B0" w:rsidP="00A91279">
      <w:pPr>
        <w:pStyle w:val="6"/>
        <w:shd w:val="clear" w:color="auto" w:fill="auto"/>
        <w:spacing w:line="276" w:lineRule="auto"/>
        <w:ind w:left="20" w:right="20" w:firstLine="700"/>
        <w:jc w:val="both"/>
        <w:rPr>
          <w:sz w:val="28"/>
          <w:szCs w:val="28"/>
        </w:rPr>
      </w:pPr>
      <w:r w:rsidRPr="00DA5CB9">
        <w:rPr>
          <w:sz w:val="28"/>
          <w:szCs w:val="28"/>
        </w:rPr>
        <w:t>предоставление дошкольного образования детям, нуждающимся в коррекционном развитии;</w:t>
      </w:r>
    </w:p>
    <w:p w:rsidR="004A56B0" w:rsidRPr="00DA5CB9" w:rsidRDefault="004A56B0" w:rsidP="00A91279">
      <w:pPr>
        <w:pStyle w:val="6"/>
        <w:shd w:val="clear" w:color="auto" w:fill="auto"/>
        <w:spacing w:line="276" w:lineRule="auto"/>
        <w:ind w:right="20" w:firstLine="700"/>
        <w:jc w:val="both"/>
        <w:rPr>
          <w:sz w:val="28"/>
          <w:szCs w:val="28"/>
        </w:rPr>
      </w:pPr>
      <w:r w:rsidRPr="00DA5CB9">
        <w:rPr>
          <w:sz w:val="28"/>
          <w:szCs w:val="28"/>
        </w:rPr>
        <w:t xml:space="preserve">сохранения показателя заболеваемости воспитанников детских садов на уровне </w:t>
      </w:r>
      <w:r w:rsidR="008E7F7A" w:rsidRPr="00DA5CB9">
        <w:rPr>
          <w:sz w:val="28"/>
          <w:szCs w:val="28"/>
        </w:rPr>
        <w:t>4,5</w:t>
      </w:r>
      <w:r w:rsidRPr="00DA5CB9">
        <w:rPr>
          <w:color w:val="FF0000"/>
          <w:sz w:val="28"/>
          <w:szCs w:val="28"/>
        </w:rPr>
        <w:t xml:space="preserve"> </w:t>
      </w:r>
      <w:r w:rsidRPr="00DA5CB9">
        <w:rPr>
          <w:sz w:val="28"/>
          <w:szCs w:val="28"/>
        </w:rPr>
        <w:t>дн</w:t>
      </w:r>
      <w:r w:rsidR="008E7F7A" w:rsidRPr="00DA5CB9">
        <w:rPr>
          <w:sz w:val="28"/>
          <w:szCs w:val="28"/>
        </w:rPr>
        <w:t>ей</w:t>
      </w:r>
      <w:r w:rsidRPr="00DA5CB9">
        <w:rPr>
          <w:sz w:val="28"/>
          <w:szCs w:val="28"/>
        </w:rPr>
        <w:t xml:space="preserve"> в расчёте на одного ребёнка, что гораздо лучше среднереспубликанского  показателя (среднереспубликанский - </w:t>
      </w:r>
      <w:r w:rsidR="000E5C99" w:rsidRPr="00DA5CB9">
        <w:rPr>
          <w:sz w:val="28"/>
          <w:szCs w:val="28"/>
        </w:rPr>
        <w:t>4</w:t>
      </w:r>
      <w:r w:rsidRPr="00DA5CB9">
        <w:rPr>
          <w:sz w:val="28"/>
          <w:szCs w:val="28"/>
        </w:rPr>
        <w:t>);</w:t>
      </w:r>
    </w:p>
    <w:p w:rsidR="004A56B0" w:rsidRPr="00DA5CB9" w:rsidRDefault="004A56B0" w:rsidP="00A91279">
      <w:pPr>
        <w:pStyle w:val="6"/>
        <w:shd w:val="clear" w:color="auto" w:fill="auto"/>
        <w:spacing w:line="276" w:lineRule="auto"/>
        <w:ind w:right="20" w:firstLine="700"/>
        <w:jc w:val="both"/>
        <w:rPr>
          <w:sz w:val="28"/>
          <w:szCs w:val="28"/>
        </w:rPr>
      </w:pPr>
      <w:r w:rsidRPr="00DA5CB9">
        <w:rPr>
          <w:sz w:val="28"/>
          <w:szCs w:val="28"/>
        </w:rPr>
        <w:t>увеличение числа педагогов, принимающих участие в методических мероприятиях, профессиональных конкурсах;</w:t>
      </w:r>
    </w:p>
    <w:p w:rsidR="004A56B0" w:rsidRPr="00DA5CB9" w:rsidRDefault="004A56B0" w:rsidP="00A91279">
      <w:pPr>
        <w:pStyle w:val="6"/>
        <w:shd w:val="clear" w:color="auto" w:fill="auto"/>
        <w:spacing w:line="276" w:lineRule="auto"/>
        <w:ind w:right="20" w:firstLine="700"/>
        <w:jc w:val="both"/>
        <w:rPr>
          <w:sz w:val="28"/>
          <w:szCs w:val="28"/>
        </w:rPr>
      </w:pPr>
      <w:r w:rsidRPr="00DA5CB9">
        <w:rPr>
          <w:sz w:val="28"/>
          <w:szCs w:val="28"/>
        </w:rPr>
        <w:t xml:space="preserve">активное использование </w:t>
      </w:r>
      <w:r w:rsidR="000E5C99" w:rsidRPr="00DA5CB9">
        <w:rPr>
          <w:sz w:val="28"/>
          <w:szCs w:val="28"/>
        </w:rPr>
        <w:t xml:space="preserve">региональной автоматизированной информационной системы "Электронный детский сад" </w:t>
      </w:r>
      <w:r w:rsidRPr="00DA5CB9">
        <w:rPr>
          <w:sz w:val="28"/>
          <w:szCs w:val="28"/>
        </w:rPr>
        <w:t>при комплектовании детских садов детьми, предоставления информации родителям и организации внешнего управления дошкольным образованием района.</w:t>
      </w:r>
    </w:p>
    <w:p w:rsidR="004A56B0" w:rsidRPr="00DA5CB9" w:rsidRDefault="004A56B0" w:rsidP="00A91279">
      <w:pPr>
        <w:pStyle w:val="6"/>
        <w:shd w:val="clear" w:color="auto" w:fill="auto"/>
        <w:spacing w:line="276" w:lineRule="auto"/>
        <w:ind w:right="20" w:firstLine="700"/>
        <w:jc w:val="both"/>
        <w:rPr>
          <w:sz w:val="28"/>
          <w:szCs w:val="28"/>
        </w:rPr>
      </w:pPr>
      <w:r w:rsidRPr="00DA5CB9">
        <w:rPr>
          <w:sz w:val="28"/>
          <w:szCs w:val="28"/>
        </w:rPr>
        <w:t>В детских садах создаются условия для повышения компетентности родителей воспитанников в вопросах образования и воспитания, в том числе для раннего развития детей, путём предоставления услуг психолого- педагогической, методической и консультативной помощи родителям.</w:t>
      </w:r>
    </w:p>
    <w:p w:rsidR="000E5C99" w:rsidRPr="00DA5CB9" w:rsidRDefault="000E5C99" w:rsidP="00A91279">
      <w:pPr>
        <w:pStyle w:val="6"/>
        <w:shd w:val="clear" w:color="auto" w:fill="auto"/>
        <w:spacing w:line="276" w:lineRule="auto"/>
        <w:ind w:right="20" w:firstLine="700"/>
        <w:jc w:val="both"/>
        <w:rPr>
          <w:sz w:val="28"/>
          <w:szCs w:val="28"/>
        </w:rPr>
      </w:pPr>
      <w:r w:rsidRPr="00DA5CB9">
        <w:rPr>
          <w:sz w:val="28"/>
          <w:szCs w:val="28"/>
        </w:rPr>
        <w:lastRenderedPageBreak/>
        <w:t>Без включения родителей в образовательный процесс детского сада не возможно развитие современного дошкольника. Сейчас многие родители воспитанников наших учреждений являются полноценными его участниками. Эта работа строится на принципах партнерства, сотрудничества, взаимодействия, совместного проведения различных мероприятий.</w:t>
      </w:r>
    </w:p>
    <w:p w:rsidR="000E5C99" w:rsidRPr="00DA5CB9" w:rsidRDefault="000E5C99" w:rsidP="00A91279">
      <w:pPr>
        <w:pStyle w:val="6"/>
        <w:shd w:val="clear" w:color="auto" w:fill="auto"/>
        <w:spacing w:line="276" w:lineRule="auto"/>
        <w:ind w:left="20" w:right="20" w:firstLine="720"/>
        <w:jc w:val="both"/>
        <w:rPr>
          <w:sz w:val="28"/>
          <w:szCs w:val="28"/>
        </w:rPr>
      </w:pPr>
      <w:r w:rsidRPr="00DA5CB9">
        <w:rPr>
          <w:sz w:val="28"/>
          <w:szCs w:val="28"/>
        </w:rPr>
        <w:t>Приобретённое современное оборудование позволяет нашим детям двигаться в развитии в ногу со временем, успешно осваивать образовательные программы, не отставать в успехах от своих городских сверстников и быть готовыми к дальнейшему обучению в школе</w:t>
      </w:r>
      <w:r w:rsidRPr="00DA5CB9">
        <w:rPr>
          <w:rStyle w:val="4"/>
          <w:sz w:val="28"/>
          <w:szCs w:val="28"/>
          <w:lang w:val="ru"/>
        </w:rPr>
        <w:t>.</w:t>
      </w:r>
    </w:p>
    <w:p w:rsidR="000E5C99" w:rsidRDefault="000E5C99" w:rsidP="00A91279">
      <w:pPr>
        <w:pStyle w:val="6"/>
        <w:shd w:val="clear" w:color="auto" w:fill="auto"/>
        <w:spacing w:line="276" w:lineRule="auto"/>
        <w:ind w:left="20" w:right="20" w:firstLine="720"/>
        <w:jc w:val="both"/>
        <w:rPr>
          <w:sz w:val="28"/>
          <w:szCs w:val="28"/>
        </w:rPr>
      </w:pPr>
      <w:r w:rsidRPr="00DA5CB9">
        <w:rPr>
          <w:sz w:val="28"/>
          <w:szCs w:val="28"/>
        </w:rPr>
        <w:t>Задачи для коллективов детских садов на новый учебный год - направить деятельность на повышение уровня качества дошкольного образования через активизацию внедрения в работу специалистов передового опыта, использование современных технологий и ведение инновационной деятельности.</w:t>
      </w:r>
    </w:p>
    <w:p w:rsidR="000E5C99" w:rsidRPr="00DA5CB9" w:rsidRDefault="000E5C99" w:rsidP="00A91279">
      <w:pPr>
        <w:pStyle w:val="6"/>
        <w:shd w:val="clear" w:color="auto" w:fill="auto"/>
        <w:spacing w:line="276" w:lineRule="auto"/>
        <w:ind w:left="20" w:right="20" w:firstLine="980"/>
        <w:jc w:val="both"/>
        <w:rPr>
          <w:sz w:val="28"/>
          <w:szCs w:val="28"/>
        </w:rPr>
      </w:pPr>
      <w:r w:rsidRPr="00DA5CB9">
        <w:rPr>
          <w:sz w:val="28"/>
          <w:szCs w:val="28"/>
        </w:rPr>
        <w:t>Одним из главных проявлений качества образования являются образовательные результаты, достижение которых - итог совместных усилий ребенка, семьи, педагогов и системы образования в целом. Но особая роль школы заключается в том, чтобы ребенок мог успешно применять полученные знания в других учебных и жизненных ситуациях.</w:t>
      </w:r>
    </w:p>
    <w:p w:rsidR="0099462C" w:rsidRDefault="0099462C" w:rsidP="00A91279">
      <w:pPr>
        <w:spacing w:after="0"/>
        <w:ind w:firstLine="567"/>
        <w:jc w:val="both"/>
        <w:rPr>
          <w:rFonts w:ascii="Times New Roman" w:hAnsi="Times New Roman"/>
          <w:sz w:val="28"/>
          <w:szCs w:val="28"/>
        </w:rPr>
      </w:pPr>
      <w:r w:rsidRPr="001A2997">
        <w:rPr>
          <w:rFonts w:ascii="Times New Roman" w:hAnsi="Times New Roman"/>
          <w:sz w:val="28"/>
          <w:szCs w:val="28"/>
        </w:rPr>
        <w:t>На сегодняшний день</w:t>
      </w:r>
      <w:r>
        <w:rPr>
          <w:rFonts w:ascii="Times New Roman" w:hAnsi="Times New Roman"/>
          <w:sz w:val="28"/>
          <w:szCs w:val="28"/>
        </w:rPr>
        <w:t xml:space="preserve"> не все </w:t>
      </w:r>
      <w:r w:rsidRPr="001A2997">
        <w:rPr>
          <w:rFonts w:ascii="Times New Roman" w:hAnsi="Times New Roman"/>
          <w:sz w:val="28"/>
          <w:szCs w:val="28"/>
        </w:rPr>
        <w:t xml:space="preserve"> школы </w:t>
      </w:r>
      <w:r>
        <w:rPr>
          <w:rFonts w:ascii="Times New Roman" w:hAnsi="Times New Roman"/>
          <w:sz w:val="28"/>
          <w:szCs w:val="28"/>
        </w:rPr>
        <w:t xml:space="preserve">полностью </w:t>
      </w:r>
      <w:r w:rsidRPr="001A2997">
        <w:rPr>
          <w:rFonts w:ascii="Times New Roman" w:hAnsi="Times New Roman"/>
          <w:sz w:val="28"/>
          <w:szCs w:val="28"/>
        </w:rPr>
        <w:t xml:space="preserve">укомплектованы кадрами, </w:t>
      </w:r>
      <w:r>
        <w:rPr>
          <w:rFonts w:ascii="Times New Roman" w:hAnsi="Times New Roman"/>
          <w:sz w:val="28"/>
          <w:szCs w:val="28"/>
        </w:rPr>
        <w:t>и</w:t>
      </w:r>
      <w:r w:rsidRPr="001A2997">
        <w:rPr>
          <w:rFonts w:ascii="Times New Roman" w:hAnsi="Times New Roman"/>
          <w:sz w:val="28"/>
          <w:szCs w:val="28"/>
        </w:rPr>
        <w:t xml:space="preserve"> эта проблема перед нашими общеобразовательными учреждениями каждым годом только обостряется! </w:t>
      </w:r>
      <w:r>
        <w:rPr>
          <w:rFonts w:ascii="Times New Roman" w:hAnsi="Times New Roman"/>
          <w:sz w:val="28"/>
          <w:szCs w:val="28"/>
        </w:rPr>
        <w:t xml:space="preserve">В Ленинской школе нет учителя химии и биологии, нужен учитель физики и математики, В Архангельской школе не решена проблема с учителем начальных классов, химию, биологию, физкультуру ведут учителя – совместители, в </w:t>
      </w:r>
      <w:proofErr w:type="spellStart"/>
      <w:r>
        <w:rPr>
          <w:rFonts w:ascii="Times New Roman" w:hAnsi="Times New Roman"/>
          <w:sz w:val="28"/>
          <w:szCs w:val="28"/>
        </w:rPr>
        <w:t>Чув</w:t>
      </w:r>
      <w:proofErr w:type="spellEnd"/>
      <w:r>
        <w:rPr>
          <w:rFonts w:ascii="Times New Roman" w:hAnsi="Times New Roman"/>
          <w:sz w:val="28"/>
          <w:szCs w:val="28"/>
        </w:rPr>
        <w:t>, Чебоксарскую школу нужен учитель английского языка</w:t>
      </w:r>
      <w:r w:rsidR="00DD7B7E">
        <w:rPr>
          <w:rFonts w:ascii="Times New Roman" w:hAnsi="Times New Roman"/>
          <w:sz w:val="28"/>
          <w:szCs w:val="28"/>
        </w:rPr>
        <w:t xml:space="preserve">, проблема с преподавателем английского языка в </w:t>
      </w:r>
      <w:proofErr w:type="spellStart"/>
      <w:r w:rsidR="00DD7B7E">
        <w:rPr>
          <w:rFonts w:ascii="Times New Roman" w:hAnsi="Times New Roman"/>
          <w:sz w:val="28"/>
          <w:szCs w:val="28"/>
        </w:rPr>
        <w:t>Азеевской</w:t>
      </w:r>
      <w:proofErr w:type="spellEnd"/>
      <w:r w:rsidR="00DD7B7E">
        <w:rPr>
          <w:rFonts w:ascii="Times New Roman" w:hAnsi="Times New Roman"/>
          <w:sz w:val="28"/>
          <w:szCs w:val="28"/>
        </w:rPr>
        <w:t xml:space="preserve"> начальной, </w:t>
      </w:r>
      <w:proofErr w:type="spellStart"/>
      <w:r w:rsidR="00DD7B7E">
        <w:rPr>
          <w:rFonts w:ascii="Times New Roman" w:hAnsi="Times New Roman"/>
          <w:sz w:val="28"/>
          <w:szCs w:val="28"/>
        </w:rPr>
        <w:t>Чертушкинской</w:t>
      </w:r>
      <w:proofErr w:type="spellEnd"/>
      <w:r w:rsidR="00DD7B7E">
        <w:rPr>
          <w:rFonts w:ascii="Times New Roman" w:hAnsi="Times New Roman"/>
          <w:sz w:val="28"/>
          <w:szCs w:val="28"/>
        </w:rPr>
        <w:t xml:space="preserve"> начальной, </w:t>
      </w:r>
      <w:proofErr w:type="spellStart"/>
      <w:r w:rsidR="00DD7B7E">
        <w:rPr>
          <w:rFonts w:ascii="Times New Roman" w:hAnsi="Times New Roman"/>
          <w:sz w:val="28"/>
          <w:szCs w:val="28"/>
        </w:rPr>
        <w:t>Екатериниской</w:t>
      </w:r>
      <w:proofErr w:type="spellEnd"/>
      <w:r w:rsidR="00DD7B7E">
        <w:rPr>
          <w:rFonts w:ascii="Times New Roman" w:hAnsi="Times New Roman"/>
          <w:sz w:val="28"/>
          <w:szCs w:val="28"/>
        </w:rPr>
        <w:t xml:space="preserve"> школах. </w:t>
      </w:r>
      <w:r w:rsidRPr="001A2997">
        <w:rPr>
          <w:rFonts w:ascii="Times New Roman" w:hAnsi="Times New Roman"/>
          <w:sz w:val="28"/>
          <w:szCs w:val="28"/>
        </w:rPr>
        <w:t xml:space="preserve">К </w:t>
      </w:r>
      <w:r w:rsidR="00DD7B7E">
        <w:rPr>
          <w:rFonts w:ascii="Times New Roman" w:hAnsi="Times New Roman"/>
          <w:sz w:val="28"/>
          <w:szCs w:val="28"/>
        </w:rPr>
        <w:t>счастью</w:t>
      </w:r>
      <w:r w:rsidRPr="001A2997">
        <w:rPr>
          <w:rFonts w:ascii="Times New Roman" w:hAnsi="Times New Roman"/>
          <w:sz w:val="28"/>
          <w:szCs w:val="28"/>
        </w:rPr>
        <w:t>, в этом году в образовательные учреждения района прибыл</w:t>
      </w:r>
      <w:r w:rsidR="00DD7B7E">
        <w:rPr>
          <w:rFonts w:ascii="Times New Roman" w:hAnsi="Times New Roman"/>
          <w:sz w:val="28"/>
          <w:szCs w:val="28"/>
        </w:rPr>
        <w:t>о</w:t>
      </w:r>
      <w:r w:rsidRPr="001A2997">
        <w:rPr>
          <w:rFonts w:ascii="Times New Roman" w:hAnsi="Times New Roman"/>
          <w:sz w:val="28"/>
          <w:szCs w:val="28"/>
        </w:rPr>
        <w:t xml:space="preserve"> </w:t>
      </w:r>
      <w:r w:rsidR="00DD7B7E">
        <w:rPr>
          <w:rFonts w:ascii="Times New Roman" w:hAnsi="Times New Roman"/>
          <w:sz w:val="28"/>
          <w:szCs w:val="28"/>
        </w:rPr>
        <w:t>3</w:t>
      </w:r>
      <w:r w:rsidRPr="001A2997">
        <w:rPr>
          <w:rFonts w:ascii="Times New Roman" w:hAnsi="Times New Roman"/>
          <w:sz w:val="28"/>
          <w:szCs w:val="28"/>
        </w:rPr>
        <w:t xml:space="preserve"> молод</w:t>
      </w:r>
      <w:r w:rsidR="00DD7B7E">
        <w:rPr>
          <w:rFonts w:ascii="Times New Roman" w:hAnsi="Times New Roman"/>
          <w:sz w:val="28"/>
          <w:szCs w:val="28"/>
        </w:rPr>
        <w:t>ых</w:t>
      </w:r>
      <w:r w:rsidRPr="001A2997">
        <w:rPr>
          <w:rFonts w:ascii="Times New Roman" w:hAnsi="Times New Roman"/>
          <w:sz w:val="28"/>
          <w:szCs w:val="28"/>
        </w:rPr>
        <w:t xml:space="preserve"> специалист</w:t>
      </w:r>
      <w:r w:rsidR="00DD7B7E">
        <w:rPr>
          <w:rFonts w:ascii="Times New Roman" w:hAnsi="Times New Roman"/>
          <w:sz w:val="28"/>
          <w:szCs w:val="28"/>
        </w:rPr>
        <w:t>а, 2 учителя прибыли в район по программе «Земский учитель»</w:t>
      </w:r>
      <w:r w:rsidRPr="001A2997">
        <w:rPr>
          <w:rFonts w:ascii="Times New Roman" w:hAnsi="Times New Roman"/>
          <w:sz w:val="28"/>
          <w:szCs w:val="28"/>
        </w:rPr>
        <w:t>.</w:t>
      </w:r>
      <w:r w:rsidR="00DD7B7E">
        <w:rPr>
          <w:rFonts w:ascii="Times New Roman" w:hAnsi="Times New Roman"/>
          <w:sz w:val="28"/>
          <w:szCs w:val="28"/>
        </w:rPr>
        <w:t xml:space="preserve"> Но в то же время, ушли на заслуженный отдых</w:t>
      </w:r>
      <w:r w:rsidR="00FF51A4">
        <w:rPr>
          <w:rFonts w:ascii="Times New Roman" w:hAnsi="Times New Roman"/>
          <w:sz w:val="28"/>
          <w:szCs w:val="28"/>
        </w:rPr>
        <w:t>, или уволились по разным причинам около 15 учителей школ района. В текущем учебном году в педагогические вузы республики поступили</w:t>
      </w:r>
      <w:proofErr w:type="gramStart"/>
      <w:r w:rsidR="00FF51A4">
        <w:rPr>
          <w:rFonts w:ascii="Times New Roman" w:hAnsi="Times New Roman"/>
          <w:sz w:val="28"/>
          <w:szCs w:val="28"/>
        </w:rPr>
        <w:t xml:space="preserve"> ?</w:t>
      </w:r>
      <w:proofErr w:type="gramEnd"/>
      <w:r w:rsidR="00FF51A4">
        <w:rPr>
          <w:rFonts w:ascii="Times New Roman" w:hAnsi="Times New Roman"/>
          <w:sz w:val="28"/>
          <w:szCs w:val="28"/>
        </w:rPr>
        <w:t>?? выпускников школ, но ни один из них не пошел по программе  целевого обучения. Это значит, что через 4 года к нам не приедет ни один молодой специалист!</w:t>
      </w:r>
      <w:r w:rsidR="00DD7B7E">
        <w:rPr>
          <w:rFonts w:ascii="Times New Roman" w:hAnsi="Times New Roman"/>
          <w:sz w:val="28"/>
          <w:szCs w:val="28"/>
        </w:rPr>
        <w:t xml:space="preserve"> </w:t>
      </w:r>
      <w:r w:rsidRPr="001A2997">
        <w:rPr>
          <w:rFonts w:ascii="Times New Roman" w:hAnsi="Times New Roman"/>
          <w:sz w:val="28"/>
          <w:szCs w:val="28"/>
        </w:rPr>
        <w:t xml:space="preserve"> </w:t>
      </w:r>
      <w:r>
        <w:rPr>
          <w:rFonts w:ascii="Times New Roman" w:hAnsi="Times New Roman"/>
          <w:sz w:val="28"/>
          <w:szCs w:val="28"/>
        </w:rPr>
        <w:t xml:space="preserve">Уважаемые руководители, мы неоднократно говорили вам, что каждому из вас </w:t>
      </w:r>
      <w:r w:rsidR="00FF51A4">
        <w:rPr>
          <w:rFonts w:ascii="Times New Roman" w:hAnsi="Times New Roman"/>
          <w:sz w:val="28"/>
          <w:szCs w:val="28"/>
        </w:rPr>
        <w:t>необходимо</w:t>
      </w:r>
      <w:r>
        <w:rPr>
          <w:rFonts w:ascii="Times New Roman" w:hAnsi="Times New Roman"/>
          <w:sz w:val="28"/>
          <w:szCs w:val="28"/>
        </w:rPr>
        <w:t xml:space="preserve"> начать заниматься с детьми, имеющими склонности к педагогической профессии, ведь о</w:t>
      </w:r>
      <w:r w:rsidRPr="001A2997">
        <w:rPr>
          <w:rFonts w:ascii="Times New Roman" w:hAnsi="Times New Roman"/>
          <w:sz w:val="28"/>
          <w:szCs w:val="28"/>
        </w:rPr>
        <w:t>тчасти,</w:t>
      </w:r>
      <w:r>
        <w:rPr>
          <w:rFonts w:ascii="Times New Roman" w:hAnsi="Times New Roman"/>
          <w:sz w:val="28"/>
          <w:szCs w:val="28"/>
        </w:rPr>
        <w:t xml:space="preserve"> вакансии в школах – это наша с вами недоработка в профессиональном самоопределении детей! </w:t>
      </w:r>
    </w:p>
    <w:p w:rsidR="00C71023" w:rsidRPr="00C71023" w:rsidRDefault="00C71023" w:rsidP="00FD1E97">
      <w:pPr>
        <w:spacing w:line="240" w:lineRule="auto"/>
        <w:ind w:firstLine="709"/>
        <w:contextualSpacing/>
        <w:jc w:val="both"/>
        <w:rPr>
          <w:rFonts w:ascii="Times New Roman" w:hAnsi="Times New Roman" w:cs="Times New Roman"/>
          <w:sz w:val="28"/>
          <w:szCs w:val="28"/>
        </w:rPr>
      </w:pPr>
      <w:r w:rsidRPr="00C71023">
        <w:rPr>
          <w:rFonts w:ascii="Times New Roman" w:hAnsi="Times New Roman" w:cs="Times New Roman"/>
          <w:sz w:val="28"/>
          <w:szCs w:val="28"/>
        </w:rPr>
        <w:t xml:space="preserve">Одним из основных задач реализации государственной национальной политики является создание условий для сохранения, изучения и развития </w:t>
      </w:r>
      <w:r w:rsidRPr="00C71023">
        <w:rPr>
          <w:rFonts w:ascii="Times New Roman" w:hAnsi="Times New Roman" w:cs="Times New Roman"/>
          <w:sz w:val="28"/>
          <w:szCs w:val="28"/>
        </w:rPr>
        <w:lastRenderedPageBreak/>
        <w:t xml:space="preserve">русского, татарского и других языков Республики Татарстан. </w:t>
      </w:r>
      <w:r>
        <w:rPr>
          <w:rFonts w:ascii="Times New Roman" w:hAnsi="Times New Roman"/>
          <w:sz w:val="28"/>
          <w:lang w:val="tt-RU"/>
        </w:rPr>
        <w:t>Не случайно 2021 год объявлен Годом родных языков!</w:t>
      </w:r>
    </w:p>
    <w:p w:rsidR="00C71023" w:rsidRPr="00FD1E97" w:rsidRDefault="00C71023" w:rsidP="00FD1E97">
      <w:pPr>
        <w:pStyle w:val="a6"/>
        <w:ind w:firstLine="708"/>
        <w:contextualSpacing/>
        <w:jc w:val="both"/>
      </w:pPr>
      <w:r w:rsidRPr="00FD1E97">
        <w:t xml:space="preserve">В  2020-2021 учебном году  в 19 общеобразовательных школах   обучались 1415 учащихся, из них  484 детей-татар (34,2 %), 809 – русских (57,2 %), 53 – </w:t>
      </w:r>
      <w:proofErr w:type="gramStart"/>
      <w:r w:rsidRPr="00FD1E97">
        <w:t>детей-чуваш</w:t>
      </w:r>
      <w:proofErr w:type="gramEnd"/>
      <w:r w:rsidRPr="00FD1E97">
        <w:t xml:space="preserve"> (3,7 %), 42 – со смешанных браков (3%) и 27 детей других национальностей (1,9%).</w:t>
      </w:r>
    </w:p>
    <w:p w:rsidR="00C71023" w:rsidRPr="00FD1E97" w:rsidRDefault="00C71023" w:rsidP="00C71023">
      <w:pPr>
        <w:pStyle w:val="a6"/>
        <w:spacing w:line="276" w:lineRule="auto"/>
        <w:ind w:firstLine="708"/>
        <w:jc w:val="both"/>
      </w:pPr>
      <w:r w:rsidRPr="00FD1E97">
        <w:t>Сеть образовательных организаций Новошешминского муниципального района включает:</w:t>
      </w:r>
    </w:p>
    <w:p w:rsidR="00C71023" w:rsidRPr="00FD1E97" w:rsidRDefault="00C71023" w:rsidP="00C71023">
      <w:pPr>
        <w:pStyle w:val="a6"/>
        <w:spacing w:line="276" w:lineRule="auto"/>
        <w:ind w:firstLine="708"/>
        <w:jc w:val="both"/>
      </w:pPr>
      <w:r w:rsidRPr="00FD1E97">
        <w:t xml:space="preserve">9 детских садов с русским языком воспитания и обучения, 7  ДОУ с татарским языком воспитания и обучения. В 2 ДОУ с русским языком обучения, </w:t>
      </w:r>
      <w:proofErr w:type="gramStart"/>
      <w:r w:rsidRPr="00FD1E97">
        <w:t>находящихся</w:t>
      </w:r>
      <w:proofErr w:type="gramEnd"/>
      <w:r w:rsidRPr="00FD1E97">
        <w:t xml:space="preserve"> в районном центре, функционируют  2  татарские группы, которые посещают  41 ребенок. В детском саду с. Чувашская </w:t>
      </w:r>
      <w:proofErr w:type="spellStart"/>
      <w:r w:rsidRPr="00FD1E97">
        <w:t>Чебоксарка</w:t>
      </w:r>
      <w:proofErr w:type="spellEnd"/>
      <w:r w:rsidRPr="00FD1E97">
        <w:t xml:space="preserve"> «Колосок» 10 детей воспитываются на родном чувашском языке.  </w:t>
      </w:r>
    </w:p>
    <w:p w:rsidR="00C71023" w:rsidRPr="00FD1E97" w:rsidRDefault="00C71023" w:rsidP="00C71023">
      <w:pPr>
        <w:pStyle w:val="a6"/>
        <w:spacing w:line="276" w:lineRule="auto"/>
        <w:ind w:firstLine="708"/>
        <w:jc w:val="both"/>
      </w:pPr>
      <w:r w:rsidRPr="00FD1E97">
        <w:t>Охват обучением и воспитанием на родном языке воспитанников ДОУ по району - 72 %. (по РТ – 53%)</w:t>
      </w:r>
    </w:p>
    <w:p w:rsidR="00FF51A4" w:rsidRDefault="00C71023" w:rsidP="00C71023">
      <w:pPr>
        <w:pStyle w:val="a6"/>
        <w:spacing w:line="276" w:lineRule="auto"/>
        <w:ind w:firstLine="708"/>
        <w:jc w:val="both"/>
        <w:rPr>
          <w:lang w:val="tt-RU"/>
        </w:rPr>
      </w:pPr>
      <w:r w:rsidRPr="00C71023">
        <w:t xml:space="preserve"> </w:t>
      </w:r>
      <w:r w:rsidR="00FF51A4">
        <w:rPr>
          <w:lang w:val="tt-RU"/>
        </w:rPr>
        <w:t>В рамках Года родных языков организовано множество мероприятий, нацеленных на развитие родных языков, на воспитание национального самосознания. Для участия в грантовом конкурсе</w:t>
      </w:r>
      <w:r w:rsidR="00127A2B">
        <w:rPr>
          <w:lang w:val="tt-RU"/>
        </w:rPr>
        <w:t xml:space="preserve"> ????? заявились Зиреклинский лицей и Новошешминский детский сад “Золотой ключик”. Призовой фонд конкурса 500 тысяч рублей каждому учреждению- победителю. Зиреклинский лицей уже в прошлом году участвовал в грантовом конкурсе </w:t>
      </w:r>
      <w:r w:rsidRPr="002C73F4">
        <w:rPr>
          <w:color w:val="000000" w:themeColor="text1"/>
        </w:rPr>
        <w:t>«Лучшая практика обучения на родном  языке в муниципальных бюджетных общеобразовательных организациях Республики Татарстан»</w:t>
      </w:r>
      <w:r w:rsidR="00127A2B">
        <w:rPr>
          <w:lang w:val="tt-RU"/>
        </w:rPr>
        <w:t xml:space="preserve"> и получил 500 тысяч рублей, которые были потрачены на приобретение компьютерного оборудования, оснащения кабинета родного языка.  </w:t>
      </w:r>
    </w:p>
    <w:p w:rsidR="00A22324" w:rsidRPr="00A22324" w:rsidRDefault="00A22324" w:rsidP="00A22324">
      <w:pPr>
        <w:ind w:firstLine="709"/>
        <w:jc w:val="both"/>
        <w:rPr>
          <w:rFonts w:ascii="Times New Roman" w:hAnsi="Times New Roman" w:cs="Times New Roman"/>
          <w:sz w:val="28"/>
          <w:lang w:val="tt-RU"/>
        </w:rPr>
      </w:pPr>
      <w:r w:rsidRPr="00A22324">
        <w:rPr>
          <w:rFonts w:ascii="Times New Roman" w:hAnsi="Times New Roman" w:cs="Times New Roman"/>
          <w:sz w:val="28"/>
          <w:lang w:val="tt-RU"/>
        </w:rPr>
        <w:t>Сохранению и развитию языков народов республики способствуют участие учащихся   в международных олимпиадах по татарскому и русскому языкам, Всероссийском конкурсе «Илһам», фестивале школьных театров, слете учащихся воскресных школ, научно-практических конференциях и олимпиадах с общим охватом более 500 обучающихся. В межрегиональных профильных языковых лагерях ежегодно принимают участие более 30 детей Новошешминского муниципального района.</w:t>
      </w:r>
    </w:p>
    <w:p w:rsidR="00FF51A4" w:rsidRPr="00C93AD3" w:rsidRDefault="00FF51A4" w:rsidP="00C93AD3">
      <w:pPr>
        <w:spacing w:after="0"/>
        <w:ind w:firstLine="708"/>
        <w:contextualSpacing/>
        <w:jc w:val="both"/>
        <w:rPr>
          <w:rFonts w:ascii="Times New Roman" w:hAnsi="Times New Roman"/>
          <w:sz w:val="28"/>
          <w:szCs w:val="28"/>
          <w:lang w:val="tt-RU"/>
        </w:rPr>
      </w:pPr>
      <w:r>
        <w:rPr>
          <w:rFonts w:ascii="Times New Roman" w:hAnsi="Times New Roman"/>
          <w:sz w:val="28"/>
          <w:lang w:val="tt-RU"/>
        </w:rPr>
        <w:t xml:space="preserve">На сегодняшний день </w:t>
      </w:r>
      <w:r w:rsidRPr="00A90A6D">
        <w:rPr>
          <w:rFonts w:ascii="Times New Roman" w:hAnsi="Times New Roman"/>
          <w:sz w:val="28"/>
          <w:lang w:val="tt-RU"/>
        </w:rPr>
        <w:t xml:space="preserve">школы </w:t>
      </w:r>
      <w:r>
        <w:rPr>
          <w:rFonts w:ascii="Times New Roman" w:hAnsi="Times New Roman"/>
          <w:sz w:val="28"/>
          <w:lang w:val="tt-RU"/>
        </w:rPr>
        <w:t xml:space="preserve">и детские сады </w:t>
      </w:r>
      <w:r w:rsidRPr="00A90A6D">
        <w:rPr>
          <w:rFonts w:ascii="Times New Roman" w:hAnsi="Times New Roman"/>
          <w:sz w:val="28"/>
          <w:lang w:val="tt-RU"/>
        </w:rPr>
        <w:t xml:space="preserve">района полностью обеспечены </w:t>
      </w:r>
      <w:r>
        <w:rPr>
          <w:rFonts w:ascii="Times New Roman" w:hAnsi="Times New Roman"/>
          <w:sz w:val="28"/>
          <w:lang w:val="tt-RU"/>
        </w:rPr>
        <w:t>педагогами родного языка и литературы</w:t>
      </w:r>
      <w:r w:rsidRPr="00A90A6D">
        <w:rPr>
          <w:rFonts w:ascii="Times New Roman" w:hAnsi="Times New Roman"/>
          <w:sz w:val="28"/>
          <w:lang w:val="tt-RU"/>
        </w:rPr>
        <w:t xml:space="preserve">. </w:t>
      </w:r>
      <w:r>
        <w:rPr>
          <w:rFonts w:ascii="Times New Roman" w:hAnsi="Times New Roman"/>
          <w:sz w:val="28"/>
          <w:lang w:val="tt-RU"/>
        </w:rPr>
        <w:t xml:space="preserve"> </w:t>
      </w:r>
      <w:r w:rsidRPr="00A90A6D">
        <w:rPr>
          <w:rFonts w:ascii="Times New Roman" w:hAnsi="Times New Roman"/>
          <w:sz w:val="28"/>
          <w:lang w:val="tt-RU"/>
        </w:rPr>
        <w:t>Педагоги, влюбленные в свой предмет, учат детей говорить и общаться на родном и государственном языках, л</w:t>
      </w:r>
      <w:r>
        <w:rPr>
          <w:rFonts w:ascii="Times New Roman" w:hAnsi="Times New Roman"/>
          <w:sz w:val="28"/>
          <w:lang w:val="tt-RU"/>
        </w:rPr>
        <w:t>огически мыслить</w:t>
      </w:r>
      <w:r w:rsidRPr="00A90A6D">
        <w:rPr>
          <w:rFonts w:ascii="Times New Roman" w:hAnsi="Times New Roman"/>
          <w:sz w:val="28"/>
          <w:lang w:val="tt-RU"/>
        </w:rPr>
        <w:t>, ясно излагать мысли, прививают детям эстетическую ценность. Наши учителя активно участвуют в профессиональных конкурсах различного уровня, грантах, занимают призовые места.</w:t>
      </w:r>
      <w:r>
        <w:rPr>
          <w:rFonts w:ascii="Times New Roman" w:hAnsi="Times New Roman"/>
          <w:sz w:val="28"/>
          <w:lang w:val="tt-RU"/>
        </w:rPr>
        <w:t xml:space="preserve"> </w:t>
      </w:r>
      <w:r w:rsidR="00A91279">
        <w:rPr>
          <w:rFonts w:ascii="Times New Roman" w:hAnsi="Times New Roman"/>
          <w:sz w:val="28"/>
          <w:lang w:val="tt-RU"/>
        </w:rPr>
        <w:t xml:space="preserve">Учитель татарского языка Шахмайкинской школы Гильманова Кадрия Киямовна стала </w:t>
      </w:r>
      <w:r w:rsidR="00A91279">
        <w:rPr>
          <w:rFonts w:ascii="Times New Roman" w:hAnsi="Times New Roman"/>
          <w:sz w:val="28"/>
          <w:lang w:val="tt-RU"/>
        </w:rPr>
        <w:lastRenderedPageBreak/>
        <w:t xml:space="preserve">обладателем гранта </w:t>
      </w:r>
      <w:r w:rsidR="00C93AD3" w:rsidRPr="00C93AD3">
        <w:rPr>
          <w:rFonts w:ascii="Times New Roman" w:hAnsi="Times New Roman" w:cs="Times New Roman"/>
          <w:color w:val="000000" w:themeColor="text1"/>
          <w:sz w:val="28"/>
          <w:szCs w:val="28"/>
        </w:rPr>
        <w:t>«Поддержка педагогических работников, осуществляющих преподавание на родном татарском языке»</w:t>
      </w:r>
    </w:p>
    <w:p w:rsidR="000E5C99" w:rsidRPr="00DA5CB9" w:rsidRDefault="000E5C99" w:rsidP="00A91279">
      <w:pPr>
        <w:pStyle w:val="6"/>
        <w:shd w:val="clear" w:color="auto" w:fill="auto"/>
        <w:spacing w:line="276" w:lineRule="auto"/>
        <w:ind w:left="20" w:right="20" w:firstLine="560"/>
        <w:jc w:val="both"/>
        <w:rPr>
          <w:sz w:val="28"/>
          <w:szCs w:val="28"/>
        </w:rPr>
      </w:pPr>
      <w:r w:rsidRPr="00DA5CB9">
        <w:rPr>
          <w:sz w:val="28"/>
          <w:szCs w:val="28"/>
        </w:rPr>
        <w:t>Результаты государственной итоговой аттестации позволяют оценить качество результатов на финише образовательных ступеней.</w:t>
      </w:r>
    </w:p>
    <w:p w:rsidR="000E5C99" w:rsidRPr="00DA5CB9" w:rsidRDefault="000E5C99" w:rsidP="00A91279">
      <w:pPr>
        <w:pStyle w:val="6"/>
        <w:shd w:val="clear" w:color="auto" w:fill="auto"/>
        <w:spacing w:line="276" w:lineRule="auto"/>
        <w:ind w:left="20" w:right="20" w:firstLine="720"/>
        <w:jc w:val="both"/>
        <w:rPr>
          <w:sz w:val="28"/>
          <w:szCs w:val="28"/>
        </w:rPr>
      </w:pPr>
      <w:r w:rsidRPr="00DA5CB9">
        <w:rPr>
          <w:sz w:val="28"/>
          <w:szCs w:val="28"/>
        </w:rPr>
        <w:t xml:space="preserve">В рамках подготовки к </w:t>
      </w:r>
      <w:r w:rsidR="00DA5CB9">
        <w:rPr>
          <w:sz w:val="28"/>
          <w:szCs w:val="28"/>
        </w:rPr>
        <w:t xml:space="preserve"> ОГЭ и </w:t>
      </w:r>
      <w:r w:rsidRPr="00DA5CB9">
        <w:rPr>
          <w:sz w:val="28"/>
          <w:szCs w:val="28"/>
        </w:rPr>
        <w:t xml:space="preserve">ЕГЭ среди учащихся школ, выбравших экзамен в данной форме, по различным предметам, в течение года проводились </w:t>
      </w:r>
      <w:r w:rsidR="008E7F7A" w:rsidRPr="00DA5CB9">
        <w:rPr>
          <w:sz w:val="28"/>
          <w:szCs w:val="28"/>
        </w:rPr>
        <w:t>региональные</w:t>
      </w:r>
      <w:r w:rsidRPr="00DA5CB9">
        <w:rPr>
          <w:sz w:val="28"/>
          <w:szCs w:val="28"/>
        </w:rPr>
        <w:t>, районные и школьные диагностические работы, цель которых</w:t>
      </w:r>
      <w:r w:rsidR="00DA5CB9">
        <w:rPr>
          <w:sz w:val="28"/>
          <w:szCs w:val="28"/>
        </w:rPr>
        <w:t xml:space="preserve"> </w:t>
      </w:r>
      <w:r w:rsidRPr="00DA5CB9">
        <w:rPr>
          <w:sz w:val="28"/>
          <w:szCs w:val="28"/>
        </w:rPr>
        <w:t>- выявление уровня подготовки учащихся по предметам и корректировка работы по выявленным проблемам.</w:t>
      </w:r>
    </w:p>
    <w:p w:rsidR="00E43ED2" w:rsidRDefault="00127A2B" w:rsidP="00A91279">
      <w:pPr>
        <w:pStyle w:val="6"/>
        <w:shd w:val="clear" w:color="auto" w:fill="auto"/>
        <w:spacing w:line="276" w:lineRule="auto"/>
        <w:ind w:left="20" w:right="20" w:firstLine="720"/>
        <w:jc w:val="both"/>
        <w:rPr>
          <w:sz w:val="28"/>
          <w:szCs w:val="28"/>
        </w:rPr>
      </w:pPr>
      <w:r w:rsidRPr="00AF345A">
        <w:rPr>
          <w:sz w:val="28"/>
          <w:szCs w:val="28"/>
        </w:rPr>
        <w:t>Единый государственный экзамен в 20</w:t>
      </w:r>
      <w:r>
        <w:rPr>
          <w:sz w:val="28"/>
          <w:szCs w:val="28"/>
        </w:rPr>
        <w:t>21</w:t>
      </w:r>
      <w:r w:rsidRPr="00AF345A">
        <w:rPr>
          <w:sz w:val="28"/>
          <w:szCs w:val="28"/>
        </w:rPr>
        <w:t xml:space="preserve"> году сдавали </w:t>
      </w:r>
      <w:r>
        <w:rPr>
          <w:sz w:val="28"/>
          <w:szCs w:val="28"/>
        </w:rPr>
        <w:t>42</w:t>
      </w:r>
      <w:r w:rsidRPr="00AF345A">
        <w:rPr>
          <w:sz w:val="28"/>
          <w:szCs w:val="28"/>
        </w:rPr>
        <w:t xml:space="preserve"> выпускника 11 классов</w:t>
      </w:r>
      <w:r>
        <w:rPr>
          <w:sz w:val="28"/>
          <w:szCs w:val="28"/>
        </w:rPr>
        <w:t xml:space="preserve"> и 5 выпускников сдали итоговую аттестацию в форме ГВЭ</w:t>
      </w:r>
      <w:r w:rsidRPr="00AF345A">
        <w:rPr>
          <w:sz w:val="28"/>
          <w:szCs w:val="28"/>
        </w:rPr>
        <w:t>.</w:t>
      </w:r>
      <w:r>
        <w:rPr>
          <w:sz w:val="28"/>
          <w:szCs w:val="28"/>
        </w:rPr>
        <w:t xml:space="preserve"> Все они успешно сдали ГИА и получили аттестат о среднем общем образовании. </w:t>
      </w:r>
      <w:r w:rsidRPr="00AF345A">
        <w:rPr>
          <w:sz w:val="28"/>
          <w:szCs w:val="28"/>
        </w:rPr>
        <w:t xml:space="preserve"> </w:t>
      </w:r>
      <w:r w:rsidR="008E7F7A" w:rsidRPr="00DA5CB9">
        <w:rPr>
          <w:sz w:val="28"/>
          <w:szCs w:val="28"/>
        </w:rPr>
        <w:t xml:space="preserve">Результаты ЕГЭ в районе в целом можно назвать успешными. По </w:t>
      </w:r>
      <w:r w:rsidR="00E43ED2" w:rsidRPr="00DA5CB9">
        <w:rPr>
          <w:sz w:val="28"/>
          <w:szCs w:val="28"/>
        </w:rPr>
        <w:t>2</w:t>
      </w:r>
      <w:r w:rsidR="008E7F7A" w:rsidRPr="00DA5CB9">
        <w:rPr>
          <w:sz w:val="28"/>
          <w:szCs w:val="28"/>
        </w:rPr>
        <w:t xml:space="preserve"> предметам (литература, </w:t>
      </w:r>
      <w:r w:rsidR="00E43ED2" w:rsidRPr="00DA5CB9">
        <w:rPr>
          <w:sz w:val="28"/>
          <w:szCs w:val="28"/>
        </w:rPr>
        <w:t>физика</w:t>
      </w:r>
      <w:r w:rsidR="008E7F7A" w:rsidRPr="00DA5CB9">
        <w:rPr>
          <w:sz w:val="28"/>
          <w:szCs w:val="28"/>
        </w:rPr>
        <w:t>) район вошел в десятку лучших</w:t>
      </w:r>
      <w:r w:rsidR="00E43ED2" w:rsidRPr="00DA5CB9">
        <w:rPr>
          <w:sz w:val="28"/>
          <w:szCs w:val="28"/>
        </w:rPr>
        <w:t xml:space="preserve">, но к сожалению, по таким предметам, как </w:t>
      </w:r>
      <w:r w:rsidR="008E7F7A" w:rsidRPr="00DA5CB9">
        <w:rPr>
          <w:sz w:val="28"/>
          <w:szCs w:val="28"/>
        </w:rPr>
        <w:t xml:space="preserve">химия, биология, английский язык, </w:t>
      </w:r>
      <w:r w:rsidR="00E43ED2" w:rsidRPr="00DA5CB9">
        <w:rPr>
          <w:sz w:val="28"/>
          <w:szCs w:val="28"/>
        </w:rPr>
        <w:t xml:space="preserve">ИКТ, обществознание результаты ниже республиканских.  </w:t>
      </w:r>
      <w:r w:rsidR="008E7F7A" w:rsidRPr="00DA5CB9">
        <w:rPr>
          <w:sz w:val="28"/>
          <w:szCs w:val="28"/>
        </w:rPr>
        <w:t xml:space="preserve">Увеличить средний балл в этом году по сравнению с прошлым удалось по трем предметам: </w:t>
      </w:r>
      <w:r w:rsidR="00E43ED2" w:rsidRPr="00DA5CB9">
        <w:rPr>
          <w:sz w:val="28"/>
          <w:szCs w:val="28"/>
        </w:rPr>
        <w:t>математика</w:t>
      </w:r>
      <w:r w:rsidR="008E7F7A" w:rsidRPr="00DA5CB9">
        <w:rPr>
          <w:sz w:val="28"/>
          <w:szCs w:val="28"/>
        </w:rPr>
        <w:t xml:space="preserve">, </w:t>
      </w:r>
      <w:r w:rsidR="00E43ED2" w:rsidRPr="00DA5CB9">
        <w:rPr>
          <w:sz w:val="28"/>
          <w:szCs w:val="28"/>
        </w:rPr>
        <w:t>физика и КЕГЭ</w:t>
      </w:r>
      <w:r w:rsidR="008E7F7A" w:rsidRPr="00DA5CB9">
        <w:rPr>
          <w:sz w:val="28"/>
          <w:szCs w:val="28"/>
        </w:rPr>
        <w:t xml:space="preserve">. Необходимо отметить успех </w:t>
      </w:r>
      <w:r w:rsidR="00E43ED2" w:rsidRPr="00DA5CB9">
        <w:rPr>
          <w:sz w:val="28"/>
          <w:szCs w:val="28"/>
        </w:rPr>
        <w:t>Новошешминской средней школы</w:t>
      </w:r>
      <w:r w:rsidR="008E7F7A" w:rsidRPr="00DA5CB9">
        <w:rPr>
          <w:sz w:val="28"/>
          <w:szCs w:val="28"/>
        </w:rPr>
        <w:t>, выпускник</w:t>
      </w:r>
      <w:r w:rsidR="00E43ED2" w:rsidRPr="00DA5CB9">
        <w:rPr>
          <w:sz w:val="28"/>
          <w:szCs w:val="28"/>
        </w:rPr>
        <w:t>и</w:t>
      </w:r>
      <w:r w:rsidR="008E7F7A" w:rsidRPr="00DA5CB9">
        <w:rPr>
          <w:sz w:val="28"/>
          <w:szCs w:val="28"/>
        </w:rPr>
        <w:t xml:space="preserve"> которой показа</w:t>
      </w:r>
      <w:r w:rsidR="00E43ED2" w:rsidRPr="00DA5CB9">
        <w:rPr>
          <w:sz w:val="28"/>
          <w:szCs w:val="28"/>
        </w:rPr>
        <w:t xml:space="preserve">ли </w:t>
      </w:r>
      <w:r w:rsidR="008E7F7A" w:rsidRPr="00DA5CB9">
        <w:rPr>
          <w:sz w:val="28"/>
          <w:szCs w:val="28"/>
        </w:rPr>
        <w:t xml:space="preserve"> высоки</w:t>
      </w:r>
      <w:r w:rsidR="00E43ED2" w:rsidRPr="00DA5CB9">
        <w:rPr>
          <w:sz w:val="28"/>
          <w:szCs w:val="28"/>
        </w:rPr>
        <w:t>е</w:t>
      </w:r>
      <w:r w:rsidR="008E7F7A" w:rsidRPr="00DA5CB9">
        <w:rPr>
          <w:sz w:val="28"/>
          <w:szCs w:val="28"/>
        </w:rPr>
        <w:t xml:space="preserve"> результат</w:t>
      </w:r>
      <w:r w:rsidR="00E43ED2" w:rsidRPr="00DA5CB9">
        <w:rPr>
          <w:sz w:val="28"/>
          <w:szCs w:val="28"/>
        </w:rPr>
        <w:t>ы</w:t>
      </w:r>
      <w:r w:rsidR="008E7F7A" w:rsidRPr="00DA5CB9">
        <w:rPr>
          <w:sz w:val="28"/>
          <w:szCs w:val="28"/>
        </w:rPr>
        <w:t xml:space="preserve"> по </w:t>
      </w:r>
      <w:r w:rsidR="00E43ED2" w:rsidRPr="00DA5CB9">
        <w:rPr>
          <w:sz w:val="28"/>
          <w:szCs w:val="28"/>
        </w:rPr>
        <w:t>всем сдаваемым предметам и все 4 получили медали «За успехи в учении». Всего у нас медалистов в 2021 году – 6 (12,5% от всего количества выпускников), все они успешно сдали государственную итоговую аттестацию  и подтвердили свои результаты на ЕГЭ.</w:t>
      </w:r>
      <w:r w:rsidR="00C93AD3">
        <w:rPr>
          <w:sz w:val="28"/>
          <w:szCs w:val="28"/>
        </w:rPr>
        <w:t xml:space="preserve"> ?? выпускников получили на едином государственном экзамене 80 и более баллов, и </w:t>
      </w:r>
      <w:proofErr w:type="gramStart"/>
      <w:r w:rsidR="00C93AD3">
        <w:rPr>
          <w:sz w:val="28"/>
          <w:szCs w:val="28"/>
        </w:rPr>
        <w:t>это</w:t>
      </w:r>
      <w:proofErr w:type="gramEnd"/>
      <w:r w:rsidR="00C93AD3">
        <w:rPr>
          <w:sz w:val="28"/>
          <w:szCs w:val="28"/>
        </w:rPr>
        <w:t xml:space="preserve"> несомненно </w:t>
      </w:r>
      <w:r w:rsidR="00E43ED2" w:rsidRPr="00DA5CB9">
        <w:rPr>
          <w:sz w:val="28"/>
          <w:szCs w:val="28"/>
        </w:rPr>
        <w:t xml:space="preserve"> </w:t>
      </w:r>
      <w:r w:rsidR="00C93AD3">
        <w:rPr>
          <w:sz w:val="28"/>
          <w:szCs w:val="28"/>
        </w:rPr>
        <w:t xml:space="preserve">также хороший результат. </w:t>
      </w:r>
    </w:p>
    <w:p w:rsidR="008E7F7A" w:rsidRPr="00DA5CB9" w:rsidRDefault="00E43ED2" w:rsidP="00A91279">
      <w:pPr>
        <w:pStyle w:val="6"/>
        <w:shd w:val="clear" w:color="auto" w:fill="auto"/>
        <w:spacing w:line="276" w:lineRule="auto"/>
        <w:ind w:left="20" w:right="20" w:firstLine="720"/>
        <w:jc w:val="both"/>
        <w:rPr>
          <w:sz w:val="28"/>
          <w:szCs w:val="28"/>
        </w:rPr>
      </w:pPr>
      <w:r w:rsidRPr="00DA5CB9">
        <w:rPr>
          <w:sz w:val="28"/>
          <w:szCs w:val="28"/>
        </w:rPr>
        <w:t>П</w:t>
      </w:r>
      <w:r w:rsidR="008E7F7A" w:rsidRPr="00DA5CB9">
        <w:rPr>
          <w:sz w:val="28"/>
          <w:szCs w:val="28"/>
        </w:rPr>
        <w:t>олученная, в ходе государственной итоговой аттестации, информация должна стать основой анализа различных сторон подготовки выпускников и на этой основе необходимо выявить сильные и слабые стороны преподавания отдельных предметов, наметить пути совершенствования образовательного процесса с целью повышения его качества.</w:t>
      </w:r>
    </w:p>
    <w:p w:rsidR="008E7F7A" w:rsidRPr="00DA5CB9" w:rsidRDefault="008E7F7A" w:rsidP="00A91279">
      <w:pPr>
        <w:pStyle w:val="6"/>
        <w:shd w:val="clear" w:color="auto" w:fill="auto"/>
        <w:spacing w:line="276" w:lineRule="auto"/>
        <w:ind w:left="20" w:right="20" w:firstLine="880"/>
        <w:jc w:val="both"/>
        <w:rPr>
          <w:sz w:val="28"/>
          <w:szCs w:val="28"/>
        </w:rPr>
      </w:pPr>
      <w:r w:rsidRPr="00DA5CB9">
        <w:rPr>
          <w:sz w:val="28"/>
          <w:szCs w:val="28"/>
        </w:rPr>
        <w:t xml:space="preserve">Коллеги, хочу выразить благодарность работникам пункта проведения экзаменов в 11 классах. Все вы сработали очень хорошо. По процедуре проведения в адрес нашего района не было ни одного замечания. </w:t>
      </w:r>
    </w:p>
    <w:p w:rsidR="00E43ED2" w:rsidRPr="00DA5CB9" w:rsidRDefault="00E43ED2" w:rsidP="00A91279">
      <w:pPr>
        <w:pStyle w:val="6"/>
        <w:shd w:val="clear" w:color="auto" w:fill="auto"/>
        <w:spacing w:line="276" w:lineRule="auto"/>
        <w:ind w:left="20" w:right="20" w:firstLine="700"/>
        <w:jc w:val="both"/>
        <w:rPr>
          <w:sz w:val="28"/>
          <w:szCs w:val="28"/>
        </w:rPr>
      </w:pPr>
      <w:r w:rsidRPr="00DA5CB9">
        <w:rPr>
          <w:sz w:val="28"/>
          <w:szCs w:val="28"/>
        </w:rPr>
        <w:t xml:space="preserve">В республике создана единая система оценки качества образования, в которую входят ВПР, ОГЭ, ЕГЭ и наш район является участником всех перечисленных мероприятий. Назначение </w:t>
      </w:r>
      <w:proofErr w:type="gramStart"/>
      <w:r w:rsidRPr="00DA5CB9">
        <w:rPr>
          <w:sz w:val="28"/>
          <w:szCs w:val="28"/>
        </w:rPr>
        <w:t>Всероссийских</w:t>
      </w:r>
      <w:proofErr w:type="gramEnd"/>
      <w:r w:rsidRPr="00DA5CB9">
        <w:rPr>
          <w:sz w:val="28"/>
          <w:szCs w:val="28"/>
        </w:rPr>
        <w:t xml:space="preserve"> проверочных работы это, конечно же, оценивание уровня общеобразовательной подготовки обучающихся в соответствии с требованиями ФГОС</w:t>
      </w:r>
    </w:p>
    <w:p w:rsidR="00E43ED2" w:rsidRPr="00DA5CB9" w:rsidRDefault="00E43ED2" w:rsidP="00A91279">
      <w:pPr>
        <w:pStyle w:val="6"/>
        <w:shd w:val="clear" w:color="auto" w:fill="auto"/>
        <w:spacing w:line="276" w:lineRule="auto"/>
        <w:ind w:left="20" w:right="20" w:firstLine="547"/>
        <w:jc w:val="both"/>
        <w:rPr>
          <w:sz w:val="28"/>
          <w:szCs w:val="28"/>
        </w:rPr>
      </w:pPr>
      <w:r w:rsidRPr="00DA5CB9">
        <w:rPr>
          <w:sz w:val="28"/>
          <w:szCs w:val="28"/>
        </w:rPr>
        <w:lastRenderedPageBreak/>
        <w:t>Сформирован список школ РФ, в которых выявлены признаки необъективности полученных результатов. Большинство школ района показали результаты, сопоставимые со среднероссийскими и среднереспубликанскими.</w:t>
      </w:r>
      <w:r w:rsidR="00A91279">
        <w:rPr>
          <w:sz w:val="28"/>
          <w:szCs w:val="28"/>
        </w:rPr>
        <w:t xml:space="preserve"> </w:t>
      </w:r>
      <w:r w:rsidRPr="00DA5CB9">
        <w:rPr>
          <w:sz w:val="28"/>
          <w:szCs w:val="28"/>
        </w:rPr>
        <w:t xml:space="preserve"> </w:t>
      </w:r>
    </w:p>
    <w:p w:rsidR="00E43ED2" w:rsidRDefault="00A91279" w:rsidP="00A91279">
      <w:pPr>
        <w:pStyle w:val="6"/>
        <w:shd w:val="clear" w:color="auto" w:fill="auto"/>
        <w:spacing w:line="276" w:lineRule="auto"/>
        <w:ind w:left="20" w:right="20" w:firstLine="500"/>
        <w:jc w:val="both"/>
        <w:rPr>
          <w:sz w:val="28"/>
          <w:szCs w:val="28"/>
        </w:rPr>
      </w:pPr>
      <w:r>
        <w:rPr>
          <w:sz w:val="28"/>
          <w:szCs w:val="28"/>
        </w:rPr>
        <w:t xml:space="preserve">В то же </w:t>
      </w:r>
      <w:r w:rsidR="00E43ED2" w:rsidRPr="00DA5CB9">
        <w:rPr>
          <w:sz w:val="28"/>
          <w:szCs w:val="28"/>
        </w:rPr>
        <w:t xml:space="preserve"> проблема необъективности оценки знаний учащихся остается, </w:t>
      </w:r>
      <w:r>
        <w:rPr>
          <w:sz w:val="28"/>
          <w:szCs w:val="28"/>
        </w:rPr>
        <w:t xml:space="preserve">которая проявляется во время итоговой аттестации, особенно в 9 классах.  Поэтому </w:t>
      </w:r>
      <w:r w:rsidR="00E43ED2" w:rsidRPr="00DA5CB9">
        <w:rPr>
          <w:sz w:val="28"/>
          <w:szCs w:val="28"/>
        </w:rPr>
        <w:t xml:space="preserve"> главная задача на новый учебный год - совершенствовать работу в обеспечение объективности!</w:t>
      </w:r>
    </w:p>
    <w:p w:rsidR="00531438" w:rsidRDefault="00911407" w:rsidP="00531438">
      <w:pPr>
        <w:pStyle w:val="6"/>
        <w:shd w:val="clear" w:color="auto" w:fill="auto"/>
        <w:spacing w:line="322" w:lineRule="exact"/>
        <w:ind w:right="280" w:firstLine="709"/>
        <w:jc w:val="both"/>
        <w:rPr>
          <w:sz w:val="28"/>
          <w:szCs w:val="28"/>
        </w:rPr>
      </w:pPr>
      <w:r w:rsidRPr="00A91279">
        <w:rPr>
          <w:sz w:val="28"/>
          <w:szCs w:val="28"/>
        </w:rPr>
        <w:t>Перед современной школой стоит основная задача создания условий для максимального развития природных способностей каждого ребёнка, выявление творчески одарённых детей и привлечение их к систематической научно-исследовательской деятельности.</w:t>
      </w:r>
    </w:p>
    <w:tbl>
      <w:tblPr>
        <w:tblW w:w="10485" w:type="dxa"/>
        <w:tblInd w:w="113" w:type="dxa"/>
        <w:tblLayout w:type="fixed"/>
        <w:tblLook w:val="04A0" w:firstRow="1" w:lastRow="0" w:firstColumn="1" w:lastColumn="0" w:noHBand="0" w:noVBand="1"/>
      </w:tblPr>
      <w:tblGrid>
        <w:gridCol w:w="704"/>
        <w:gridCol w:w="2552"/>
        <w:gridCol w:w="708"/>
        <w:gridCol w:w="993"/>
        <w:gridCol w:w="850"/>
        <w:gridCol w:w="1134"/>
        <w:gridCol w:w="1134"/>
        <w:gridCol w:w="992"/>
        <w:gridCol w:w="1418"/>
      </w:tblGrid>
      <w:tr w:rsidR="00531438" w:rsidRPr="00A4290F" w:rsidTr="00531438">
        <w:trPr>
          <w:trHeight w:val="459"/>
        </w:trPr>
        <w:tc>
          <w:tcPr>
            <w:tcW w:w="704" w:type="dxa"/>
            <w:vMerge w:val="restart"/>
            <w:tcBorders>
              <w:top w:val="single" w:sz="4" w:space="0" w:color="auto"/>
              <w:left w:val="single" w:sz="4" w:space="0" w:color="auto"/>
              <w:right w:val="single" w:sz="4" w:space="0" w:color="auto"/>
            </w:tcBorders>
            <w:shd w:val="clear" w:color="auto" w:fill="auto"/>
            <w:noWrap/>
            <w:vAlign w:val="bottom"/>
            <w:hideMark/>
          </w:tcPr>
          <w:p w:rsidR="00531438" w:rsidRPr="00531438" w:rsidRDefault="00531438" w:rsidP="00715EC9">
            <w:pPr>
              <w:jc w:val="center"/>
              <w:rPr>
                <w:rFonts w:ascii="Times New Roman" w:hAnsi="Times New Roman" w:cs="Times New Roman"/>
                <w:sz w:val="24"/>
                <w:szCs w:val="24"/>
              </w:rPr>
            </w:pPr>
            <w:r w:rsidRPr="00531438">
              <w:rPr>
                <w:rFonts w:ascii="Times New Roman" w:hAnsi="Times New Roman" w:cs="Times New Roman"/>
                <w:sz w:val="24"/>
                <w:szCs w:val="24"/>
              </w:rPr>
              <w:t>№</w:t>
            </w:r>
            <w:proofErr w:type="gramStart"/>
            <w:r w:rsidRPr="00531438">
              <w:rPr>
                <w:rFonts w:ascii="Times New Roman" w:hAnsi="Times New Roman" w:cs="Times New Roman"/>
                <w:sz w:val="24"/>
                <w:szCs w:val="24"/>
              </w:rPr>
              <w:t>п</w:t>
            </w:r>
            <w:proofErr w:type="gramEnd"/>
            <w:r w:rsidRPr="00531438">
              <w:rPr>
                <w:rFonts w:ascii="Times New Roman" w:hAnsi="Times New Roman" w:cs="Times New Roman"/>
                <w:sz w:val="24"/>
                <w:szCs w:val="24"/>
              </w:rPr>
              <w:t>/п</w:t>
            </w:r>
          </w:p>
        </w:tc>
        <w:tc>
          <w:tcPr>
            <w:tcW w:w="2552" w:type="dxa"/>
            <w:vMerge w:val="restart"/>
            <w:tcBorders>
              <w:top w:val="single" w:sz="4" w:space="0" w:color="auto"/>
              <w:left w:val="nil"/>
              <w:right w:val="single" w:sz="4" w:space="0" w:color="auto"/>
            </w:tcBorders>
            <w:shd w:val="clear" w:color="000000" w:fill="C5D9F1"/>
            <w:hideMark/>
          </w:tcPr>
          <w:p w:rsidR="00531438" w:rsidRPr="00531438" w:rsidRDefault="00531438" w:rsidP="00715EC9">
            <w:pPr>
              <w:jc w:val="center"/>
              <w:rPr>
                <w:rFonts w:ascii="Times New Roman" w:hAnsi="Times New Roman" w:cs="Times New Roman"/>
                <w:sz w:val="24"/>
                <w:szCs w:val="24"/>
              </w:rPr>
            </w:pPr>
            <w:r w:rsidRPr="00531438">
              <w:rPr>
                <w:rFonts w:ascii="Times New Roman" w:hAnsi="Times New Roman" w:cs="Times New Roman"/>
                <w:sz w:val="24"/>
                <w:szCs w:val="24"/>
              </w:rPr>
              <w:t>Наименование ОУ</w:t>
            </w:r>
          </w:p>
        </w:tc>
        <w:tc>
          <w:tcPr>
            <w:tcW w:w="708" w:type="dxa"/>
            <w:vMerge w:val="restart"/>
            <w:tcBorders>
              <w:top w:val="single" w:sz="4" w:space="0" w:color="auto"/>
              <w:left w:val="nil"/>
              <w:right w:val="single" w:sz="4" w:space="0" w:color="auto"/>
            </w:tcBorders>
            <w:shd w:val="clear" w:color="000000" w:fill="C5D9F1"/>
            <w:hideMark/>
          </w:tcPr>
          <w:p w:rsidR="00531438" w:rsidRPr="00531438" w:rsidRDefault="00531438" w:rsidP="00715EC9">
            <w:pPr>
              <w:jc w:val="center"/>
              <w:rPr>
                <w:rFonts w:ascii="Times New Roman" w:hAnsi="Times New Roman" w:cs="Times New Roman"/>
                <w:sz w:val="24"/>
                <w:szCs w:val="24"/>
              </w:rPr>
            </w:pPr>
            <w:r w:rsidRPr="00531438">
              <w:rPr>
                <w:rFonts w:ascii="Times New Roman" w:hAnsi="Times New Roman" w:cs="Times New Roman"/>
                <w:sz w:val="24"/>
                <w:szCs w:val="24"/>
              </w:rPr>
              <w:t>кол-во участников</w:t>
            </w:r>
          </w:p>
        </w:tc>
        <w:tc>
          <w:tcPr>
            <w:tcW w:w="993" w:type="dxa"/>
            <w:vMerge w:val="restart"/>
            <w:tcBorders>
              <w:top w:val="single" w:sz="4" w:space="0" w:color="auto"/>
              <w:left w:val="nil"/>
              <w:right w:val="single" w:sz="4" w:space="0" w:color="auto"/>
            </w:tcBorders>
            <w:shd w:val="clear" w:color="000000" w:fill="C5D9F1"/>
            <w:hideMark/>
          </w:tcPr>
          <w:p w:rsidR="00531438" w:rsidRPr="00531438" w:rsidRDefault="00531438" w:rsidP="00715EC9">
            <w:pPr>
              <w:jc w:val="center"/>
              <w:rPr>
                <w:rFonts w:ascii="Times New Roman" w:hAnsi="Times New Roman" w:cs="Times New Roman"/>
                <w:sz w:val="24"/>
                <w:szCs w:val="24"/>
              </w:rPr>
            </w:pPr>
            <w:r w:rsidRPr="00531438">
              <w:rPr>
                <w:rFonts w:ascii="Times New Roman" w:hAnsi="Times New Roman" w:cs="Times New Roman"/>
                <w:sz w:val="24"/>
                <w:szCs w:val="24"/>
              </w:rPr>
              <w:t>кол-во победителей</w:t>
            </w:r>
          </w:p>
        </w:tc>
        <w:tc>
          <w:tcPr>
            <w:tcW w:w="850" w:type="dxa"/>
            <w:vMerge w:val="restart"/>
            <w:tcBorders>
              <w:top w:val="single" w:sz="4" w:space="0" w:color="auto"/>
              <w:left w:val="nil"/>
              <w:right w:val="single" w:sz="4" w:space="0" w:color="auto"/>
            </w:tcBorders>
            <w:shd w:val="clear" w:color="000000" w:fill="C5D9F1"/>
            <w:hideMark/>
          </w:tcPr>
          <w:p w:rsidR="00531438" w:rsidRPr="00531438" w:rsidRDefault="00531438" w:rsidP="00715EC9">
            <w:pPr>
              <w:jc w:val="center"/>
              <w:rPr>
                <w:rFonts w:ascii="Times New Roman" w:hAnsi="Times New Roman" w:cs="Times New Roman"/>
                <w:sz w:val="24"/>
                <w:szCs w:val="24"/>
              </w:rPr>
            </w:pPr>
            <w:r w:rsidRPr="00531438">
              <w:rPr>
                <w:rFonts w:ascii="Times New Roman" w:hAnsi="Times New Roman" w:cs="Times New Roman"/>
                <w:sz w:val="24"/>
                <w:szCs w:val="24"/>
              </w:rPr>
              <w:t>кол-во призеров</w:t>
            </w:r>
          </w:p>
        </w:tc>
        <w:tc>
          <w:tcPr>
            <w:tcW w:w="1134" w:type="dxa"/>
            <w:vMerge w:val="restart"/>
            <w:tcBorders>
              <w:top w:val="single" w:sz="4" w:space="0" w:color="auto"/>
              <w:left w:val="nil"/>
              <w:right w:val="single" w:sz="4" w:space="0" w:color="auto"/>
            </w:tcBorders>
            <w:shd w:val="clear" w:color="000000" w:fill="C5D9F1"/>
            <w:hideMark/>
          </w:tcPr>
          <w:p w:rsidR="00531438" w:rsidRPr="00531438" w:rsidRDefault="00531438" w:rsidP="00715EC9">
            <w:pPr>
              <w:jc w:val="center"/>
              <w:rPr>
                <w:rFonts w:ascii="Times New Roman" w:hAnsi="Times New Roman" w:cs="Times New Roman"/>
                <w:sz w:val="24"/>
                <w:szCs w:val="24"/>
              </w:rPr>
            </w:pPr>
            <w:r w:rsidRPr="00531438">
              <w:rPr>
                <w:rFonts w:ascii="Times New Roman" w:hAnsi="Times New Roman" w:cs="Times New Roman"/>
                <w:sz w:val="24"/>
                <w:szCs w:val="24"/>
              </w:rPr>
              <w:t>всего призовых мест</w:t>
            </w:r>
          </w:p>
        </w:tc>
        <w:tc>
          <w:tcPr>
            <w:tcW w:w="1134" w:type="dxa"/>
            <w:vMerge w:val="restart"/>
            <w:tcBorders>
              <w:top w:val="single" w:sz="4" w:space="0" w:color="auto"/>
              <w:left w:val="nil"/>
              <w:right w:val="single" w:sz="4" w:space="0" w:color="auto"/>
            </w:tcBorders>
            <w:shd w:val="clear" w:color="000000" w:fill="C5D9F1"/>
            <w:hideMark/>
          </w:tcPr>
          <w:p w:rsidR="00531438" w:rsidRPr="00531438" w:rsidRDefault="00531438" w:rsidP="00715EC9">
            <w:pPr>
              <w:jc w:val="center"/>
              <w:rPr>
                <w:rFonts w:ascii="Times New Roman" w:hAnsi="Times New Roman" w:cs="Times New Roman"/>
                <w:sz w:val="24"/>
                <w:szCs w:val="24"/>
              </w:rPr>
            </w:pPr>
            <w:r w:rsidRPr="00531438">
              <w:rPr>
                <w:rFonts w:ascii="Times New Roman" w:hAnsi="Times New Roman" w:cs="Times New Roman"/>
                <w:sz w:val="24"/>
                <w:szCs w:val="24"/>
              </w:rPr>
              <w:t xml:space="preserve">эффективность участия </w:t>
            </w:r>
            <w:proofErr w:type="gramStart"/>
            <w:r w:rsidRPr="00531438">
              <w:rPr>
                <w:rFonts w:ascii="Times New Roman" w:hAnsi="Times New Roman" w:cs="Times New Roman"/>
                <w:sz w:val="24"/>
                <w:szCs w:val="24"/>
              </w:rPr>
              <w:t>в</w:t>
            </w:r>
            <w:proofErr w:type="gramEnd"/>
            <w:r w:rsidRPr="00531438">
              <w:rPr>
                <w:rFonts w:ascii="Times New Roman" w:hAnsi="Times New Roman" w:cs="Times New Roman"/>
                <w:sz w:val="24"/>
                <w:szCs w:val="24"/>
              </w:rPr>
              <w:t xml:space="preserve"> %</w:t>
            </w:r>
          </w:p>
        </w:tc>
        <w:tc>
          <w:tcPr>
            <w:tcW w:w="2410" w:type="dxa"/>
            <w:gridSpan w:val="2"/>
            <w:tcBorders>
              <w:top w:val="single" w:sz="4" w:space="0" w:color="auto"/>
              <w:left w:val="nil"/>
              <w:bottom w:val="single" w:sz="4" w:space="0" w:color="auto"/>
              <w:right w:val="single" w:sz="4" w:space="0" w:color="auto"/>
            </w:tcBorders>
            <w:shd w:val="clear" w:color="000000" w:fill="C5D9F1"/>
          </w:tcPr>
          <w:p w:rsidR="00531438" w:rsidRPr="00531438" w:rsidRDefault="00531438" w:rsidP="00715EC9">
            <w:pPr>
              <w:jc w:val="center"/>
              <w:rPr>
                <w:rFonts w:ascii="Times New Roman" w:hAnsi="Times New Roman" w:cs="Times New Roman"/>
                <w:sz w:val="24"/>
                <w:szCs w:val="24"/>
              </w:rPr>
            </w:pPr>
            <w:r w:rsidRPr="00531438">
              <w:rPr>
                <w:rFonts w:ascii="Times New Roman" w:hAnsi="Times New Roman" w:cs="Times New Roman"/>
                <w:sz w:val="24"/>
                <w:szCs w:val="24"/>
              </w:rPr>
              <w:t>Республиканский уровень</w:t>
            </w:r>
          </w:p>
        </w:tc>
      </w:tr>
      <w:tr w:rsidR="00531438" w:rsidRPr="00A4290F" w:rsidTr="00531438">
        <w:trPr>
          <w:trHeight w:val="630"/>
        </w:trPr>
        <w:tc>
          <w:tcPr>
            <w:tcW w:w="704" w:type="dxa"/>
            <w:vMerge/>
            <w:tcBorders>
              <w:left w:val="single" w:sz="4" w:space="0" w:color="auto"/>
              <w:bottom w:val="single" w:sz="4" w:space="0" w:color="auto"/>
              <w:right w:val="single" w:sz="4" w:space="0" w:color="auto"/>
            </w:tcBorders>
            <w:shd w:val="clear" w:color="auto" w:fill="auto"/>
            <w:noWrap/>
            <w:vAlign w:val="bottom"/>
          </w:tcPr>
          <w:p w:rsidR="00531438" w:rsidRPr="00531438" w:rsidRDefault="00531438" w:rsidP="00715EC9">
            <w:pPr>
              <w:jc w:val="center"/>
              <w:rPr>
                <w:rFonts w:ascii="Times New Roman" w:hAnsi="Times New Roman" w:cs="Times New Roman"/>
                <w:sz w:val="24"/>
                <w:szCs w:val="24"/>
              </w:rPr>
            </w:pPr>
          </w:p>
        </w:tc>
        <w:tc>
          <w:tcPr>
            <w:tcW w:w="2552" w:type="dxa"/>
            <w:vMerge/>
            <w:tcBorders>
              <w:left w:val="nil"/>
              <w:bottom w:val="single" w:sz="4" w:space="0" w:color="auto"/>
              <w:right w:val="single" w:sz="4" w:space="0" w:color="auto"/>
            </w:tcBorders>
            <w:shd w:val="clear" w:color="000000" w:fill="C5D9F1"/>
          </w:tcPr>
          <w:p w:rsidR="00531438" w:rsidRPr="00531438" w:rsidRDefault="00531438" w:rsidP="00715EC9">
            <w:pPr>
              <w:jc w:val="center"/>
              <w:rPr>
                <w:rFonts w:ascii="Times New Roman" w:hAnsi="Times New Roman" w:cs="Times New Roman"/>
                <w:sz w:val="24"/>
                <w:szCs w:val="24"/>
              </w:rPr>
            </w:pPr>
          </w:p>
        </w:tc>
        <w:tc>
          <w:tcPr>
            <w:tcW w:w="708" w:type="dxa"/>
            <w:vMerge/>
            <w:tcBorders>
              <w:left w:val="nil"/>
              <w:bottom w:val="single" w:sz="4" w:space="0" w:color="auto"/>
              <w:right w:val="single" w:sz="4" w:space="0" w:color="auto"/>
            </w:tcBorders>
            <w:shd w:val="clear" w:color="000000" w:fill="C5D9F1"/>
          </w:tcPr>
          <w:p w:rsidR="00531438" w:rsidRPr="00531438" w:rsidRDefault="00531438" w:rsidP="00715EC9">
            <w:pPr>
              <w:jc w:val="center"/>
              <w:rPr>
                <w:rFonts w:ascii="Times New Roman" w:hAnsi="Times New Roman" w:cs="Times New Roman"/>
                <w:sz w:val="24"/>
                <w:szCs w:val="24"/>
              </w:rPr>
            </w:pPr>
          </w:p>
        </w:tc>
        <w:tc>
          <w:tcPr>
            <w:tcW w:w="993" w:type="dxa"/>
            <w:vMerge/>
            <w:tcBorders>
              <w:left w:val="nil"/>
              <w:bottom w:val="single" w:sz="4" w:space="0" w:color="auto"/>
              <w:right w:val="single" w:sz="4" w:space="0" w:color="auto"/>
            </w:tcBorders>
            <w:shd w:val="clear" w:color="000000" w:fill="C5D9F1"/>
          </w:tcPr>
          <w:p w:rsidR="00531438" w:rsidRPr="00531438" w:rsidRDefault="00531438" w:rsidP="00715EC9">
            <w:pPr>
              <w:jc w:val="center"/>
              <w:rPr>
                <w:rFonts w:ascii="Times New Roman" w:hAnsi="Times New Roman" w:cs="Times New Roman"/>
                <w:sz w:val="24"/>
                <w:szCs w:val="24"/>
              </w:rPr>
            </w:pPr>
          </w:p>
        </w:tc>
        <w:tc>
          <w:tcPr>
            <w:tcW w:w="850" w:type="dxa"/>
            <w:vMerge/>
            <w:tcBorders>
              <w:left w:val="nil"/>
              <w:bottom w:val="single" w:sz="4" w:space="0" w:color="auto"/>
              <w:right w:val="single" w:sz="4" w:space="0" w:color="auto"/>
            </w:tcBorders>
            <w:shd w:val="clear" w:color="000000" w:fill="C5D9F1"/>
          </w:tcPr>
          <w:p w:rsidR="00531438" w:rsidRPr="00531438" w:rsidRDefault="00531438" w:rsidP="00715EC9">
            <w:pPr>
              <w:jc w:val="center"/>
              <w:rPr>
                <w:rFonts w:ascii="Times New Roman" w:hAnsi="Times New Roman" w:cs="Times New Roman"/>
                <w:sz w:val="24"/>
                <w:szCs w:val="24"/>
              </w:rPr>
            </w:pPr>
          </w:p>
        </w:tc>
        <w:tc>
          <w:tcPr>
            <w:tcW w:w="1134" w:type="dxa"/>
            <w:vMerge/>
            <w:tcBorders>
              <w:left w:val="nil"/>
              <w:bottom w:val="single" w:sz="4" w:space="0" w:color="auto"/>
              <w:right w:val="single" w:sz="4" w:space="0" w:color="auto"/>
            </w:tcBorders>
            <w:shd w:val="clear" w:color="000000" w:fill="C5D9F1"/>
          </w:tcPr>
          <w:p w:rsidR="00531438" w:rsidRPr="00531438" w:rsidRDefault="00531438" w:rsidP="00715EC9">
            <w:pPr>
              <w:jc w:val="center"/>
              <w:rPr>
                <w:rFonts w:ascii="Times New Roman" w:hAnsi="Times New Roman" w:cs="Times New Roman"/>
                <w:sz w:val="24"/>
                <w:szCs w:val="24"/>
              </w:rPr>
            </w:pPr>
          </w:p>
        </w:tc>
        <w:tc>
          <w:tcPr>
            <w:tcW w:w="1134" w:type="dxa"/>
            <w:vMerge/>
            <w:tcBorders>
              <w:left w:val="nil"/>
              <w:bottom w:val="single" w:sz="4" w:space="0" w:color="auto"/>
              <w:right w:val="single" w:sz="4" w:space="0" w:color="auto"/>
            </w:tcBorders>
            <w:shd w:val="clear" w:color="000000" w:fill="C5D9F1"/>
          </w:tcPr>
          <w:p w:rsidR="00531438" w:rsidRPr="00531438" w:rsidRDefault="00531438" w:rsidP="00715EC9">
            <w:pPr>
              <w:jc w:val="center"/>
              <w:rPr>
                <w:rFonts w:ascii="Times New Roman" w:hAnsi="Times New Roman" w:cs="Times New Roman"/>
                <w:sz w:val="24"/>
                <w:szCs w:val="24"/>
              </w:rPr>
            </w:pPr>
          </w:p>
        </w:tc>
        <w:tc>
          <w:tcPr>
            <w:tcW w:w="992" w:type="dxa"/>
            <w:tcBorders>
              <w:top w:val="single" w:sz="4" w:space="0" w:color="auto"/>
              <w:left w:val="nil"/>
              <w:bottom w:val="single" w:sz="4" w:space="0" w:color="auto"/>
              <w:right w:val="single" w:sz="4" w:space="0" w:color="auto"/>
            </w:tcBorders>
            <w:shd w:val="clear" w:color="000000" w:fill="C5D9F1"/>
          </w:tcPr>
          <w:p w:rsidR="00531438" w:rsidRPr="00531438" w:rsidRDefault="00531438" w:rsidP="00715EC9">
            <w:pPr>
              <w:jc w:val="center"/>
              <w:rPr>
                <w:rFonts w:ascii="Times New Roman" w:hAnsi="Times New Roman" w:cs="Times New Roman"/>
                <w:sz w:val="24"/>
                <w:szCs w:val="24"/>
              </w:rPr>
            </w:pPr>
            <w:r w:rsidRPr="00531438">
              <w:rPr>
                <w:rFonts w:ascii="Times New Roman" w:hAnsi="Times New Roman" w:cs="Times New Roman"/>
                <w:sz w:val="24"/>
                <w:szCs w:val="24"/>
              </w:rPr>
              <w:t xml:space="preserve">Участие </w:t>
            </w:r>
          </w:p>
        </w:tc>
        <w:tc>
          <w:tcPr>
            <w:tcW w:w="1418" w:type="dxa"/>
            <w:tcBorders>
              <w:top w:val="single" w:sz="4" w:space="0" w:color="auto"/>
              <w:left w:val="nil"/>
              <w:bottom w:val="single" w:sz="4" w:space="0" w:color="auto"/>
              <w:right w:val="single" w:sz="4" w:space="0" w:color="auto"/>
            </w:tcBorders>
            <w:shd w:val="clear" w:color="000000" w:fill="C5D9F1"/>
          </w:tcPr>
          <w:p w:rsidR="00531438" w:rsidRPr="00531438" w:rsidRDefault="00531438" w:rsidP="00715EC9">
            <w:pPr>
              <w:jc w:val="center"/>
              <w:rPr>
                <w:rFonts w:ascii="Times New Roman" w:hAnsi="Times New Roman" w:cs="Times New Roman"/>
                <w:sz w:val="24"/>
                <w:szCs w:val="24"/>
              </w:rPr>
            </w:pPr>
            <w:r w:rsidRPr="00531438">
              <w:rPr>
                <w:rFonts w:ascii="Times New Roman" w:hAnsi="Times New Roman" w:cs="Times New Roman"/>
                <w:sz w:val="24"/>
                <w:szCs w:val="24"/>
              </w:rPr>
              <w:t>результат</w:t>
            </w:r>
          </w:p>
        </w:tc>
      </w:tr>
      <w:tr w:rsidR="00531438" w:rsidTr="00531438">
        <w:trPr>
          <w:trHeight w:val="405"/>
        </w:trPr>
        <w:tc>
          <w:tcPr>
            <w:tcW w:w="704" w:type="dxa"/>
            <w:tcBorders>
              <w:top w:val="nil"/>
              <w:left w:val="single" w:sz="4" w:space="0" w:color="auto"/>
              <w:bottom w:val="single" w:sz="4" w:space="0" w:color="auto"/>
              <w:right w:val="single" w:sz="4" w:space="0" w:color="auto"/>
            </w:tcBorders>
            <w:shd w:val="clear" w:color="000000" w:fill="FFFFFF"/>
            <w:hideMark/>
          </w:tcPr>
          <w:p w:rsidR="00531438" w:rsidRPr="00531438" w:rsidRDefault="00531438" w:rsidP="00715EC9">
            <w:pPr>
              <w:jc w:val="center"/>
              <w:rPr>
                <w:rFonts w:ascii="Times New Roman" w:hAnsi="Times New Roman" w:cs="Times New Roman"/>
                <w:sz w:val="24"/>
                <w:szCs w:val="24"/>
              </w:rPr>
            </w:pPr>
            <w:r w:rsidRPr="00531438">
              <w:rPr>
                <w:rFonts w:ascii="Times New Roman" w:hAnsi="Times New Roman" w:cs="Times New Roman"/>
                <w:sz w:val="24"/>
                <w:szCs w:val="24"/>
              </w:rPr>
              <w:t>1</w:t>
            </w:r>
          </w:p>
        </w:tc>
        <w:tc>
          <w:tcPr>
            <w:tcW w:w="2552" w:type="dxa"/>
            <w:tcBorders>
              <w:top w:val="nil"/>
              <w:left w:val="nil"/>
              <w:bottom w:val="single" w:sz="4" w:space="0" w:color="auto"/>
              <w:right w:val="single" w:sz="4" w:space="0" w:color="auto"/>
            </w:tcBorders>
            <w:shd w:val="clear" w:color="auto" w:fill="auto"/>
            <w:noWrap/>
            <w:vAlign w:val="bottom"/>
          </w:tcPr>
          <w:p w:rsidR="00531438" w:rsidRPr="00531438" w:rsidRDefault="00531438" w:rsidP="00715EC9">
            <w:pPr>
              <w:jc w:val="center"/>
              <w:rPr>
                <w:rFonts w:ascii="Times New Roman" w:hAnsi="Times New Roman" w:cs="Times New Roman"/>
                <w:sz w:val="24"/>
                <w:szCs w:val="24"/>
              </w:rPr>
            </w:pPr>
            <w:proofErr w:type="spellStart"/>
            <w:r w:rsidRPr="00531438">
              <w:rPr>
                <w:rFonts w:ascii="Times New Roman" w:hAnsi="Times New Roman" w:cs="Times New Roman"/>
                <w:sz w:val="24"/>
                <w:szCs w:val="24"/>
              </w:rPr>
              <w:t>Азеевская</w:t>
            </w:r>
            <w:proofErr w:type="spellEnd"/>
            <w:r w:rsidRPr="00531438">
              <w:rPr>
                <w:rFonts w:ascii="Times New Roman" w:hAnsi="Times New Roman" w:cs="Times New Roman"/>
                <w:sz w:val="24"/>
                <w:szCs w:val="24"/>
              </w:rPr>
              <w:t xml:space="preserve"> </w:t>
            </w:r>
            <w:proofErr w:type="spellStart"/>
            <w:r w:rsidRPr="00531438">
              <w:rPr>
                <w:rFonts w:ascii="Times New Roman" w:hAnsi="Times New Roman" w:cs="Times New Roman"/>
                <w:sz w:val="24"/>
                <w:szCs w:val="24"/>
              </w:rPr>
              <w:t>нач.шк</w:t>
            </w:r>
            <w:proofErr w:type="gramStart"/>
            <w:r w:rsidRPr="00531438">
              <w:rPr>
                <w:rFonts w:ascii="Times New Roman" w:hAnsi="Times New Roman" w:cs="Times New Roman"/>
                <w:sz w:val="24"/>
                <w:szCs w:val="24"/>
              </w:rPr>
              <w:t>.д</w:t>
            </w:r>
            <w:proofErr w:type="spellEnd"/>
            <w:proofErr w:type="gramEnd"/>
            <w:r w:rsidRPr="00531438">
              <w:rPr>
                <w:rFonts w:ascii="Times New Roman" w:hAnsi="Times New Roman" w:cs="Times New Roman"/>
                <w:sz w:val="24"/>
                <w:szCs w:val="24"/>
              </w:rPr>
              <w:t>/с</w:t>
            </w:r>
          </w:p>
        </w:tc>
        <w:tc>
          <w:tcPr>
            <w:tcW w:w="708" w:type="dxa"/>
            <w:tcBorders>
              <w:top w:val="nil"/>
              <w:left w:val="nil"/>
              <w:bottom w:val="single" w:sz="4" w:space="0" w:color="auto"/>
              <w:right w:val="single" w:sz="4" w:space="0" w:color="auto"/>
            </w:tcBorders>
            <w:shd w:val="clear" w:color="auto" w:fill="auto"/>
            <w:noWrap/>
            <w:vAlign w:val="center"/>
          </w:tcPr>
          <w:p w:rsidR="00531438" w:rsidRPr="00531438" w:rsidRDefault="00531438" w:rsidP="00715EC9">
            <w:pPr>
              <w:jc w:val="center"/>
              <w:rPr>
                <w:rFonts w:ascii="Times New Roman" w:hAnsi="Times New Roman" w:cs="Times New Roman"/>
                <w:b/>
                <w:bCs/>
                <w:sz w:val="24"/>
                <w:szCs w:val="24"/>
              </w:rPr>
            </w:pPr>
            <w:r w:rsidRPr="00531438">
              <w:rPr>
                <w:rFonts w:ascii="Times New Roman" w:hAnsi="Times New Roman" w:cs="Times New Roman"/>
                <w:b/>
                <w:bCs/>
                <w:sz w:val="24"/>
                <w:szCs w:val="24"/>
              </w:rPr>
              <w:t>1</w:t>
            </w:r>
          </w:p>
        </w:tc>
        <w:tc>
          <w:tcPr>
            <w:tcW w:w="993" w:type="dxa"/>
            <w:tcBorders>
              <w:top w:val="nil"/>
              <w:left w:val="nil"/>
              <w:bottom w:val="single" w:sz="4" w:space="0" w:color="auto"/>
              <w:right w:val="single" w:sz="4" w:space="0" w:color="auto"/>
            </w:tcBorders>
            <w:shd w:val="clear" w:color="auto" w:fill="auto"/>
            <w:noWrap/>
            <w:vAlign w:val="bottom"/>
          </w:tcPr>
          <w:p w:rsidR="00531438" w:rsidRPr="00531438" w:rsidRDefault="00531438" w:rsidP="00715EC9">
            <w:pPr>
              <w:jc w:val="center"/>
              <w:rPr>
                <w:rFonts w:ascii="Times New Roman" w:hAnsi="Times New Roman" w:cs="Times New Roman"/>
                <w:sz w:val="24"/>
                <w:szCs w:val="24"/>
              </w:rPr>
            </w:pPr>
            <w:r w:rsidRPr="00531438">
              <w:rPr>
                <w:rFonts w:ascii="Times New Roman" w:hAnsi="Times New Roman" w:cs="Times New Roman"/>
                <w:sz w:val="24"/>
                <w:szCs w:val="24"/>
              </w:rPr>
              <w:t>0</w:t>
            </w:r>
          </w:p>
        </w:tc>
        <w:tc>
          <w:tcPr>
            <w:tcW w:w="850" w:type="dxa"/>
            <w:tcBorders>
              <w:top w:val="nil"/>
              <w:left w:val="nil"/>
              <w:bottom w:val="single" w:sz="4" w:space="0" w:color="auto"/>
              <w:right w:val="single" w:sz="4" w:space="0" w:color="auto"/>
            </w:tcBorders>
            <w:shd w:val="clear" w:color="auto" w:fill="auto"/>
            <w:noWrap/>
            <w:vAlign w:val="bottom"/>
          </w:tcPr>
          <w:p w:rsidR="00531438" w:rsidRPr="00531438" w:rsidRDefault="00531438" w:rsidP="00715EC9">
            <w:pPr>
              <w:jc w:val="center"/>
              <w:rPr>
                <w:rFonts w:ascii="Times New Roman" w:hAnsi="Times New Roman" w:cs="Times New Roman"/>
                <w:sz w:val="24"/>
                <w:szCs w:val="24"/>
              </w:rPr>
            </w:pPr>
            <w:r w:rsidRPr="00531438">
              <w:rPr>
                <w:rFonts w:ascii="Times New Roman" w:hAnsi="Times New Roman" w:cs="Times New Roman"/>
                <w:sz w:val="24"/>
                <w:szCs w:val="24"/>
              </w:rPr>
              <w:t>0</w:t>
            </w:r>
          </w:p>
        </w:tc>
        <w:tc>
          <w:tcPr>
            <w:tcW w:w="1134" w:type="dxa"/>
            <w:tcBorders>
              <w:top w:val="nil"/>
              <w:left w:val="nil"/>
              <w:bottom w:val="single" w:sz="4" w:space="0" w:color="auto"/>
              <w:right w:val="single" w:sz="4" w:space="0" w:color="auto"/>
            </w:tcBorders>
            <w:shd w:val="clear" w:color="auto" w:fill="auto"/>
            <w:noWrap/>
            <w:vAlign w:val="bottom"/>
          </w:tcPr>
          <w:p w:rsidR="00531438" w:rsidRPr="00531438" w:rsidRDefault="00531438" w:rsidP="00715EC9">
            <w:pPr>
              <w:jc w:val="center"/>
              <w:rPr>
                <w:rFonts w:ascii="Times New Roman" w:hAnsi="Times New Roman" w:cs="Times New Roman"/>
                <w:sz w:val="24"/>
                <w:szCs w:val="24"/>
              </w:rPr>
            </w:pPr>
            <w:r w:rsidRPr="00531438">
              <w:rPr>
                <w:rFonts w:ascii="Times New Roman" w:hAnsi="Times New Roman" w:cs="Times New Roman"/>
                <w:sz w:val="24"/>
                <w:szCs w:val="24"/>
              </w:rPr>
              <w:t>0</w:t>
            </w:r>
          </w:p>
        </w:tc>
        <w:tc>
          <w:tcPr>
            <w:tcW w:w="1134" w:type="dxa"/>
            <w:tcBorders>
              <w:top w:val="nil"/>
              <w:left w:val="nil"/>
              <w:bottom w:val="single" w:sz="4" w:space="0" w:color="auto"/>
              <w:right w:val="single" w:sz="4" w:space="0" w:color="auto"/>
            </w:tcBorders>
            <w:shd w:val="clear" w:color="auto" w:fill="auto"/>
            <w:noWrap/>
            <w:vAlign w:val="bottom"/>
          </w:tcPr>
          <w:p w:rsidR="00531438" w:rsidRPr="00531438" w:rsidRDefault="00531438" w:rsidP="00715EC9">
            <w:pPr>
              <w:jc w:val="center"/>
              <w:rPr>
                <w:rFonts w:ascii="Times New Roman" w:hAnsi="Times New Roman" w:cs="Times New Roman"/>
                <w:sz w:val="24"/>
                <w:szCs w:val="24"/>
              </w:rPr>
            </w:pPr>
            <w:r w:rsidRPr="00531438">
              <w:rPr>
                <w:rFonts w:ascii="Times New Roman" w:hAnsi="Times New Roman" w:cs="Times New Roman"/>
                <w:sz w:val="24"/>
                <w:szCs w:val="24"/>
              </w:rPr>
              <w:t>0</w:t>
            </w:r>
          </w:p>
        </w:tc>
        <w:tc>
          <w:tcPr>
            <w:tcW w:w="992" w:type="dxa"/>
            <w:tcBorders>
              <w:top w:val="nil"/>
              <w:left w:val="nil"/>
              <w:bottom w:val="single" w:sz="4" w:space="0" w:color="auto"/>
              <w:right w:val="single" w:sz="4" w:space="0" w:color="auto"/>
            </w:tcBorders>
            <w:shd w:val="clear" w:color="auto" w:fill="auto"/>
          </w:tcPr>
          <w:p w:rsidR="00531438" w:rsidRPr="00531438" w:rsidRDefault="00531438" w:rsidP="00715EC9">
            <w:pPr>
              <w:jc w:val="center"/>
              <w:rPr>
                <w:rFonts w:ascii="Times New Roman" w:hAnsi="Times New Roman" w:cs="Times New Roman"/>
                <w:sz w:val="24"/>
                <w:szCs w:val="24"/>
              </w:rPr>
            </w:pPr>
          </w:p>
        </w:tc>
        <w:tc>
          <w:tcPr>
            <w:tcW w:w="1418" w:type="dxa"/>
            <w:tcBorders>
              <w:top w:val="nil"/>
              <w:left w:val="nil"/>
              <w:bottom w:val="single" w:sz="4" w:space="0" w:color="auto"/>
              <w:right w:val="single" w:sz="4" w:space="0" w:color="auto"/>
            </w:tcBorders>
            <w:shd w:val="clear" w:color="auto" w:fill="auto"/>
          </w:tcPr>
          <w:p w:rsidR="00531438" w:rsidRPr="00531438" w:rsidRDefault="00531438" w:rsidP="00715EC9">
            <w:pPr>
              <w:jc w:val="center"/>
              <w:rPr>
                <w:rFonts w:ascii="Times New Roman" w:hAnsi="Times New Roman" w:cs="Times New Roman"/>
                <w:sz w:val="24"/>
                <w:szCs w:val="24"/>
              </w:rPr>
            </w:pPr>
          </w:p>
        </w:tc>
      </w:tr>
      <w:tr w:rsidR="00531438" w:rsidTr="00531438">
        <w:trPr>
          <w:trHeight w:val="405"/>
        </w:trPr>
        <w:tc>
          <w:tcPr>
            <w:tcW w:w="704" w:type="dxa"/>
            <w:tcBorders>
              <w:top w:val="nil"/>
              <w:left w:val="single" w:sz="4" w:space="0" w:color="auto"/>
              <w:bottom w:val="single" w:sz="4" w:space="0" w:color="auto"/>
              <w:right w:val="single" w:sz="4" w:space="0" w:color="auto"/>
            </w:tcBorders>
            <w:shd w:val="clear" w:color="000000" w:fill="FFFFFF"/>
            <w:hideMark/>
          </w:tcPr>
          <w:p w:rsidR="00531438" w:rsidRPr="00531438" w:rsidRDefault="00531438" w:rsidP="00715EC9">
            <w:pPr>
              <w:jc w:val="center"/>
              <w:rPr>
                <w:rFonts w:ascii="Times New Roman" w:hAnsi="Times New Roman" w:cs="Times New Roman"/>
                <w:sz w:val="24"/>
                <w:szCs w:val="24"/>
              </w:rPr>
            </w:pPr>
            <w:r w:rsidRPr="00531438">
              <w:rPr>
                <w:rFonts w:ascii="Times New Roman" w:hAnsi="Times New Roman" w:cs="Times New Roman"/>
                <w:sz w:val="24"/>
                <w:szCs w:val="24"/>
              </w:rPr>
              <w:t>2</w:t>
            </w:r>
          </w:p>
        </w:tc>
        <w:tc>
          <w:tcPr>
            <w:tcW w:w="2552" w:type="dxa"/>
            <w:tcBorders>
              <w:top w:val="nil"/>
              <w:left w:val="nil"/>
              <w:bottom w:val="single" w:sz="4" w:space="0" w:color="auto"/>
              <w:right w:val="single" w:sz="4" w:space="0" w:color="auto"/>
            </w:tcBorders>
            <w:shd w:val="clear" w:color="auto" w:fill="auto"/>
            <w:noWrap/>
            <w:vAlign w:val="bottom"/>
          </w:tcPr>
          <w:p w:rsidR="00531438" w:rsidRPr="00531438" w:rsidRDefault="00531438" w:rsidP="00715EC9">
            <w:pPr>
              <w:jc w:val="center"/>
              <w:rPr>
                <w:rFonts w:ascii="Times New Roman" w:hAnsi="Times New Roman" w:cs="Times New Roman"/>
                <w:sz w:val="24"/>
                <w:szCs w:val="24"/>
              </w:rPr>
            </w:pPr>
            <w:r w:rsidRPr="00531438">
              <w:rPr>
                <w:rFonts w:ascii="Times New Roman" w:hAnsi="Times New Roman" w:cs="Times New Roman"/>
                <w:sz w:val="24"/>
                <w:szCs w:val="24"/>
              </w:rPr>
              <w:t>Акбуринская ООШ</w:t>
            </w:r>
          </w:p>
        </w:tc>
        <w:tc>
          <w:tcPr>
            <w:tcW w:w="708" w:type="dxa"/>
            <w:tcBorders>
              <w:top w:val="nil"/>
              <w:left w:val="nil"/>
              <w:bottom w:val="single" w:sz="4" w:space="0" w:color="auto"/>
              <w:right w:val="single" w:sz="4" w:space="0" w:color="auto"/>
            </w:tcBorders>
            <w:shd w:val="clear" w:color="000000" w:fill="FFFFFF"/>
            <w:noWrap/>
            <w:vAlign w:val="bottom"/>
          </w:tcPr>
          <w:p w:rsidR="00531438" w:rsidRPr="00531438" w:rsidRDefault="00531438" w:rsidP="00715EC9">
            <w:pPr>
              <w:jc w:val="center"/>
              <w:rPr>
                <w:rFonts w:ascii="Times New Roman" w:hAnsi="Times New Roman" w:cs="Times New Roman"/>
                <w:sz w:val="24"/>
                <w:szCs w:val="24"/>
              </w:rPr>
            </w:pPr>
            <w:r w:rsidRPr="00531438">
              <w:rPr>
                <w:rFonts w:ascii="Times New Roman" w:hAnsi="Times New Roman" w:cs="Times New Roman"/>
                <w:sz w:val="24"/>
                <w:szCs w:val="24"/>
              </w:rPr>
              <w:t>7</w:t>
            </w:r>
          </w:p>
        </w:tc>
        <w:tc>
          <w:tcPr>
            <w:tcW w:w="993" w:type="dxa"/>
            <w:tcBorders>
              <w:top w:val="nil"/>
              <w:left w:val="nil"/>
              <w:bottom w:val="single" w:sz="4" w:space="0" w:color="auto"/>
              <w:right w:val="single" w:sz="4" w:space="0" w:color="auto"/>
            </w:tcBorders>
            <w:shd w:val="clear" w:color="000000" w:fill="FFFFFF"/>
          </w:tcPr>
          <w:p w:rsidR="00531438" w:rsidRPr="00531438" w:rsidRDefault="00531438" w:rsidP="00715EC9">
            <w:pPr>
              <w:jc w:val="center"/>
              <w:rPr>
                <w:rFonts w:ascii="Times New Roman" w:hAnsi="Times New Roman" w:cs="Times New Roman"/>
                <w:sz w:val="24"/>
                <w:szCs w:val="24"/>
              </w:rPr>
            </w:pPr>
            <w:r w:rsidRPr="00531438">
              <w:rPr>
                <w:rFonts w:ascii="Times New Roman" w:hAnsi="Times New Roman" w:cs="Times New Roman"/>
                <w:sz w:val="24"/>
                <w:szCs w:val="24"/>
              </w:rPr>
              <w:t>0</w:t>
            </w:r>
          </w:p>
        </w:tc>
        <w:tc>
          <w:tcPr>
            <w:tcW w:w="850" w:type="dxa"/>
            <w:tcBorders>
              <w:top w:val="nil"/>
              <w:left w:val="nil"/>
              <w:bottom w:val="single" w:sz="4" w:space="0" w:color="auto"/>
              <w:right w:val="single" w:sz="4" w:space="0" w:color="auto"/>
            </w:tcBorders>
            <w:shd w:val="clear" w:color="000000" w:fill="FFFFFF"/>
          </w:tcPr>
          <w:p w:rsidR="00531438" w:rsidRPr="00531438" w:rsidRDefault="00531438" w:rsidP="00715EC9">
            <w:pPr>
              <w:jc w:val="center"/>
              <w:rPr>
                <w:rFonts w:ascii="Times New Roman" w:hAnsi="Times New Roman" w:cs="Times New Roman"/>
                <w:sz w:val="24"/>
                <w:szCs w:val="24"/>
              </w:rPr>
            </w:pPr>
            <w:r w:rsidRPr="00531438">
              <w:rPr>
                <w:rFonts w:ascii="Times New Roman" w:hAnsi="Times New Roman" w:cs="Times New Roman"/>
                <w:sz w:val="24"/>
                <w:szCs w:val="24"/>
              </w:rPr>
              <w:t>2</w:t>
            </w:r>
          </w:p>
        </w:tc>
        <w:tc>
          <w:tcPr>
            <w:tcW w:w="1134" w:type="dxa"/>
            <w:tcBorders>
              <w:top w:val="nil"/>
              <w:left w:val="nil"/>
              <w:bottom w:val="single" w:sz="4" w:space="0" w:color="auto"/>
              <w:right w:val="single" w:sz="4" w:space="0" w:color="auto"/>
            </w:tcBorders>
            <w:shd w:val="clear" w:color="000000" w:fill="FFFFFF"/>
          </w:tcPr>
          <w:p w:rsidR="00531438" w:rsidRPr="00531438" w:rsidRDefault="00531438" w:rsidP="00715EC9">
            <w:pPr>
              <w:jc w:val="center"/>
              <w:rPr>
                <w:rFonts w:ascii="Times New Roman" w:hAnsi="Times New Roman" w:cs="Times New Roman"/>
                <w:sz w:val="24"/>
                <w:szCs w:val="24"/>
              </w:rPr>
            </w:pPr>
            <w:r w:rsidRPr="00531438">
              <w:rPr>
                <w:rFonts w:ascii="Times New Roman" w:hAnsi="Times New Roman" w:cs="Times New Roman"/>
                <w:sz w:val="24"/>
                <w:szCs w:val="24"/>
              </w:rPr>
              <w:t>2</w:t>
            </w:r>
          </w:p>
        </w:tc>
        <w:tc>
          <w:tcPr>
            <w:tcW w:w="1134" w:type="dxa"/>
            <w:tcBorders>
              <w:top w:val="nil"/>
              <w:left w:val="nil"/>
              <w:bottom w:val="single" w:sz="4" w:space="0" w:color="auto"/>
              <w:right w:val="single" w:sz="4" w:space="0" w:color="auto"/>
            </w:tcBorders>
            <w:shd w:val="clear" w:color="000000" w:fill="FFFFFF"/>
          </w:tcPr>
          <w:p w:rsidR="00531438" w:rsidRPr="00531438" w:rsidRDefault="00531438" w:rsidP="00715EC9">
            <w:pPr>
              <w:jc w:val="center"/>
              <w:rPr>
                <w:rFonts w:ascii="Times New Roman" w:hAnsi="Times New Roman" w:cs="Times New Roman"/>
                <w:sz w:val="24"/>
                <w:szCs w:val="24"/>
              </w:rPr>
            </w:pPr>
            <w:r w:rsidRPr="00531438">
              <w:rPr>
                <w:rFonts w:ascii="Times New Roman" w:hAnsi="Times New Roman" w:cs="Times New Roman"/>
                <w:sz w:val="24"/>
                <w:szCs w:val="24"/>
              </w:rPr>
              <w:t>28,6%</w:t>
            </w:r>
          </w:p>
        </w:tc>
        <w:tc>
          <w:tcPr>
            <w:tcW w:w="992" w:type="dxa"/>
            <w:tcBorders>
              <w:top w:val="nil"/>
              <w:left w:val="nil"/>
              <w:bottom w:val="single" w:sz="4" w:space="0" w:color="auto"/>
              <w:right w:val="single" w:sz="4" w:space="0" w:color="auto"/>
            </w:tcBorders>
            <w:shd w:val="clear" w:color="auto" w:fill="auto"/>
          </w:tcPr>
          <w:p w:rsidR="00531438" w:rsidRPr="00531438" w:rsidRDefault="00531438" w:rsidP="00715EC9">
            <w:pPr>
              <w:jc w:val="center"/>
              <w:rPr>
                <w:rFonts w:ascii="Times New Roman" w:hAnsi="Times New Roman" w:cs="Times New Roman"/>
                <w:sz w:val="24"/>
                <w:szCs w:val="24"/>
              </w:rPr>
            </w:pPr>
          </w:p>
        </w:tc>
        <w:tc>
          <w:tcPr>
            <w:tcW w:w="1418" w:type="dxa"/>
            <w:tcBorders>
              <w:top w:val="nil"/>
              <w:left w:val="nil"/>
              <w:bottom w:val="single" w:sz="4" w:space="0" w:color="auto"/>
              <w:right w:val="single" w:sz="4" w:space="0" w:color="auto"/>
            </w:tcBorders>
            <w:shd w:val="clear" w:color="auto" w:fill="auto"/>
          </w:tcPr>
          <w:p w:rsidR="00531438" w:rsidRPr="00531438" w:rsidRDefault="00531438" w:rsidP="00715EC9">
            <w:pPr>
              <w:jc w:val="center"/>
              <w:rPr>
                <w:rFonts w:ascii="Times New Roman" w:hAnsi="Times New Roman" w:cs="Times New Roman"/>
                <w:sz w:val="24"/>
                <w:szCs w:val="24"/>
              </w:rPr>
            </w:pPr>
          </w:p>
        </w:tc>
      </w:tr>
      <w:tr w:rsidR="00531438" w:rsidTr="00531438">
        <w:trPr>
          <w:trHeight w:val="405"/>
        </w:trPr>
        <w:tc>
          <w:tcPr>
            <w:tcW w:w="704" w:type="dxa"/>
            <w:tcBorders>
              <w:top w:val="nil"/>
              <w:left w:val="single" w:sz="4" w:space="0" w:color="auto"/>
              <w:bottom w:val="single" w:sz="4" w:space="0" w:color="auto"/>
              <w:right w:val="single" w:sz="4" w:space="0" w:color="auto"/>
            </w:tcBorders>
            <w:shd w:val="clear" w:color="000000" w:fill="FFFFFF"/>
            <w:hideMark/>
          </w:tcPr>
          <w:p w:rsidR="00531438" w:rsidRPr="00531438" w:rsidRDefault="00531438" w:rsidP="00715EC9">
            <w:pPr>
              <w:jc w:val="center"/>
              <w:rPr>
                <w:rFonts w:ascii="Times New Roman" w:hAnsi="Times New Roman" w:cs="Times New Roman"/>
                <w:sz w:val="24"/>
                <w:szCs w:val="24"/>
              </w:rPr>
            </w:pPr>
            <w:r w:rsidRPr="00531438">
              <w:rPr>
                <w:rFonts w:ascii="Times New Roman" w:hAnsi="Times New Roman" w:cs="Times New Roman"/>
                <w:sz w:val="24"/>
                <w:szCs w:val="24"/>
              </w:rPr>
              <w:t>3</w:t>
            </w:r>
          </w:p>
        </w:tc>
        <w:tc>
          <w:tcPr>
            <w:tcW w:w="2552" w:type="dxa"/>
            <w:tcBorders>
              <w:top w:val="nil"/>
              <w:left w:val="nil"/>
              <w:bottom w:val="single" w:sz="4" w:space="0" w:color="auto"/>
              <w:right w:val="single" w:sz="4" w:space="0" w:color="auto"/>
            </w:tcBorders>
            <w:shd w:val="clear" w:color="auto" w:fill="auto"/>
            <w:noWrap/>
            <w:vAlign w:val="bottom"/>
          </w:tcPr>
          <w:p w:rsidR="00531438" w:rsidRPr="00531438" w:rsidRDefault="00531438" w:rsidP="00715EC9">
            <w:pPr>
              <w:jc w:val="center"/>
              <w:rPr>
                <w:rFonts w:ascii="Times New Roman" w:hAnsi="Times New Roman" w:cs="Times New Roman"/>
                <w:sz w:val="24"/>
                <w:szCs w:val="24"/>
              </w:rPr>
            </w:pPr>
            <w:r w:rsidRPr="00531438">
              <w:rPr>
                <w:rFonts w:ascii="Times New Roman" w:hAnsi="Times New Roman" w:cs="Times New Roman"/>
                <w:sz w:val="24"/>
                <w:szCs w:val="24"/>
              </w:rPr>
              <w:t>Архангельская ООШ</w:t>
            </w:r>
          </w:p>
        </w:tc>
        <w:tc>
          <w:tcPr>
            <w:tcW w:w="708" w:type="dxa"/>
            <w:tcBorders>
              <w:top w:val="nil"/>
              <w:left w:val="nil"/>
              <w:bottom w:val="single" w:sz="4" w:space="0" w:color="auto"/>
              <w:right w:val="single" w:sz="4" w:space="0" w:color="auto"/>
            </w:tcBorders>
            <w:shd w:val="clear" w:color="000000" w:fill="FFFFFF"/>
            <w:noWrap/>
            <w:vAlign w:val="bottom"/>
          </w:tcPr>
          <w:p w:rsidR="00531438" w:rsidRPr="00531438" w:rsidRDefault="00531438" w:rsidP="00715EC9">
            <w:pPr>
              <w:jc w:val="center"/>
              <w:rPr>
                <w:rFonts w:ascii="Times New Roman" w:hAnsi="Times New Roman" w:cs="Times New Roman"/>
                <w:sz w:val="24"/>
                <w:szCs w:val="24"/>
              </w:rPr>
            </w:pPr>
            <w:r w:rsidRPr="00531438">
              <w:rPr>
                <w:rFonts w:ascii="Times New Roman" w:hAnsi="Times New Roman" w:cs="Times New Roman"/>
                <w:sz w:val="24"/>
                <w:szCs w:val="24"/>
              </w:rPr>
              <w:t>8</w:t>
            </w:r>
          </w:p>
        </w:tc>
        <w:tc>
          <w:tcPr>
            <w:tcW w:w="993" w:type="dxa"/>
            <w:tcBorders>
              <w:top w:val="nil"/>
              <w:left w:val="nil"/>
              <w:bottom w:val="single" w:sz="4" w:space="0" w:color="auto"/>
              <w:right w:val="single" w:sz="4" w:space="0" w:color="auto"/>
            </w:tcBorders>
            <w:shd w:val="clear" w:color="000000" w:fill="FFFFFF"/>
          </w:tcPr>
          <w:p w:rsidR="00531438" w:rsidRPr="00531438" w:rsidRDefault="00531438" w:rsidP="00715EC9">
            <w:pPr>
              <w:jc w:val="center"/>
              <w:rPr>
                <w:rFonts w:ascii="Times New Roman" w:hAnsi="Times New Roman" w:cs="Times New Roman"/>
                <w:sz w:val="24"/>
                <w:szCs w:val="24"/>
              </w:rPr>
            </w:pPr>
            <w:r w:rsidRPr="00531438">
              <w:rPr>
                <w:rFonts w:ascii="Times New Roman" w:hAnsi="Times New Roman" w:cs="Times New Roman"/>
                <w:sz w:val="24"/>
                <w:szCs w:val="24"/>
              </w:rPr>
              <w:t>0</w:t>
            </w:r>
          </w:p>
        </w:tc>
        <w:tc>
          <w:tcPr>
            <w:tcW w:w="850" w:type="dxa"/>
            <w:tcBorders>
              <w:top w:val="nil"/>
              <w:left w:val="nil"/>
              <w:bottom w:val="single" w:sz="4" w:space="0" w:color="auto"/>
              <w:right w:val="single" w:sz="4" w:space="0" w:color="auto"/>
            </w:tcBorders>
            <w:shd w:val="clear" w:color="000000" w:fill="FFFFFF"/>
          </w:tcPr>
          <w:p w:rsidR="00531438" w:rsidRPr="00531438" w:rsidRDefault="00531438" w:rsidP="00715EC9">
            <w:pPr>
              <w:jc w:val="center"/>
              <w:rPr>
                <w:rFonts w:ascii="Times New Roman" w:hAnsi="Times New Roman" w:cs="Times New Roman"/>
                <w:sz w:val="24"/>
                <w:szCs w:val="24"/>
              </w:rPr>
            </w:pPr>
            <w:r w:rsidRPr="00531438">
              <w:rPr>
                <w:rFonts w:ascii="Times New Roman" w:hAnsi="Times New Roman" w:cs="Times New Roman"/>
                <w:sz w:val="24"/>
                <w:szCs w:val="24"/>
              </w:rPr>
              <w:t>1</w:t>
            </w:r>
          </w:p>
        </w:tc>
        <w:tc>
          <w:tcPr>
            <w:tcW w:w="1134" w:type="dxa"/>
            <w:tcBorders>
              <w:top w:val="nil"/>
              <w:left w:val="nil"/>
              <w:bottom w:val="single" w:sz="4" w:space="0" w:color="auto"/>
              <w:right w:val="single" w:sz="4" w:space="0" w:color="auto"/>
            </w:tcBorders>
            <w:shd w:val="clear" w:color="000000" w:fill="FFFFFF"/>
          </w:tcPr>
          <w:p w:rsidR="00531438" w:rsidRPr="00531438" w:rsidRDefault="00531438" w:rsidP="00715EC9">
            <w:pPr>
              <w:jc w:val="center"/>
              <w:rPr>
                <w:rFonts w:ascii="Times New Roman" w:hAnsi="Times New Roman" w:cs="Times New Roman"/>
                <w:sz w:val="24"/>
                <w:szCs w:val="24"/>
              </w:rPr>
            </w:pPr>
            <w:r w:rsidRPr="00531438">
              <w:rPr>
                <w:rFonts w:ascii="Times New Roman" w:hAnsi="Times New Roman" w:cs="Times New Roman"/>
                <w:sz w:val="24"/>
                <w:szCs w:val="24"/>
              </w:rPr>
              <w:t>1</w:t>
            </w:r>
          </w:p>
        </w:tc>
        <w:tc>
          <w:tcPr>
            <w:tcW w:w="1134" w:type="dxa"/>
            <w:tcBorders>
              <w:top w:val="nil"/>
              <w:left w:val="nil"/>
              <w:bottom w:val="single" w:sz="4" w:space="0" w:color="auto"/>
              <w:right w:val="single" w:sz="4" w:space="0" w:color="auto"/>
            </w:tcBorders>
            <w:shd w:val="clear" w:color="000000" w:fill="FFFFFF"/>
          </w:tcPr>
          <w:p w:rsidR="00531438" w:rsidRPr="00531438" w:rsidRDefault="00531438" w:rsidP="00715EC9">
            <w:pPr>
              <w:jc w:val="center"/>
              <w:rPr>
                <w:rFonts w:ascii="Times New Roman" w:hAnsi="Times New Roman" w:cs="Times New Roman"/>
                <w:sz w:val="24"/>
                <w:szCs w:val="24"/>
              </w:rPr>
            </w:pPr>
            <w:r w:rsidRPr="00531438">
              <w:rPr>
                <w:rFonts w:ascii="Times New Roman" w:hAnsi="Times New Roman" w:cs="Times New Roman"/>
                <w:sz w:val="24"/>
                <w:szCs w:val="24"/>
              </w:rPr>
              <w:t>12,5%</w:t>
            </w:r>
          </w:p>
        </w:tc>
        <w:tc>
          <w:tcPr>
            <w:tcW w:w="992" w:type="dxa"/>
            <w:tcBorders>
              <w:top w:val="nil"/>
              <w:left w:val="nil"/>
              <w:bottom w:val="single" w:sz="4" w:space="0" w:color="auto"/>
              <w:right w:val="single" w:sz="4" w:space="0" w:color="auto"/>
            </w:tcBorders>
            <w:shd w:val="clear" w:color="auto" w:fill="auto"/>
          </w:tcPr>
          <w:p w:rsidR="00531438" w:rsidRPr="00531438" w:rsidRDefault="00531438" w:rsidP="00715EC9">
            <w:pPr>
              <w:jc w:val="center"/>
              <w:rPr>
                <w:rFonts w:ascii="Times New Roman" w:hAnsi="Times New Roman" w:cs="Times New Roman"/>
                <w:sz w:val="24"/>
                <w:szCs w:val="24"/>
              </w:rPr>
            </w:pPr>
          </w:p>
        </w:tc>
        <w:tc>
          <w:tcPr>
            <w:tcW w:w="1418" w:type="dxa"/>
            <w:tcBorders>
              <w:top w:val="nil"/>
              <w:left w:val="nil"/>
              <w:bottom w:val="single" w:sz="4" w:space="0" w:color="auto"/>
              <w:right w:val="single" w:sz="4" w:space="0" w:color="auto"/>
            </w:tcBorders>
            <w:shd w:val="clear" w:color="auto" w:fill="auto"/>
          </w:tcPr>
          <w:p w:rsidR="00531438" w:rsidRPr="00531438" w:rsidRDefault="00531438" w:rsidP="00715EC9">
            <w:pPr>
              <w:jc w:val="center"/>
              <w:rPr>
                <w:rFonts w:ascii="Times New Roman" w:hAnsi="Times New Roman" w:cs="Times New Roman"/>
                <w:sz w:val="24"/>
                <w:szCs w:val="24"/>
              </w:rPr>
            </w:pPr>
          </w:p>
        </w:tc>
      </w:tr>
      <w:tr w:rsidR="00531438" w:rsidTr="00531438">
        <w:trPr>
          <w:trHeight w:val="405"/>
        </w:trPr>
        <w:tc>
          <w:tcPr>
            <w:tcW w:w="704" w:type="dxa"/>
            <w:tcBorders>
              <w:top w:val="nil"/>
              <w:left w:val="single" w:sz="4" w:space="0" w:color="auto"/>
              <w:bottom w:val="single" w:sz="4" w:space="0" w:color="auto"/>
              <w:right w:val="single" w:sz="4" w:space="0" w:color="auto"/>
            </w:tcBorders>
            <w:shd w:val="clear" w:color="000000" w:fill="FFFFFF"/>
            <w:hideMark/>
          </w:tcPr>
          <w:p w:rsidR="00531438" w:rsidRPr="00531438" w:rsidRDefault="00531438" w:rsidP="00715EC9">
            <w:pPr>
              <w:jc w:val="center"/>
              <w:rPr>
                <w:rFonts w:ascii="Times New Roman" w:hAnsi="Times New Roman" w:cs="Times New Roman"/>
                <w:sz w:val="24"/>
                <w:szCs w:val="24"/>
              </w:rPr>
            </w:pPr>
            <w:r w:rsidRPr="00531438">
              <w:rPr>
                <w:rFonts w:ascii="Times New Roman" w:hAnsi="Times New Roman" w:cs="Times New Roman"/>
                <w:sz w:val="24"/>
                <w:szCs w:val="24"/>
              </w:rPr>
              <w:t>4</w:t>
            </w:r>
          </w:p>
        </w:tc>
        <w:tc>
          <w:tcPr>
            <w:tcW w:w="2552" w:type="dxa"/>
            <w:tcBorders>
              <w:top w:val="nil"/>
              <w:left w:val="nil"/>
              <w:bottom w:val="single" w:sz="4" w:space="0" w:color="auto"/>
              <w:right w:val="single" w:sz="4" w:space="0" w:color="auto"/>
            </w:tcBorders>
            <w:shd w:val="clear" w:color="auto" w:fill="92D050"/>
            <w:noWrap/>
            <w:vAlign w:val="bottom"/>
          </w:tcPr>
          <w:p w:rsidR="00531438" w:rsidRPr="00531438" w:rsidRDefault="00531438" w:rsidP="00715EC9">
            <w:pPr>
              <w:jc w:val="center"/>
              <w:rPr>
                <w:rFonts w:ascii="Times New Roman" w:hAnsi="Times New Roman" w:cs="Times New Roman"/>
                <w:sz w:val="24"/>
                <w:szCs w:val="24"/>
              </w:rPr>
            </w:pPr>
            <w:r w:rsidRPr="00531438">
              <w:rPr>
                <w:rFonts w:ascii="Times New Roman" w:hAnsi="Times New Roman" w:cs="Times New Roman"/>
                <w:sz w:val="24"/>
                <w:szCs w:val="24"/>
              </w:rPr>
              <w:t>Зиреклинский лицей</w:t>
            </w:r>
          </w:p>
        </w:tc>
        <w:tc>
          <w:tcPr>
            <w:tcW w:w="708" w:type="dxa"/>
            <w:tcBorders>
              <w:top w:val="nil"/>
              <w:left w:val="nil"/>
              <w:bottom w:val="single" w:sz="4" w:space="0" w:color="auto"/>
              <w:right w:val="single" w:sz="4" w:space="0" w:color="auto"/>
            </w:tcBorders>
            <w:shd w:val="clear" w:color="auto" w:fill="92D050"/>
            <w:noWrap/>
            <w:vAlign w:val="bottom"/>
          </w:tcPr>
          <w:p w:rsidR="00531438" w:rsidRPr="00531438" w:rsidRDefault="00531438" w:rsidP="00715EC9">
            <w:pPr>
              <w:jc w:val="center"/>
              <w:rPr>
                <w:rFonts w:ascii="Times New Roman" w:hAnsi="Times New Roman" w:cs="Times New Roman"/>
                <w:sz w:val="24"/>
                <w:szCs w:val="24"/>
              </w:rPr>
            </w:pPr>
            <w:r w:rsidRPr="00531438">
              <w:rPr>
                <w:rFonts w:ascii="Times New Roman" w:hAnsi="Times New Roman" w:cs="Times New Roman"/>
                <w:sz w:val="24"/>
                <w:szCs w:val="24"/>
              </w:rPr>
              <w:t>44</w:t>
            </w:r>
          </w:p>
        </w:tc>
        <w:tc>
          <w:tcPr>
            <w:tcW w:w="993" w:type="dxa"/>
            <w:tcBorders>
              <w:top w:val="nil"/>
              <w:left w:val="nil"/>
              <w:bottom w:val="single" w:sz="4" w:space="0" w:color="auto"/>
              <w:right w:val="single" w:sz="4" w:space="0" w:color="auto"/>
            </w:tcBorders>
            <w:shd w:val="clear" w:color="auto" w:fill="92D050"/>
          </w:tcPr>
          <w:p w:rsidR="00531438" w:rsidRPr="00531438" w:rsidRDefault="00531438" w:rsidP="00715EC9">
            <w:pPr>
              <w:jc w:val="center"/>
              <w:rPr>
                <w:rFonts w:ascii="Times New Roman" w:hAnsi="Times New Roman" w:cs="Times New Roman"/>
                <w:sz w:val="24"/>
                <w:szCs w:val="24"/>
              </w:rPr>
            </w:pPr>
            <w:r w:rsidRPr="00531438">
              <w:rPr>
                <w:rFonts w:ascii="Times New Roman" w:hAnsi="Times New Roman" w:cs="Times New Roman"/>
                <w:sz w:val="24"/>
                <w:szCs w:val="24"/>
              </w:rPr>
              <w:t>16</w:t>
            </w:r>
          </w:p>
        </w:tc>
        <w:tc>
          <w:tcPr>
            <w:tcW w:w="850" w:type="dxa"/>
            <w:tcBorders>
              <w:top w:val="nil"/>
              <w:left w:val="nil"/>
              <w:bottom w:val="single" w:sz="4" w:space="0" w:color="auto"/>
              <w:right w:val="single" w:sz="4" w:space="0" w:color="auto"/>
            </w:tcBorders>
            <w:shd w:val="clear" w:color="auto" w:fill="92D050"/>
          </w:tcPr>
          <w:p w:rsidR="00531438" w:rsidRPr="00531438" w:rsidRDefault="00531438" w:rsidP="00715EC9">
            <w:pPr>
              <w:jc w:val="center"/>
              <w:rPr>
                <w:rFonts w:ascii="Times New Roman" w:hAnsi="Times New Roman" w:cs="Times New Roman"/>
                <w:sz w:val="24"/>
                <w:szCs w:val="24"/>
              </w:rPr>
            </w:pPr>
            <w:r w:rsidRPr="00531438">
              <w:rPr>
                <w:rFonts w:ascii="Times New Roman" w:hAnsi="Times New Roman" w:cs="Times New Roman"/>
                <w:sz w:val="24"/>
                <w:szCs w:val="24"/>
              </w:rPr>
              <w:t>15</w:t>
            </w:r>
          </w:p>
        </w:tc>
        <w:tc>
          <w:tcPr>
            <w:tcW w:w="1134" w:type="dxa"/>
            <w:tcBorders>
              <w:top w:val="nil"/>
              <w:left w:val="nil"/>
              <w:bottom w:val="single" w:sz="4" w:space="0" w:color="auto"/>
              <w:right w:val="single" w:sz="4" w:space="0" w:color="auto"/>
            </w:tcBorders>
            <w:shd w:val="clear" w:color="auto" w:fill="92D050"/>
          </w:tcPr>
          <w:p w:rsidR="00531438" w:rsidRPr="00531438" w:rsidRDefault="00531438" w:rsidP="00715EC9">
            <w:pPr>
              <w:jc w:val="center"/>
              <w:rPr>
                <w:rFonts w:ascii="Times New Roman" w:hAnsi="Times New Roman" w:cs="Times New Roman"/>
                <w:sz w:val="24"/>
                <w:szCs w:val="24"/>
              </w:rPr>
            </w:pPr>
            <w:r w:rsidRPr="00531438">
              <w:rPr>
                <w:rFonts w:ascii="Times New Roman" w:hAnsi="Times New Roman" w:cs="Times New Roman"/>
                <w:sz w:val="24"/>
                <w:szCs w:val="24"/>
              </w:rPr>
              <w:t>31</w:t>
            </w:r>
          </w:p>
        </w:tc>
        <w:tc>
          <w:tcPr>
            <w:tcW w:w="1134" w:type="dxa"/>
            <w:tcBorders>
              <w:top w:val="nil"/>
              <w:left w:val="nil"/>
              <w:bottom w:val="single" w:sz="4" w:space="0" w:color="auto"/>
              <w:right w:val="single" w:sz="4" w:space="0" w:color="auto"/>
            </w:tcBorders>
            <w:shd w:val="clear" w:color="auto" w:fill="92D050"/>
          </w:tcPr>
          <w:p w:rsidR="00531438" w:rsidRPr="00531438" w:rsidRDefault="00531438" w:rsidP="00715EC9">
            <w:pPr>
              <w:jc w:val="center"/>
              <w:rPr>
                <w:rFonts w:ascii="Times New Roman" w:hAnsi="Times New Roman" w:cs="Times New Roman"/>
                <w:sz w:val="24"/>
                <w:szCs w:val="24"/>
              </w:rPr>
            </w:pPr>
            <w:r w:rsidRPr="00531438">
              <w:rPr>
                <w:rFonts w:ascii="Times New Roman" w:hAnsi="Times New Roman" w:cs="Times New Roman"/>
                <w:sz w:val="24"/>
                <w:szCs w:val="24"/>
              </w:rPr>
              <w:t>70,5%</w:t>
            </w:r>
          </w:p>
        </w:tc>
        <w:tc>
          <w:tcPr>
            <w:tcW w:w="992" w:type="dxa"/>
            <w:tcBorders>
              <w:top w:val="nil"/>
              <w:left w:val="nil"/>
              <w:bottom w:val="single" w:sz="4" w:space="0" w:color="auto"/>
              <w:right w:val="single" w:sz="4" w:space="0" w:color="auto"/>
            </w:tcBorders>
            <w:shd w:val="clear" w:color="auto" w:fill="92D050"/>
          </w:tcPr>
          <w:p w:rsidR="00531438" w:rsidRPr="00531438" w:rsidRDefault="00531438" w:rsidP="00715EC9">
            <w:pPr>
              <w:jc w:val="center"/>
              <w:rPr>
                <w:rFonts w:ascii="Times New Roman" w:hAnsi="Times New Roman" w:cs="Times New Roman"/>
                <w:sz w:val="24"/>
                <w:szCs w:val="24"/>
              </w:rPr>
            </w:pPr>
            <w:r w:rsidRPr="00531438">
              <w:rPr>
                <w:rFonts w:ascii="Times New Roman" w:hAnsi="Times New Roman" w:cs="Times New Roman"/>
                <w:sz w:val="24"/>
                <w:szCs w:val="24"/>
              </w:rPr>
              <w:t>7</w:t>
            </w:r>
          </w:p>
        </w:tc>
        <w:tc>
          <w:tcPr>
            <w:tcW w:w="1418" w:type="dxa"/>
            <w:tcBorders>
              <w:top w:val="nil"/>
              <w:left w:val="nil"/>
              <w:bottom w:val="single" w:sz="4" w:space="0" w:color="auto"/>
              <w:right w:val="single" w:sz="4" w:space="0" w:color="auto"/>
            </w:tcBorders>
            <w:shd w:val="clear" w:color="auto" w:fill="92D050"/>
          </w:tcPr>
          <w:p w:rsidR="00531438" w:rsidRPr="00531438" w:rsidRDefault="00531438" w:rsidP="00715EC9">
            <w:pPr>
              <w:jc w:val="center"/>
              <w:rPr>
                <w:rFonts w:ascii="Times New Roman" w:hAnsi="Times New Roman" w:cs="Times New Roman"/>
                <w:sz w:val="24"/>
                <w:szCs w:val="24"/>
              </w:rPr>
            </w:pPr>
            <w:r w:rsidRPr="00531438">
              <w:rPr>
                <w:rFonts w:ascii="Times New Roman" w:hAnsi="Times New Roman" w:cs="Times New Roman"/>
                <w:sz w:val="24"/>
                <w:szCs w:val="24"/>
              </w:rPr>
              <w:t>2 призера</w:t>
            </w:r>
          </w:p>
        </w:tc>
      </w:tr>
      <w:tr w:rsidR="00531438" w:rsidTr="00531438">
        <w:trPr>
          <w:trHeight w:val="405"/>
        </w:trPr>
        <w:tc>
          <w:tcPr>
            <w:tcW w:w="704" w:type="dxa"/>
            <w:tcBorders>
              <w:top w:val="nil"/>
              <w:left w:val="single" w:sz="4" w:space="0" w:color="auto"/>
              <w:bottom w:val="single" w:sz="4" w:space="0" w:color="auto"/>
              <w:right w:val="single" w:sz="4" w:space="0" w:color="auto"/>
            </w:tcBorders>
            <w:shd w:val="clear" w:color="000000" w:fill="FFFFFF"/>
            <w:hideMark/>
          </w:tcPr>
          <w:p w:rsidR="00531438" w:rsidRPr="00531438" w:rsidRDefault="00531438" w:rsidP="00715EC9">
            <w:pPr>
              <w:jc w:val="center"/>
              <w:rPr>
                <w:rFonts w:ascii="Times New Roman" w:hAnsi="Times New Roman" w:cs="Times New Roman"/>
                <w:sz w:val="24"/>
                <w:szCs w:val="24"/>
              </w:rPr>
            </w:pPr>
            <w:r w:rsidRPr="00531438">
              <w:rPr>
                <w:rFonts w:ascii="Times New Roman" w:hAnsi="Times New Roman" w:cs="Times New Roman"/>
                <w:sz w:val="24"/>
                <w:szCs w:val="24"/>
              </w:rPr>
              <w:t>5</w:t>
            </w:r>
          </w:p>
        </w:tc>
        <w:tc>
          <w:tcPr>
            <w:tcW w:w="2552" w:type="dxa"/>
            <w:tcBorders>
              <w:top w:val="nil"/>
              <w:left w:val="nil"/>
              <w:bottom w:val="single" w:sz="4" w:space="0" w:color="auto"/>
              <w:right w:val="single" w:sz="4" w:space="0" w:color="auto"/>
            </w:tcBorders>
            <w:shd w:val="clear" w:color="auto" w:fill="FF0000"/>
            <w:noWrap/>
            <w:vAlign w:val="bottom"/>
          </w:tcPr>
          <w:p w:rsidR="00531438" w:rsidRPr="00531438" w:rsidRDefault="00531438" w:rsidP="00715EC9">
            <w:pPr>
              <w:jc w:val="center"/>
              <w:rPr>
                <w:rFonts w:ascii="Times New Roman" w:hAnsi="Times New Roman" w:cs="Times New Roman"/>
                <w:sz w:val="24"/>
                <w:szCs w:val="24"/>
              </w:rPr>
            </w:pPr>
            <w:proofErr w:type="spellStart"/>
            <w:r w:rsidRPr="00531438">
              <w:rPr>
                <w:rFonts w:ascii="Times New Roman" w:hAnsi="Times New Roman" w:cs="Times New Roman"/>
                <w:sz w:val="24"/>
                <w:szCs w:val="24"/>
              </w:rPr>
              <w:t>Кр</w:t>
            </w:r>
            <w:proofErr w:type="gramStart"/>
            <w:r w:rsidRPr="00531438">
              <w:rPr>
                <w:rFonts w:ascii="Times New Roman" w:hAnsi="Times New Roman" w:cs="Times New Roman"/>
                <w:sz w:val="24"/>
                <w:szCs w:val="24"/>
              </w:rPr>
              <w:t>.О</w:t>
            </w:r>
            <w:proofErr w:type="gramEnd"/>
            <w:r w:rsidRPr="00531438">
              <w:rPr>
                <w:rFonts w:ascii="Times New Roman" w:hAnsi="Times New Roman" w:cs="Times New Roman"/>
                <w:sz w:val="24"/>
                <w:szCs w:val="24"/>
              </w:rPr>
              <w:t>ктябрьская</w:t>
            </w:r>
            <w:proofErr w:type="spellEnd"/>
            <w:r w:rsidRPr="00531438">
              <w:rPr>
                <w:rFonts w:ascii="Times New Roman" w:hAnsi="Times New Roman" w:cs="Times New Roman"/>
                <w:sz w:val="24"/>
                <w:szCs w:val="24"/>
              </w:rPr>
              <w:t xml:space="preserve"> ООШ</w:t>
            </w:r>
          </w:p>
        </w:tc>
        <w:tc>
          <w:tcPr>
            <w:tcW w:w="708" w:type="dxa"/>
            <w:tcBorders>
              <w:top w:val="nil"/>
              <w:left w:val="nil"/>
              <w:bottom w:val="single" w:sz="4" w:space="0" w:color="auto"/>
              <w:right w:val="single" w:sz="4" w:space="0" w:color="auto"/>
            </w:tcBorders>
            <w:shd w:val="clear" w:color="auto" w:fill="FF0000"/>
            <w:noWrap/>
            <w:vAlign w:val="bottom"/>
          </w:tcPr>
          <w:p w:rsidR="00531438" w:rsidRPr="00531438" w:rsidRDefault="00531438" w:rsidP="00715EC9">
            <w:pPr>
              <w:jc w:val="center"/>
              <w:rPr>
                <w:rFonts w:ascii="Times New Roman" w:hAnsi="Times New Roman" w:cs="Times New Roman"/>
                <w:sz w:val="24"/>
                <w:szCs w:val="24"/>
              </w:rPr>
            </w:pPr>
            <w:r w:rsidRPr="00531438">
              <w:rPr>
                <w:rFonts w:ascii="Times New Roman" w:hAnsi="Times New Roman" w:cs="Times New Roman"/>
                <w:sz w:val="24"/>
                <w:szCs w:val="24"/>
              </w:rPr>
              <w:t>4</w:t>
            </w:r>
          </w:p>
        </w:tc>
        <w:tc>
          <w:tcPr>
            <w:tcW w:w="993" w:type="dxa"/>
            <w:tcBorders>
              <w:top w:val="nil"/>
              <w:left w:val="nil"/>
              <w:bottom w:val="single" w:sz="4" w:space="0" w:color="auto"/>
              <w:right w:val="single" w:sz="4" w:space="0" w:color="auto"/>
            </w:tcBorders>
            <w:shd w:val="clear" w:color="auto" w:fill="FF0000"/>
          </w:tcPr>
          <w:p w:rsidR="00531438" w:rsidRPr="00531438" w:rsidRDefault="00531438" w:rsidP="00715EC9">
            <w:pPr>
              <w:jc w:val="center"/>
              <w:rPr>
                <w:rFonts w:ascii="Times New Roman" w:hAnsi="Times New Roman" w:cs="Times New Roman"/>
                <w:sz w:val="24"/>
                <w:szCs w:val="24"/>
              </w:rPr>
            </w:pPr>
            <w:r w:rsidRPr="00531438">
              <w:rPr>
                <w:rFonts w:ascii="Times New Roman" w:hAnsi="Times New Roman" w:cs="Times New Roman"/>
                <w:sz w:val="24"/>
                <w:szCs w:val="24"/>
              </w:rPr>
              <w:t>0</w:t>
            </w:r>
          </w:p>
        </w:tc>
        <w:tc>
          <w:tcPr>
            <w:tcW w:w="850" w:type="dxa"/>
            <w:tcBorders>
              <w:top w:val="nil"/>
              <w:left w:val="nil"/>
              <w:bottom w:val="single" w:sz="4" w:space="0" w:color="auto"/>
              <w:right w:val="single" w:sz="4" w:space="0" w:color="auto"/>
            </w:tcBorders>
            <w:shd w:val="clear" w:color="auto" w:fill="FF0000"/>
          </w:tcPr>
          <w:p w:rsidR="00531438" w:rsidRPr="00531438" w:rsidRDefault="00531438" w:rsidP="00715EC9">
            <w:pPr>
              <w:jc w:val="center"/>
              <w:rPr>
                <w:rFonts w:ascii="Times New Roman" w:hAnsi="Times New Roman" w:cs="Times New Roman"/>
                <w:sz w:val="24"/>
                <w:szCs w:val="24"/>
              </w:rPr>
            </w:pPr>
            <w:r w:rsidRPr="00531438">
              <w:rPr>
                <w:rFonts w:ascii="Times New Roman" w:hAnsi="Times New Roman" w:cs="Times New Roman"/>
                <w:sz w:val="24"/>
                <w:szCs w:val="24"/>
              </w:rPr>
              <w:t>0</w:t>
            </w:r>
          </w:p>
        </w:tc>
        <w:tc>
          <w:tcPr>
            <w:tcW w:w="1134" w:type="dxa"/>
            <w:tcBorders>
              <w:top w:val="nil"/>
              <w:left w:val="nil"/>
              <w:bottom w:val="single" w:sz="4" w:space="0" w:color="auto"/>
              <w:right w:val="single" w:sz="4" w:space="0" w:color="auto"/>
            </w:tcBorders>
            <w:shd w:val="clear" w:color="auto" w:fill="FF0000"/>
          </w:tcPr>
          <w:p w:rsidR="00531438" w:rsidRPr="00531438" w:rsidRDefault="00531438" w:rsidP="00715EC9">
            <w:pPr>
              <w:jc w:val="center"/>
              <w:rPr>
                <w:rFonts w:ascii="Times New Roman" w:hAnsi="Times New Roman" w:cs="Times New Roman"/>
                <w:sz w:val="24"/>
                <w:szCs w:val="24"/>
              </w:rPr>
            </w:pPr>
            <w:r w:rsidRPr="00531438">
              <w:rPr>
                <w:rFonts w:ascii="Times New Roman" w:hAnsi="Times New Roman" w:cs="Times New Roman"/>
                <w:sz w:val="24"/>
                <w:szCs w:val="24"/>
              </w:rPr>
              <w:t>0</w:t>
            </w:r>
          </w:p>
        </w:tc>
        <w:tc>
          <w:tcPr>
            <w:tcW w:w="1134" w:type="dxa"/>
            <w:tcBorders>
              <w:top w:val="nil"/>
              <w:left w:val="nil"/>
              <w:bottom w:val="single" w:sz="4" w:space="0" w:color="auto"/>
              <w:right w:val="single" w:sz="4" w:space="0" w:color="auto"/>
            </w:tcBorders>
            <w:shd w:val="clear" w:color="auto" w:fill="FF0000"/>
          </w:tcPr>
          <w:p w:rsidR="00531438" w:rsidRPr="00531438" w:rsidRDefault="00531438" w:rsidP="00715EC9">
            <w:pPr>
              <w:jc w:val="center"/>
              <w:rPr>
                <w:rFonts w:ascii="Times New Roman" w:hAnsi="Times New Roman" w:cs="Times New Roman"/>
                <w:sz w:val="24"/>
                <w:szCs w:val="24"/>
              </w:rPr>
            </w:pPr>
            <w:r w:rsidRPr="00531438">
              <w:rPr>
                <w:rFonts w:ascii="Times New Roman" w:hAnsi="Times New Roman" w:cs="Times New Roman"/>
                <w:sz w:val="24"/>
                <w:szCs w:val="24"/>
              </w:rPr>
              <w:t>0</w:t>
            </w:r>
          </w:p>
        </w:tc>
        <w:tc>
          <w:tcPr>
            <w:tcW w:w="992" w:type="dxa"/>
            <w:tcBorders>
              <w:top w:val="nil"/>
              <w:left w:val="nil"/>
              <w:bottom w:val="single" w:sz="4" w:space="0" w:color="auto"/>
              <w:right w:val="single" w:sz="4" w:space="0" w:color="auto"/>
            </w:tcBorders>
            <w:shd w:val="clear" w:color="auto" w:fill="auto"/>
          </w:tcPr>
          <w:p w:rsidR="00531438" w:rsidRPr="00531438" w:rsidRDefault="00531438" w:rsidP="00715EC9">
            <w:pPr>
              <w:jc w:val="center"/>
              <w:rPr>
                <w:rFonts w:ascii="Times New Roman" w:hAnsi="Times New Roman" w:cs="Times New Roman"/>
                <w:sz w:val="24"/>
                <w:szCs w:val="24"/>
              </w:rPr>
            </w:pPr>
          </w:p>
        </w:tc>
        <w:tc>
          <w:tcPr>
            <w:tcW w:w="1418" w:type="dxa"/>
            <w:tcBorders>
              <w:top w:val="nil"/>
              <w:left w:val="nil"/>
              <w:bottom w:val="single" w:sz="4" w:space="0" w:color="auto"/>
              <w:right w:val="single" w:sz="4" w:space="0" w:color="auto"/>
            </w:tcBorders>
            <w:shd w:val="clear" w:color="auto" w:fill="auto"/>
          </w:tcPr>
          <w:p w:rsidR="00531438" w:rsidRPr="00531438" w:rsidRDefault="00531438" w:rsidP="00715EC9">
            <w:pPr>
              <w:jc w:val="center"/>
              <w:rPr>
                <w:rFonts w:ascii="Times New Roman" w:hAnsi="Times New Roman" w:cs="Times New Roman"/>
                <w:sz w:val="24"/>
                <w:szCs w:val="24"/>
              </w:rPr>
            </w:pPr>
          </w:p>
        </w:tc>
      </w:tr>
      <w:tr w:rsidR="00531438" w:rsidTr="00531438">
        <w:trPr>
          <w:trHeight w:val="405"/>
        </w:trPr>
        <w:tc>
          <w:tcPr>
            <w:tcW w:w="704" w:type="dxa"/>
            <w:tcBorders>
              <w:top w:val="nil"/>
              <w:left w:val="single" w:sz="4" w:space="0" w:color="auto"/>
              <w:bottom w:val="single" w:sz="4" w:space="0" w:color="auto"/>
              <w:right w:val="single" w:sz="4" w:space="0" w:color="auto"/>
            </w:tcBorders>
            <w:shd w:val="clear" w:color="000000" w:fill="FFFFFF"/>
            <w:hideMark/>
          </w:tcPr>
          <w:p w:rsidR="00531438" w:rsidRPr="00531438" w:rsidRDefault="00531438" w:rsidP="00715EC9">
            <w:pPr>
              <w:jc w:val="center"/>
              <w:rPr>
                <w:rFonts w:ascii="Times New Roman" w:hAnsi="Times New Roman" w:cs="Times New Roman"/>
                <w:sz w:val="24"/>
                <w:szCs w:val="24"/>
              </w:rPr>
            </w:pPr>
            <w:r w:rsidRPr="00531438">
              <w:rPr>
                <w:rFonts w:ascii="Times New Roman" w:hAnsi="Times New Roman" w:cs="Times New Roman"/>
                <w:sz w:val="24"/>
                <w:szCs w:val="24"/>
              </w:rPr>
              <w:t>6</w:t>
            </w:r>
          </w:p>
        </w:tc>
        <w:tc>
          <w:tcPr>
            <w:tcW w:w="2552" w:type="dxa"/>
            <w:tcBorders>
              <w:top w:val="nil"/>
              <w:left w:val="nil"/>
              <w:bottom w:val="single" w:sz="4" w:space="0" w:color="auto"/>
              <w:right w:val="single" w:sz="4" w:space="0" w:color="auto"/>
            </w:tcBorders>
            <w:shd w:val="clear" w:color="auto" w:fill="92D050"/>
            <w:noWrap/>
            <w:vAlign w:val="bottom"/>
          </w:tcPr>
          <w:p w:rsidR="00531438" w:rsidRPr="00531438" w:rsidRDefault="00531438" w:rsidP="00715EC9">
            <w:pPr>
              <w:jc w:val="center"/>
              <w:rPr>
                <w:rFonts w:ascii="Times New Roman" w:hAnsi="Times New Roman" w:cs="Times New Roman"/>
                <w:sz w:val="24"/>
                <w:szCs w:val="24"/>
              </w:rPr>
            </w:pPr>
            <w:r w:rsidRPr="00531438">
              <w:rPr>
                <w:rFonts w:ascii="Times New Roman" w:hAnsi="Times New Roman" w:cs="Times New Roman"/>
                <w:sz w:val="24"/>
                <w:szCs w:val="24"/>
              </w:rPr>
              <w:t>Ленинская СОШ</w:t>
            </w:r>
          </w:p>
        </w:tc>
        <w:tc>
          <w:tcPr>
            <w:tcW w:w="708" w:type="dxa"/>
            <w:tcBorders>
              <w:top w:val="nil"/>
              <w:left w:val="nil"/>
              <w:bottom w:val="single" w:sz="4" w:space="0" w:color="auto"/>
              <w:right w:val="single" w:sz="4" w:space="0" w:color="auto"/>
            </w:tcBorders>
            <w:shd w:val="clear" w:color="auto" w:fill="92D050"/>
            <w:noWrap/>
            <w:vAlign w:val="bottom"/>
          </w:tcPr>
          <w:p w:rsidR="00531438" w:rsidRPr="00531438" w:rsidRDefault="00531438" w:rsidP="00715EC9">
            <w:pPr>
              <w:jc w:val="center"/>
              <w:rPr>
                <w:rFonts w:ascii="Times New Roman" w:hAnsi="Times New Roman" w:cs="Times New Roman"/>
                <w:sz w:val="24"/>
                <w:szCs w:val="24"/>
              </w:rPr>
            </w:pPr>
            <w:r w:rsidRPr="00531438">
              <w:rPr>
                <w:rFonts w:ascii="Times New Roman" w:hAnsi="Times New Roman" w:cs="Times New Roman"/>
                <w:sz w:val="24"/>
                <w:szCs w:val="24"/>
              </w:rPr>
              <w:t>30</w:t>
            </w:r>
          </w:p>
        </w:tc>
        <w:tc>
          <w:tcPr>
            <w:tcW w:w="993" w:type="dxa"/>
            <w:tcBorders>
              <w:top w:val="nil"/>
              <w:left w:val="nil"/>
              <w:bottom w:val="single" w:sz="4" w:space="0" w:color="auto"/>
              <w:right w:val="single" w:sz="4" w:space="0" w:color="auto"/>
            </w:tcBorders>
            <w:shd w:val="clear" w:color="auto" w:fill="92D050"/>
          </w:tcPr>
          <w:p w:rsidR="00531438" w:rsidRPr="00531438" w:rsidRDefault="00531438" w:rsidP="00715EC9">
            <w:pPr>
              <w:jc w:val="center"/>
              <w:rPr>
                <w:rFonts w:ascii="Times New Roman" w:hAnsi="Times New Roman" w:cs="Times New Roman"/>
                <w:sz w:val="24"/>
                <w:szCs w:val="24"/>
              </w:rPr>
            </w:pPr>
            <w:r w:rsidRPr="00531438">
              <w:rPr>
                <w:rFonts w:ascii="Times New Roman" w:hAnsi="Times New Roman" w:cs="Times New Roman"/>
                <w:sz w:val="24"/>
                <w:szCs w:val="24"/>
              </w:rPr>
              <w:t>7</w:t>
            </w:r>
          </w:p>
        </w:tc>
        <w:tc>
          <w:tcPr>
            <w:tcW w:w="850" w:type="dxa"/>
            <w:tcBorders>
              <w:top w:val="nil"/>
              <w:left w:val="nil"/>
              <w:bottom w:val="single" w:sz="4" w:space="0" w:color="auto"/>
              <w:right w:val="single" w:sz="4" w:space="0" w:color="auto"/>
            </w:tcBorders>
            <w:shd w:val="clear" w:color="auto" w:fill="92D050"/>
          </w:tcPr>
          <w:p w:rsidR="00531438" w:rsidRPr="00531438" w:rsidRDefault="00531438" w:rsidP="00715EC9">
            <w:pPr>
              <w:jc w:val="center"/>
              <w:rPr>
                <w:rFonts w:ascii="Times New Roman" w:hAnsi="Times New Roman" w:cs="Times New Roman"/>
                <w:sz w:val="24"/>
                <w:szCs w:val="24"/>
              </w:rPr>
            </w:pPr>
            <w:r w:rsidRPr="00531438">
              <w:rPr>
                <w:rFonts w:ascii="Times New Roman" w:hAnsi="Times New Roman" w:cs="Times New Roman"/>
                <w:sz w:val="24"/>
                <w:szCs w:val="24"/>
              </w:rPr>
              <w:t>7</w:t>
            </w:r>
          </w:p>
        </w:tc>
        <w:tc>
          <w:tcPr>
            <w:tcW w:w="1134" w:type="dxa"/>
            <w:tcBorders>
              <w:top w:val="nil"/>
              <w:left w:val="nil"/>
              <w:bottom w:val="single" w:sz="4" w:space="0" w:color="auto"/>
              <w:right w:val="single" w:sz="4" w:space="0" w:color="auto"/>
            </w:tcBorders>
            <w:shd w:val="clear" w:color="auto" w:fill="92D050"/>
          </w:tcPr>
          <w:p w:rsidR="00531438" w:rsidRPr="00531438" w:rsidRDefault="00531438" w:rsidP="00715EC9">
            <w:pPr>
              <w:jc w:val="center"/>
              <w:rPr>
                <w:rFonts w:ascii="Times New Roman" w:hAnsi="Times New Roman" w:cs="Times New Roman"/>
                <w:sz w:val="24"/>
                <w:szCs w:val="24"/>
              </w:rPr>
            </w:pPr>
            <w:r w:rsidRPr="00531438">
              <w:rPr>
                <w:rFonts w:ascii="Times New Roman" w:hAnsi="Times New Roman" w:cs="Times New Roman"/>
                <w:sz w:val="24"/>
                <w:szCs w:val="24"/>
              </w:rPr>
              <w:t>14</w:t>
            </w:r>
          </w:p>
        </w:tc>
        <w:tc>
          <w:tcPr>
            <w:tcW w:w="1134" w:type="dxa"/>
            <w:tcBorders>
              <w:top w:val="nil"/>
              <w:left w:val="nil"/>
              <w:bottom w:val="single" w:sz="4" w:space="0" w:color="auto"/>
              <w:right w:val="single" w:sz="4" w:space="0" w:color="auto"/>
            </w:tcBorders>
            <w:shd w:val="clear" w:color="auto" w:fill="92D050"/>
          </w:tcPr>
          <w:p w:rsidR="00531438" w:rsidRPr="00531438" w:rsidRDefault="00531438" w:rsidP="00715EC9">
            <w:pPr>
              <w:jc w:val="center"/>
              <w:rPr>
                <w:rFonts w:ascii="Times New Roman" w:hAnsi="Times New Roman" w:cs="Times New Roman"/>
                <w:sz w:val="24"/>
                <w:szCs w:val="24"/>
              </w:rPr>
            </w:pPr>
            <w:r w:rsidRPr="00531438">
              <w:rPr>
                <w:rFonts w:ascii="Times New Roman" w:hAnsi="Times New Roman" w:cs="Times New Roman"/>
                <w:sz w:val="24"/>
                <w:szCs w:val="24"/>
              </w:rPr>
              <w:t>46,7%</w:t>
            </w:r>
          </w:p>
        </w:tc>
        <w:tc>
          <w:tcPr>
            <w:tcW w:w="992" w:type="dxa"/>
            <w:tcBorders>
              <w:top w:val="nil"/>
              <w:left w:val="nil"/>
              <w:bottom w:val="single" w:sz="4" w:space="0" w:color="auto"/>
              <w:right w:val="single" w:sz="4" w:space="0" w:color="auto"/>
            </w:tcBorders>
            <w:shd w:val="clear" w:color="auto" w:fill="auto"/>
          </w:tcPr>
          <w:p w:rsidR="00531438" w:rsidRPr="00531438" w:rsidRDefault="00531438" w:rsidP="00715EC9">
            <w:pPr>
              <w:jc w:val="center"/>
              <w:rPr>
                <w:rFonts w:ascii="Times New Roman" w:hAnsi="Times New Roman" w:cs="Times New Roman"/>
                <w:sz w:val="24"/>
                <w:szCs w:val="24"/>
              </w:rPr>
            </w:pPr>
            <w:r w:rsidRPr="00531438">
              <w:rPr>
                <w:rFonts w:ascii="Times New Roman" w:hAnsi="Times New Roman" w:cs="Times New Roman"/>
                <w:sz w:val="24"/>
                <w:szCs w:val="24"/>
              </w:rPr>
              <w:t>1</w:t>
            </w:r>
          </w:p>
        </w:tc>
        <w:tc>
          <w:tcPr>
            <w:tcW w:w="1418" w:type="dxa"/>
            <w:tcBorders>
              <w:top w:val="nil"/>
              <w:left w:val="nil"/>
              <w:bottom w:val="single" w:sz="4" w:space="0" w:color="auto"/>
              <w:right w:val="single" w:sz="4" w:space="0" w:color="auto"/>
            </w:tcBorders>
            <w:shd w:val="clear" w:color="auto" w:fill="auto"/>
          </w:tcPr>
          <w:p w:rsidR="00531438" w:rsidRPr="00531438" w:rsidRDefault="00531438" w:rsidP="00715EC9">
            <w:pPr>
              <w:jc w:val="center"/>
              <w:rPr>
                <w:rFonts w:ascii="Times New Roman" w:hAnsi="Times New Roman" w:cs="Times New Roman"/>
                <w:sz w:val="24"/>
                <w:szCs w:val="24"/>
              </w:rPr>
            </w:pPr>
            <w:r w:rsidRPr="00531438">
              <w:rPr>
                <w:rFonts w:ascii="Times New Roman" w:hAnsi="Times New Roman" w:cs="Times New Roman"/>
                <w:sz w:val="24"/>
                <w:szCs w:val="24"/>
              </w:rPr>
              <w:t>-</w:t>
            </w:r>
          </w:p>
        </w:tc>
      </w:tr>
      <w:tr w:rsidR="00531438" w:rsidTr="00531438">
        <w:trPr>
          <w:trHeight w:val="572"/>
        </w:trPr>
        <w:tc>
          <w:tcPr>
            <w:tcW w:w="704" w:type="dxa"/>
            <w:tcBorders>
              <w:top w:val="nil"/>
              <w:left w:val="single" w:sz="4" w:space="0" w:color="auto"/>
              <w:bottom w:val="single" w:sz="4" w:space="0" w:color="auto"/>
              <w:right w:val="single" w:sz="4" w:space="0" w:color="auto"/>
            </w:tcBorders>
            <w:shd w:val="clear" w:color="000000" w:fill="FFFFFF"/>
            <w:hideMark/>
          </w:tcPr>
          <w:p w:rsidR="00531438" w:rsidRPr="00531438" w:rsidRDefault="00531438" w:rsidP="00715EC9">
            <w:pPr>
              <w:jc w:val="center"/>
              <w:rPr>
                <w:rFonts w:ascii="Times New Roman" w:hAnsi="Times New Roman" w:cs="Times New Roman"/>
                <w:sz w:val="24"/>
                <w:szCs w:val="24"/>
              </w:rPr>
            </w:pPr>
            <w:r w:rsidRPr="00531438">
              <w:rPr>
                <w:rFonts w:ascii="Times New Roman" w:hAnsi="Times New Roman" w:cs="Times New Roman"/>
                <w:sz w:val="24"/>
                <w:szCs w:val="24"/>
              </w:rPr>
              <w:t>7</w:t>
            </w:r>
          </w:p>
        </w:tc>
        <w:tc>
          <w:tcPr>
            <w:tcW w:w="2552" w:type="dxa"/>
            <w:tcBorders>
              <w:top w:val="nil"/>
              <w:left w:val="nil"/>
              <w:bottom w:val="single" w:sz="4" w:space="0" w:color="auto"/>
              <w:right w:val="single" w:sz="4" w:space="0" w:color="auto"/>
            </w:tcBorders>
            <w:shd w:val="clear" w:color="auto" w:fill="92D050"/>
            <w:noWrap/>
          </w:tcPr>
          <w:p w:rsidR="00531438" w:rsidRPr="00531438" w:rsidRDefault="00531438" w:rsidP="00715EC9">
            <w:pPr>
              <w:jc w:val="center"/>
              <w:rPr>
                <w:rFonts w:ascii="Times New Roman" w:hAnsi="Times New Roman" w:cs="Times New Roman"/>
                <w:sz w:val="24"/>
                <w:szCs w:val="24"/>
              </w:rPr>
            </w:pPr>
            <w:r w:rsidRPr="00531438">
              <w:rPr>
                <w:rFonts w:ascii="Times New Roman" w:hAnsi="Times New Roman" w:cs="Times New Roman"/>
                <w:sz w:val="24"/>
                <w:szCs w:val="24"/>
              </w:rPr>
              <w:t>Новошешминская гимназия</w:t>
            </w:r>
          </w:p>
        </w:tc>
        <w:tc>
          <w:tcPr>
            <w:tcW w:w="708" w:type="dxa"/>
            <w:tcBorders>
              <w:top w:val="nil"/>
              <w:left w:val="nil"/>
              <w:bottom w:val="single" w:sz="4" w:space="0" w:color="auto"/>
              <w:right w:val="single" w:sz="4" w:space="0" w:color="auto"/>
            </w:tcBorders>
            <w:shd w:val="clear" w:color="auto" w:fill="92D050"/>
            <w:noWrap/>
          </w:tcPr>
          <w:p w:rsidR="00531438" w:rsidRPr="00531438" w:rsidRDefault="00531438" w:rsidP="00715EC9">
            <w:pPr>
              <w:jc w:val="center"/>
              <w:rPr>
                <w:rFonts w:ascii="Times New Roman" w:hAnsi="Times New Roman" w:cs="Times New Roman"/>
                <w:sz w:val="24"/>
                <w:szCs w:val="24"/>
              </w:rPr>
            </w:pPr>
            <w:r w:rsidRPr="00531438">
              <w:rPr>
                <w:rFonts w:ascii="Times New Roman" w:hAnsi="Times New Roman" w:cs="Times New Roman"/>
                <w:sz w:val="24"/>
                <w:szCs w:val="24"/>
              </w:rPr>
              <w:t>122</w:t>
            </w:r>
          </w:p>
        </w:tc>
        <w:tc>
          <w:tcPr>
            <w:tcW w:w="993" w:type="dxa"/>
            <w:tcBorders>
              <w:top w:val="nil"/>
              <w:left w:val="nil"/>
              <w:bottom w:val="single" w:sz="4" w:space="0" w:color="auto"/>
              <w:right w:val="single" w:sz="4" w:space="0" w:color="auto"/>
            </w:tcBorders>
            <w:shd w:val="clear" w:color="auto" w:fill="92D050"/>
          </w:tcPr>
          <w:p w:rsidR="00531438" w:rsidRPr="00531438" w:rsidRDefault="00531438" w:rsidP="00715EC9">
            <w:pPr>
              <w:jc w:val="center"/>
              <w:rPr>
                <w:rFonts w:ascii="Times New Roman" w:hAnsi="Times New Roman" w:cs="Times New Roman"/>
                <w:sz w:val="24"/>
                <w:szCs w:val="24"/>
              </w:rPr>
            </w:pPr>
            <w:r w:rsidRPr="00531438">
              <w:rPr>
                <w:rFonts w:ascii="Times New Roman" w:hAnsi="Times New Roman" w:cs="Times New Roman"/>
                <w:sz w:val="24"/>
                <w:szCs w:val="24"/>
              </w:rPr>
              <w:t>17</w:t>
            </w:r>
          </w:p>
        </w:tc>
        <w:tc>
          <w:tcPr>
            <w:tcW w:w="850" w:type="dxa"/>
            <w:tcBorders>
              <w:top w:val="nil"/>
              <w:left w:val="nil"/>
              <w:bottom w:val="single" w:sz="4" w:space="0" w:color="auto"/>
              <w:right w:val="single" w:sz="4" w:space="0" w:color="auto"/>
            </w:tcBorders>
            <w:shd w:val="clear" w:color="auto" w:fill="92D050"/>
          </w:tcPr>
          <w:p w:rsidR="00531438" w:rsidRPr="00531438" w:rsidRDefault="00531438" w:rsidP="00715EC9">
            <w:pPr>
              <w:jc w:val="center"/>
              <w:rPr>
                <w:rFonts w:ascii="Times New Roman" w:hAnsi="Times New Roman" w:cs="Times New Roman"/>
                <w:sz w:val="24"/>
                <w:szCs w:val="24"/>
              </w:rPr>
            </w:pPr>
            <w:r w:rsidRPr="00531438">
              <w:rPr>
                <w:rFonts w:ascii="Times New Roman" w:hAnsi="Times New Roman" w:cs="Times New Roman"/>
                <w:sz w:val="24"/>
                <w:szCs w:val="24"/>
              </w:rPr>
              <w:t>31</w:t>
            </w:r>
          </w:p>
        </w:tc>
        <w:tc>
          <w:tcPr>
            <w:tcW w:w="1134" w:type="dxa"/>
            <w:tcBorders>
              <w:top w:val="nil"/>
              <w:left w:val="nil"/>
              <w:bottom w:val="single" w:sz="4" w:space="0" w:color="auto"/>
              <w:right w:val="single" w:sz="4" w:space="0" w:color="auto"/>
            </w:tcBorders>
            <w:shd w:val="clear" w:color="auto" w:fill="92D050"/>
          </w:tcPr>
          <w:p w:rsidR="00531438" w:rsidRPr="00531438" w:rsidRDefault="00531438" w:rsidP="00715EC9">
            <w:pPr>
              <w:jc w:val="center"/>
              <w:rPr>
                <w:rFonts w:ascii="Times New Roman" w:hAnsi="Times New Roman" w:cs="Times New Roman"/>
                <w:sz w:val="24"/>
                <w:szCs w:val="24"/>
              </w:rPr>
            </w:pPr>
            <w:r w:rsidRPr="00531438">
              <w:rPr>
                <w:rFonts w:ascii="Times New Roman" w:hAnsi="Times New Roman" w:cs="Times New Roman"/>
                <w:sz w:val="24"/>
                <w:szCs w:val="24"/>
              </w:rPr>
              <w:t>48</w:t>
            </w:r>
          </w:p>
        </w:tc>
        <w:tc>
          <w:tcPr>
            <w:tcW w:w="1134" w:type="dxa"/>
            <w:tcBorders>
              <w:top w:val="nil"/>
              <w:left w:val="nil"/>
              <w:bottom w:val="single" w:sz="4" w:space="0" w:color="auto"/>
              <w:right w:val="single" w:sz="4" w:space="0" w:color="auto"/>
            </w:tcBorders>
            <w:shd w:val="clear" w:color="auto" w:fill="92D050"/>
          </w:tcPr>
          <w:p w:rsidR="00531438" w:rsidRPr="00531438" w:rsidRDefault="00531438" w:rsidP="00715EC9">
            <w:pPr>
              <w:jc w:val="center"/>
              <w:rPr>
                <w:rFonts w:ascii="Times New Roman" w:hAnsi="Times New Roman" w:cs="Times New Roman"/>
                <w:sz w:val="24"/>
                <w:szCs w:val="24"/>
              </w:rPr>
            </w:pPr>
            <w:r w:rsidRPr="00531438">
              <w:rPr>
                <w:rFonts w:ascii="Times New Roman" w:hAnsi="Times New Roman" w:cs="Times New Roman"/>
                <w:sz w:val="24"/>
                <w:szCs w:val="24"/>
              </w:rPr>
              <w:t>39,3%</w:t>
            </w:r>
          </w:p>
        </w:tc>
        <w:tc>
          <w:tcPr>
            <w:tcW w:w="992" w:type="dxa"/>
            <w:tcBorders>
              <w:top w:val="nil"/>
              <w:left w:val="nil"/>
              <w:bottom w:val="single" w:sz="4" w:space="0" w:color="auto"/>
              <w:right w:val="single" w:sz="4" w:space="0" w:color="auto"/>
            </w:tcBorders>
            <w:shd w:val="clear" w:color="auto" w:fill="92D050"/>
          </w:tcPr>
          <w:p w:rsidR="00531438" w:rsidRPr="00531438" w:rsidRDefault="00531438" w:rsidP="00715EC9">
            <w:pPr>
              <w:jc w:val="center"/>
              <w:rPr>
                <w:rFonts w:ascii="Times New Roman" w:hAnsi="Times New Roman" w:cs="Times New Roman"/>
                <w:sz w:val="24"/>
                <w:szCs w:val="24"/>
              </w:rPr>
            </w:pPr>
            <w:r w:rsidRPr="00531438">
              <w:rPr>
                <w:rFonts w:ascii="Times New Roman" w:hAnsi="Times New Roman" w:cs="Times New Roman"/>
                <w:sz w:val="24"/>
                <w:szCs w:val="24"/>
              </w:rPr>
              <w:t>5</w:t>
            </w:r>
          </w:p>
        </w:tc>
        <w:tc>
          <w:tcPr>
            <w:tcW w:w="1418" w:type="dxa"/>
            <w:tcBorders>
              <w:top w:val="nil"/>
              <w:left w:val="nil"/>
              <w:bottom w:val="single" w:sz="4" w:space="0" w:color="auto"/>
              <w:right w:val="single" w:sz="4" w:space="0" w:color="auto"/>
            </w:tcBorders>
            <w:shd w:val="clear" w:color="auto" w:fill="92D050"/>
          </w:tcPr>
          <w:p w:rsidR="00531438" w:rsidRPr="00531438" w:rsidRDefault="00531438" w:rsidP="00715EC9">
            <w:pPr>
              <w:jc w:val="center"/>
              <w:rPr>
                <w:rFonts w:ascii="Times New Roman" w:hAnsi="Times New Roman" w:cs="Times New Roman"/>
                <w:sz w:val="24"/>
                <w:szCs w:val="24"/>
              </w:rPr>
            </w:pPr>
            <w:r w:rsidRPr="00531438">
              <w:rPr>
                <w:rFonts w:ascii="Times New Roman" w:hAnsi="Times New Roman" w:cs="Times New Roman"/>
                <w:sz w:val="24"/>
                <w:szCs w:val="24"/>
              </w:rPr>
              <w:t>1 победитель</w:t>
            </w:r>
          </w:p>
        </w:tc>
      </w:tr>
      <w:tr w:rsidR="00531438" w:rsidTr="00531438">
        <w:trPr>
          <w:trHeight w:val="585"/>
        </w:trPr>
        <w:tc>
          <w:tcPr>
            <w:tcW w:w="704" w:type="dxa"/>
            <w:tcBorders>
              <w:top w:val="nil"/>
              <w:left w:val="single" w:sz="4" w:space="0" w:color="auto"/>
              <w:bottom w:val="single" w:sz="4" w:space="0" w:color="auto"/>
              <w:right w:val="single" w:sz="4" w:space="0" w:color="auto"/>
            </w:tcBorders>
            <w:shd w:val="clear" w:color="000000" w:fill="FFFFFF"/>
            <w:hideMark/>
          </w:tcPr>
          <w:p w:rsidR="00531438" w:rsidRPr="00531438" w:rsidRDefault="00531438" w:rsidP="00715EC9">
            <w:pPr>
              <w:jc w:val="center"/>
              <w:rPr>
                <w:rFonts w:ascii="Times New Roman" w:hAnsi="Times New Roman" w:cs="Times New Roman"/>
                <w:sz w:val="24"/>
                <w:szCs w:val="24"/>
              </w:rPr>
            </w:pPr>
            <w:r w:rsidRPr="00531438">
              <w:rPr>
                <w:rFonts w:ascii="Times New Roman" w:hAnsi="Times New Roman" w:cs="Times New Roman"/>
                <w:sz w:val="24"/>
                <w:szCs w:val="24"/>
              </w:rPr>
              <w:t>8</w:t>
            </w:r>
          </w:p>
        </w:tc>
        <w:tc>
          <w:tcPr>
            <w:tcW w:w="2552" w:type="dxa"/>
            <w:tcBorders>
              <w:top w:val="nil"/>
              <w:left w:val="nil"/>
              <w:bottom w:val="single" w:sz="4" w:space="0" w:color="auto"/>
              <w:right w:val="single" w:sz="4" w:space="0" w:color="auto"/>
            </w:tcBorders>
            <w:shd w:val="clear" w:color="auto" w:fill="92D050"/>
            <w:noWrap/>
            <w:vAlign w:val="bottom"/>
          </w:tcPr>
          <w:p w:rsidR="00531438" w:rsidRPr="00531438" w:rsidRDefault="00531438" w:rsidP="00715EC9">
            <w:pPr>
              <w:jc w:val="center"/>
              <w:rPr>
                <w:rFonts w:ascii="Times New Roman" w:hAnsi="Times New Roman" w:cs="Times New Roman"/>
                <w:sz w:val="24"/>
                <w:szCs w:val="24"/>
              </w:rPr>
            </w:pPr>
            <w:r w:rsidRPr="00531438">
              <w:rPr>
                <w:rFonts w:ascii="Times New Roman" w:hAnsi="Times New Roman" w:cs="Times New Roman"/>
                <w:sz w:val="24"/>
                <w:szCs w:val="24"/>
              </w:rPr>
              <w:t>Новошешминская СОШ</w:t>
            </w:r>
          </w:p>
        </w:tc>
        <w:tc>
          <w:tcPr>
            <w:tcW w:w="708" w:type="dxa"/>
            <w:tcBorders>
              <w:top w:val="nil"/>
              <w:left w:val="nil"/>
              <w:bottom w:val="single" w:sz="4" w:space="0" w:color="auto"/>
              <w:right w:val="single" w:sz="4" w:space="0" w:color="auto"/>
            </w:tcBorders>
            <w:shd w:val="clear" w:color="auto" w:fill="92D050"/>
            <w:noWrap/>
            <w:vAlign w:val="bottom"/>
          </w:tcPr>
          <w:p w:rsidR="00531438" w:rsidRPr="00531438" w:rsidRDefault="00531438" w:rsidP="00715EC9">
            <w:pPr>
              <w:jc w:val="center"/>
              <w:rPr>
                <w:rFonts w:ascii="Times New Roman" w:hAnsi="Times New Roman" w:cs="Times New Roman"/>
                <w:sz w:val="24"/>
                <w:szCs w:val="24"/>
              </w:rPr>
            </w:pPr>
            <w:r w:rsidRPr="00531438">
              <w:rPr>
                <w:rFonts w:ascii="Times New Roman" w:hAnsi="Times New Roman" w:cs="Times New Roman"/>
                <w:sz w:val="24"/>
                <w:szCs w:val="24"/>
              </w:rPr>
              <w:t>54</w:t>
            </w:r>
          </w:p>
        </w:tc>
        <w:tc>
          <w:tcPr>
            <w:tcW w:w="993" w:type="dxa"/>
            <w:tcBorders>
              <w:top w:val="nil"/>
              <w:left w:val="nil"/>
              <w:bottom w:val="single" w:sz="4" w:space="0" w:color="auto"/>
              <w:right w:val="single" w:sz="4" w:space="0" w:color="auto"/>
            </w:tcBorders>
            <w:shd w:val="clear" w:color="auto" w:fill="92D050"/>
          </w:tcPr>
          <w:p w:rsidR="00531438" w:rsidRPr="00531438" w:rsidRDefault="00531438" w:rsidP="00715EC9">
            <w:pPr>
              <w:jc w:val="center"/>
              <w:rPr>
                <w:rFonts w:ascii="Times New Roman" w:hAnsi="Times New Roman" w:cs="Times New Roman"/>
                <w:sz w:val="24"/>
                <w:szCs w:val="24"/>
              </w:rPr>
            </w:pPr>
            <w:r w:rsidRPr="00531438">
              <w:rPr>
                <w:rFonts w:ascii="Times New Roman" w:hAnsi="Times New Roman" w:cs="Times New Roman"/>
                <w:sz w:val="24"/>
                <w:szCs w:val="24"/>
              </w:rPr>
              <w:t>6</w:t>
            </w:r>
          </w:p>
        </w:tc>
        <w:tc>
          <w:tcPr>
            <w:tcW w:w="850" w:type="dxa"/>
            <w:tcBorders>
              <w:top w:val="nil"/>
              <w:left w:val="nil"/>
              <w:bottom w:val="single" w:sz="4" w:space="0" w:color="auto"/>
              <w:right w:val="single" w:sz="4" w:space="0" w:color="auto"/>
            </w:tcBorders>
            <w:shd w:val="clear" w:color="auto" w:fill="92D050"/>
          </w:tcPr>
          <w:p w:rsidR="00531438" w:rsidRPr="00531438" w:rsidRDefault="00531438" w:rsidP="00715EC9">
            <w:pPr>
              <w:jc w:val="center"/>
              <w:rPr>
                <w:rFonts w:ascii="Times New Roman" w:hAnsi="Times New Roman" w:cs="Times New Roman"/>
                <w:sz w:val="24"/>
                <w:szCs w:val="24"/>
              </w:rPr>
            </w:pPr>
            <w:r w:rsidRPr="00531438">
              <w:rPr>
                <w:rFonts w:ascii="Times New Roman" w:hAnsi="Times New Roman" w:cs="Times New Roman"/>
                <w:sz w:val="24"/>
                <w:szCs w:val="24"/>
              </w:rPr>
              <w:t>20</w:t>
            </w:r>
          </w:p>
        </w:tc>
        <w:tc>
          <w:tcPr>
            <w:tcW w:w="1134" w:type="dxa"/>
            <w:tcBorders>
              <w:top w:val="nil"/>
              <w:left w:val="nil"/>
              <w:bottom w:val="single" w:sz="4" w:space="0" w:color="auto"/>
              <w:right w:val="single" w:sz="4" w:space="0" w:color="auto"/>
            </w:tcBorders>
            <w:shd w:val="clear" w:color="auto" w:fill="92D050"/>
          </w:tcPr>
          <w:p w:rsidR="00531438" w:rsidRPr="00531438" w:rsidRDefault="00531438" w:rsidP="00715EC9">
            <w:pPr>
              <w:jc w:val="center"/>
              <w:rPr>
                <w:rFonts w:ascii="Times New Roman" w:hAnsi="Times New Roman" w:cs="Times New Roman"/>
                <w:sz w:val="24"/>
                <w:szCs w:val="24"/>
              </w:rPr>
            </w:pPr>
            <w:r w:rsidRPr="00531438">
              <w:rPr>
                <w:rFonts w:ascii="Times New Roman" w:hAnsi="Times New Roman" w:cs="Times New Roman"/>
                <w:sz w:val="24"/>
                <w:szCs w:val="24"/>
              </w:rPr>
              <w:t>26</w:t>
            </w:r>
          </w:p>
        </w:tc>
        <w:tc>
          <w:tcPr>
            <w:tcW w:w="1134" w:type="dxa"/>
            <w:tcBorders>
              <w:top w:val="nil"/>
              <w:left w:val="nil"/>
              <w:bottom w:val="single" w:sz="4" w:space="0" w:color="auto"/>
              <w:right w:val="single" w:sz="4" w:space="0" w:color="auto"/>
            </w:tcBorders>
            <w:shd w:val="clear" w:color="auto" w:fill="92D050"/>
          </w:tcPr>
          <w:p w:rsidR="00531438" w:rsidRPr="00531438" w:rsidRDefault="00531438" w:rsidP="00715EC9">
            <w:pPr>
              <w:jc w:val="center"/>
              <w:rPr>
                <w:rFonts w:ascii="Times New Roman" w:hAnsi="Times New Roman" w:cs="Times New Roman"/>
                <w:sz w:val="24"/>
                <w:szCs w:val="24"/>
              </w:rPr>
            </w:pPr>
            <w:r w:rsidRPr="00531438">
              <w:rPr>
                <w:rFonts w:ascii="Times New Roman" w:hAnsi="Times New Roman" w:cs="Times New Roman"/>
                <w:sz w:val="24"/>
                <w:szCs w:val="24"/>
              </w:rPr>
              <w:t>48,2%</w:t>
            </w:r>
          </w:p>
        </w:tc>
        <w:tc>
          <w:tcPr>
            <w:tcW w:w="992" w:type="dxa"/>
            <w:tcBorders>
              <w:top w:val="nil"/>
              <w:left w:val="nil"/>
              <w:bottom w:val="single" w:sz="4" w:space="0" w:color="auto"/>
              <w:right w:val="single" w:sz="4" w:space="0" w:color="auto"/>
            </w:tcBorders>
            <w:shd w:val="clear" w:color="auto" w:fill="92D050"/>
          </w:tcPr>
          <w:p w:rsidR="00531438" w:rsidRPr="00531438" w:rsidRDefault="00531438" w:rsidP="00715EC9">
            <w:pPr>
              <w:jc w:val="center"/>
              <w:rPr>
                <w:rFonts w:ascii="Times New Roman" w:hAnsi="Times New Roman" w:cs="Times New Roman"/>
                <w:sz w:val="24"/>
                <w:szCs w:val="24"/>
              </w:rPr>
            </w:pPr>
            <w:r w:rsidRPr="00531438">
              <w:rPr>
                <w:rFonts w:ascii="Times New Roman" w:hAnsi="Times New Roman" w:cs="Times New Roman"/>
                <w:sz w:val="24"/>
                <w:szCs w:val="24"/>
              </w:rPr>
              <w:t>6</w:t>
            </w:r>
          </w:p>
        </w:tc>
        <w:tc>
          <w:tcPr>
            <w:tcW w:w="1418" w:type="dxa"/>
            <w:tcBorders>
              <w:top w:val="nil"/>
              <w:left w:val="nil"/>
              <w:bottom w:val="single" w:sz="4" w:space="0" w:color="auto"/>
              <w:right w:val="single" w:sz="4" w:space="0" w:color="auto"/>
            </w:tcBorders>
            <w:shd w:val="clear" w:color="auto" w:fill="92D050"/>
          </w:tcPr>
          <w:p w:rsidR="00531438" w:rsidRPr="00531438" w:rsidRDefault="00531438" w:rsidP="00715EC9">
            <w:pPr>
              <w:jc w:val="center"/>
              <w:rPr>
                <w:rFonts w:ascii="Times New Roman" w:hAnsi="Times New Roman" w:cs="Times New Roman"/>
                <w:sz w:val="24"/>
                <w:szCs w:val="24"/>
              </w:rPr>
            </w:pPr>
            <w:r w:rsidRPr="00531438">
              <w:rPr>
                <w:rFonts w:ascii="Times New Roman" w:hAnsi="Times New Roman" w:cs="Times New Roman"/>
                <w:sz w:val="24"/>
                <w:szCs w:val="24"/>
              </w:rPr>
              <w:t>1 призер</w:t>
            </w:r>
          </w:p>
        </w:tc>
      </w:tr>
      <w:tr w:rsidR="00531438" w:rsidTr="00531438">
        <w:trPr>
          <w:trHeight w:val="405"/>
        </w:trPr>
        <w:tc>
          <w:tcPr>
            <w:tcW w:w="704" w:type="dxa"/>
            <w:tcBorders>
              <w:top w:val="nil"/>
              <w:left w:val="single" w:sz="4" w:space="0" w:color="auto"/>
              <w:bottom w:val="single" w:sz="4" w:space="0" w:color="auto"/>
              <w:right w:val="single" w:sz="4" w:space="0" w:color="auto"/>
            </w:tcBorders>
            <w:shd w:val="clear" w:color="000000" w:fill="FFFFFF"/>
            <w:hideMark/>
          </w:tcPr>
          <w:p w:rsidR="00531438" w:rsidRPr="00531438" w:rsidRDefault="00531438" w:rsidP="00715EC9">
            <w:pPr>
              <w:jc w:val="center"/>
              <w:rPr>
                <w:rFonts w:ascii="Times New Roman" w:hAnsi="Times New Roman" w:cs="Times New Roman"/>
                <w:sz w:val="24"/>
                <w:szCs w:val="24"/>
              </w:rPr>
            </w:pPr>
            <w:r w:rsidRPr="00531438">
              <w:rPr>
                <w:rFonts w:ascii="Times New Roman" w:hAnsi="Times New Roman" w:cs="Times New Roman"/>
                <w:sz w:val="24"/>
                <w:szCs w:val="24"/>
              </w:rPr>
              <w:t>9</w:t>
            </w:r>
          </w:p>
        </w:tc>
        <w:tc>
          <w:tcPr>
            <w:tcW w:w="2552" w:type="dxa"/>
            <w:tcBorders>
              <w:top w:val="nil"/>
              <w:left w:val="nil"/>
              <w:bottom w:val="single" w:sz="4" w:space="0" w:color="auto"/>
              <w:right w:val="single" w:sz="4" w:space="0" w:color="auto"/>
            </w:tcBorders>
            <w:shd w:val="clear" w:color="auto" w:fill="92D050"/>
            <w:noWrap/>
            <w:vAlign w:val="bottom"/>
          </w:tcPr>
          <w:p w:rsidR="00531438" w:rsidRPr="00531438" w:rsidRDefault="00531438" w:rsidP="00715EC9">
            <w:pPr>
              <w:jc w:val="center"/>
              <w:rPr>
                <w:rFonts w:ascii="Times New Roman" w:hAnsi="Times New Roman" w:cs="Times New Roman"/>
                <w:sz w:val="24"/>
                <w:szCs w:val="24"/>
              </w:rPr>
            </w:pPr>
            <w:r w:rsidRPr="00531438">
              <w:rPr>
                <w:rFonts w:ascii="Times New Roman" w:hAnsi="Times New Roman" w:cs="Times New Roman"/>
                <w:sz w:val="24"/>
                <w:szCs w:val="24"/>
              </w:rPr>
              <w:t xml:space="preserve">Новошешминская  </w:t>
            </w:r>
            <w:proofErr w:type="spellStart"/>
            <w:r w:rsidRPr="00531438">
              <w:rPr>
                <w:rFonts w:ascii="Times New Roman" w:hAnsi="Times New Roman" w:cs="Times New Roman"/>
                <w:sz w:val="24"/>
                <w:szCs w:val="24"/>
              </w:rPr>
              <w:t>нач.шк</w:t>
            </w:r>
            <w:proofErr w:type="gramStart"/>
            <w:r w:rsidRPr="00531438">
              <w:rPr>
                <w:rFonts w:ascii="Times New Roman" w:hAnsi="Times New Roman" w:cs="Times New Roman"/>
                <w:sz w:val="24"/>
                <w:szCs w:val="24"/>
              </w:rPr>
              <w:t>.д</w:t>
            </w:r>
            <w:proofErr w:type="spellEnd"/>
            <w:proofErr w:type="gramEnd"/>
            <w:r w:rsidRPr="00531438">
              <w:rPr>
                <w:rFonts w:ascii="Times New Roman" w:hAnsi="Times New Roman" w:cs="Times New Roman"/>
                <w:sz w:val="24"/>
                <w:szCs w:val="24"/>
              </w:rPr>
              <w:t>/с</w:t>
            </w:r>
          </w:p>
        </w:tc>
        <w:tc>
          <w:tcPr>
            <w:tcW w:w="708" w:type="dxa"/>
            <w:tcBorders>
              <w:top w:val="nil"/>
              <w:left w:val="nil"/>
              <w:bottom w:val="single" w:sz="4" w:space="0" w:color="auto"/>
              <w:right w:val="single" w:sz="4" w:space="0" w:color="auto"/>
            </w:tcBorders>
            <w:shd w:val="clear" w:color="auto" w:fill="92D050"/>
            <w:noWrap/>
            <w:vAlign w:val="bottom"/>
          </w:tcPr>
          <w:p w:rsidR="00531438" w:rsidRPr="00531438" w:rsidRDefault="00531438" w:rsidP="00715EC9">
            <w:pPr>
              <w:jc w:val="center"/>
              <w:rPr>
                <w:rFonts w:ascii="Times New Roman" w:hAnsi="Times New Roman" w:cs="Times New Roman"/>
                <w:sz w:val="24"/>
                <w:szCs w:val="24"/>
              </w:rPr>
            </w:pPr>
            <w:r w:rsidRPr="00531438">
              <w:rPr>
                <w:rFonts w:ascii="Times New Roman" w:hAnsi="Times New Roman" w:cs="Times New Roman"/>
                <w:sz w:val="24"/>
                <w:szCs w:val="24"/>
              </w:rPr>
              <w:t>13</w:t>
            </w:r>
          </w:p>
        </w:tc>
        <w:tc>
          <w:tcPr>
            <w:tcW w:w="993" w:type="dxa"/>
            <w:tcBorders>
              <w:top w:val="nil"/>
              <w:left w:val="nil"/>
              <w:bottom w:val="single" w:sz="4" w:space="0" w:color="auto"/>
              <w:right w:val="single" w:sz="4" w:space="0" w:color="auto"/>
            </w:tcBorders>
            <w:shd w:val="clear" w:color="auto" w:fill="92D050"/>
          </w:tcPr>
          <w:p w:rsidR="00531438" w:rsidRPr="00531438" w:rsidRDefault="00531438" w:rsidP="00715EC9">
            <w:pPr>
              <w:jc w:val="center"/>
              <w:rPr>
                <w:rFonts w:ascii="Times New Roman" w:hAnsi="Times New Roman" w:cs="Times New Roman"/>
                <w:sz w:val="24"/>
                <w:szCs w:val="24"/>
              </w:rPr>
            </w:pPr>
            <w:r w:rsidRPr="00531438">
              <w:rPr>
                <w:rFonts w:ascii="Times New Roman" w:hAnsi="Times New Roman" w:cs="Times New Roman"/>
                <w:sz w:val="24"/>
                <w:szCs w:val="24"/>
              </w:rPr>
              <w:t>5</w:t>
            </w:r>
          </w:p>
        </w:tc>
        <w:tc>
          <w:tcPr>
            <w:tcW w:w="850" w:type="dxa"/>
            <w:tcBorders>
              <w:top w:val="nil"/>
              <w:left w:val="nil"/>
              <w:bottom w:val="single" w:sz="4" w:space="0" w:color="auto"/>
              <w:right w:val="single" w:sz="4" w:space="0" w:color="auto"/>
            </w:tcBorders>
            <w:shd w:val="clear" w:color="auto" w:fill="92D050"/>
          </w:tcPr>
          <w:p w:rsidR="00531438" w:rsidRPr="00531438" w:rsidRDefault="00531438" w:rsidP="00715EC9">
            <w:pPr>
              <w:jc w:val="center"/>
              <w:rPr>
                <w:rFonts w:ascii="Times New Roman" w:hAnsi="Times New Roman" w:cs="Times New Roman"/>
                <w:sz w:val="24"/>
                <w:szCs w:val="24"/>
              </w:rPr>
            </w:pPr>
            <w:r w:rsidRPr="00531438">
              <w:rPr>
                <w:rFonts w:ascii="Times New Roman" w:hAnsi="Times New Roman" w:cs="Times New Roman"/>
                <w:sz w:val="24"/>
                <w:szCs w:val="24"/>
              </w:rPr>
              <w:t>2</w:t>
            </w:r>
          </w:p>
        </w:tc>
        <w:tc>
          <w:tcPr>
            <w:tcW w:w="1134" w:type="dxa"/>
            <w:tcBorders>
              <w:top w:val="nil"/>
              <w:left w:val="nil"/>
              <w:bottom w:val="single" w:sz="4" w:space="0" w:color="auto"/>
              <w:right w:val="single" w:sz="4" w:space="0" w:color="auto"/>
            </w:tcBorders>
            <w:shd w:val="clear" w:color="auto" w:fill="92D050"/>
          </w:tcPr>
          <w:p w:rsidR="00531438" w:rsidRPr="00531438" w:rsidRDefault="00531438" w:rsidP="00715EC9">
            <w:pPr>
              <w:jc w:val="center"/>
              <w:rPr>
                <w:rFonts w:ascii="Times New Roman" w:hAnsi="Times New Roman" w:cs="Times New Roman"/>
                <w:sz w:val="24"/>
                <w:szCs w:val="24"/>
              </w:rPr>
            </w:pPr>
            <w:r w:rsidRPr="00531438">
              <w:rPr>
                <w:rFonts w:ascii="Times New Roman" w:hAnsi="Times New Roman" w:cs="Times New Roman"/>
                <w:sz w:val="24"/>
                <w:szCs w:val="24"/>
              </w:rPr>
              <w:t>7</w:t>
            </w:r>
          </w:p>
        </w:tc>
        <w:tc>
          <w:tcPr>
            <w:tcW w:w="1134" w:type="dxa"/>
            <w:tcBorders>
              <w:top w:val="nil"/>
              <w:left w:val="nil"/>
              <w:bottom w:val="single" w:sz="4" w:space="0" w:color="auto"/>
              <w:right w:val="single" w:sz="4" w:space="0" w:color="auto"/>
            </w:tcBorders>
            <w:shd w:val="clear" w:color="auto" w:fill="92D050"/>
          </w:tcPr>
          <w:p w:rsidR="00531438" w:rsidRPr="00531438" w:rsidRDefault="00531438" w:rsidP="00715EC9">
            <w:pPr>
              <w:jc w:val="center"/>
              <w:rPr>
                <w:rFonts w:ascii="Times New Roman" w:hAnsi="Times New Roman" w:cs="Times New Roman"/>
                <w:sz w:val="24"/>
                <w:szCs w:val="24"/>
              </w:rPr>
            </w:pPr>
            <w:r w:rsidRPr="00531438">
              <w:rPr>
                <w:rFonts w:ascii="Times New Roman" w:hAnsi="Times New Roman" w:cs="Times New Roman"/>
                <w:sz w:val="24"/>
                <w:szCs w:val="24"/>
              </w:rPr>
              <w:t>53,8%</w:t>
            </w:r>
          </w:p>
        </w:tc>
        <w:tc>
          <w:tcPr>
            <w:tcW w:w="992" w:type="dxa"/>
            <w:tcBorders>
              <w:top w:val="nil"/>
              <w:left w:val="nil"/>
              <w:bottom w:val="single" w:sz="4" w:space="0" w:color="auto"/>
              <w:right w:val="single" w:sz="4" w:space="0" w:color="auto"/>
            </w:tcBorders>
            <w:shd w:val="clear" w:color="auto" w:fill="auto"/>
          </w:tcPr>
          <w:p w:rsidR="00531438" w:rsidRPr="00531438" w:rsidRDefault="00531438" w:rsidP="00715EC9">
            <w:pPr>
              <w:jc w:val="center"/>
              <w:rPr>
                <w:rFonts w:ascii="Times New Roman" w:hAnsi="Times New Roman" w:cs="Times New Roman"/>
                <w:sz w:val="24"/>
                <w:szCs w:val="24"/>
              </w:rPr>
            </w:pPr>
          </w:p>
        </w:tc>
        <w:tc>
          <w:tcPr>
            <w:tcW w:w="1418" w:type="dxa"/>
            <w:tcBorders>
              <w:top w:val="nil"/>
              <w:left w:val="nil"/>
              <w:bottom w:val="single" w:sz="4" w:space="0" w:color="auto"/>
              <w:right w:val="single" w:sz="4" w:space="0" w:color="auto"/>
            </w:tcBorders>
            <w:shd w:val="clear" w:color="auto" w:fill="auto"/>
          </w:tcPr>
          <w:p w:rsidR="00531438" w:rsidRPr="00531438" w:rsidRDefault="00531438" w:rsidP="00715EC9">
            <w:pPr>
              <w:jc w:val="center"/>
              <w:rPr>
                <w:rFonts w:ascii="Times New Roman" w:hAnsi="Times New Roman" w:cs="Times New Roman"/>
                <w:sz w:val="24"/>
                <w:szCs w:val="24"/>
              </w:rPr>
            </w:pPr>
          </w:p>
        </w:tc>
      </w:tr>
      <w:tr w:rsidR="00531438" w:rsidTr="00531438">
        <w:trPr>
          <w:trHeight w:val="609"/>
        </w:trPr>
        <w:tc>
          <w:tcPr>
            <w:tcW w:w="704" w:type="dxa"/>
            <w:tcBorders>
              <w:top w:val="nil"/>
              <w:left w:val="single" w:sz="4" w:space="0" w:color="auto"/>
              <w:bottom w:val="single" w:sz="4" w:space="0" w:color="auto"/>
              <w:right w:val="single" w:sz="4" w:space="0" w:color="auto"/>
            </w:tcBorders>
            <w:shd w:val="clear" w:color="000000" w:fill="FFFFFF"/>
            <w:hideMark/>
          </w:tcPr>
          <w:p w:rsidR="00531438" w:rsidRPr="00531438" w:rsidRDefault="00531438" w:rsidP="00715EC9">
            <w:pPr>
              <w:jc w:val="center"/>
              <w:rPr>
                <w:rFonts w:ascii="Times New Roman" w:hAnsi="Times New Roman" w:cs="Times New Roman"/>
                <w:sz w:val="24"/>
                <w:szCs w:val="24"/>
              </w:rPr>
            </w:pPr>
            <w:r w:rsidRPr="00531438">
              <w:rPr>
                <w:rFonts w:ascii="Times New Roman" w:hAnsi="Times New Roman" w:cs="Times New Roman"/>
                <w:sz w:val="24"/>
                <w:szCs w:val="24"/>
              </w:rPr>
              <w:t>10</w:t>
            </w:r>
          </w:p>
        </w:tc>
        <w:tc>
          <w:tcPr>
            <w:tcW w:w="2552" w:type="dxa"/>
            <w:tcBorders>
              <w:top w:val="nil"/>
              <w:left w:val="nil"/>
              <w:bottom w:val="single" w:sz="4" w:space="0" w:color="auto"/>
              <w:right w:val="single" w:sz="4" w:space="0" w:color="auto"/>
            </w:tcBorders>
            <w:shd w:val="clear" w:color="auto" w:fill="FF0000"/>
            <w:noWrap/>
            <w:vAlign w:val="bottom"/>
          </w:tcPr>
          <w:p w:rsidR="00531438" w:rsidRPr="00531438" w:rsidRDefault="00531438" w:rsidP="00715EC9">
            <w:pPr>
              <w:jc w:val="center"/>
              <w:rPr>
                <w:rFonts w:ascii="Times New Roman" w:hAnsi="Times New Roman" w:cs="Times New Roman"/>
                <w:sz w:val="24"/>
                <w:szCs w:val="24"/>
              </w:rPr>
            </w:pPr>
            <w:r w:rsidRPr="00531438">
              <w:rPr>
                <w:rFonts w:ascii="Times New Roman" w:hAnsi="Times New Roman" w:cs="Times New Roman"/>
                <w:sz w:val="24"/>
                <w:szCs w:val="24"/>
              </w:rPr>
              <w:t>Петропавловская ООШ</w:t>
            </w:r>
          </w:p>
        </w:tc>
        <w:tc>
          <w:tcPr>
            <w:tcW w:w="708" w:type="dxa"/>
            <w:tcBorders>
              <w:top w:val="nil"/>
              <w:left w:val="nil"/>
              <w:bottom w:val="single" w:sz="4" w:space="0" w:color="auto"/>
              <w:right w:val="single" w:sz="4" w:space="0" w:color="auto"/>
            </w:tcBorders>
            <w:shd w:val="clear" w:color="auto" w:fill="FF0000"/>
            <w:noWrap/>
            <w:vAlign w:val="bottom"/>
          </w:tcPr>
          <w:p w:rsidR="00531438" w:rsidRPr="00531438" w:rsidRDefault="00531438" w:rsidP="00715EC9">
            <w:pPr>
              <w:jc w:val="center"/>
              <w:rPr>
                <w:rFonts w:ascii="Times New Roman" w:hAnsi="Times New Roman" w:cs="Times New Roman"/>
                <w:sz w:val="24"/>
                <w:szCs w:val="24"/>
              </w:rPr>
            </w:pPr>
            <w:r w:rsidRPr="00531438">
              <w:rPr>
                <w:rFonts w:ascii="Times New Roman" w:hAnsi="Times New Roman" w:cs="Times New Roman"/>
                <w:sz w:val="24"/>
                <w:szCs w:val="24"/>
              </w:rPr>
              <w:t>7</w:t>
            </w:r>
          </w:p>
        </w:tc>
        <w:tc>
          <w:tcPr>
            <w:tcW w:w="993" w:type="dxa"/>
            <w:tcBorders>
              <w:top w:val="nil"/>
              <w:left w:val="nil"/>
              <w:bottom w:val="single" w:sz="4" w:space="0" w:color="auto"/>
              <w:right w:val="single" w:sz="4" w:space="0" w:color="auto"/>
            </w:tcBorders>
            <w:shd w:val="clear" w:color="auto" w:fill="FF0000"/>
          </w:tcPr>
          <w:p w:rsidR="00531438" w:rsidRPr="00531438" w:rsidRDefault="00531438" w:rsidP="00715EC9">
            <w:pPr>
              <w:jc w:val="center"/>
              <w:rPr>
                <w:rFonts w:ascii="Times New Roman" w:hAnsi="Times New Roman" w:cs="Times New Roman"/>
                <w:sz w:val="24"/>
                <w:szCs w:val="24"/>
              </w:rPr>
            </w:pPr>
            <w:r w:rsidRPr="00531438">
              <w:rPr>
                <w:rFonts w:ascii="Times New Roman" w:hAnsi="Times New Roman" w:cs="Times New Roman"/>
                <w:sz w:val="24"/>
                <w:szCs w:val="24"/>
              </w:rPr>
              <w:t>0</w:t>
            </w:r>
          </w:p>
        </w:tc>
        <w:tc>
          <w:tcPr>
            <w:tcW w:w="850" w:type="dxa"/>
            <w:tcBorders>
              <w:top w:val="nil"/>
              <w:left w:val="nil"/>
              <w:bottom w:val="single" w:sz="4" w:space="0" w:color="auto"/>
              <w:right w:val="single" w:sz="4" w:space="0" w:color="auto"/>
            </w:tcBorders>
            <w:shd w:val="clear" w:color="auto" w:fill="FF0000"/>
          </w:tcPr>
          <w:p w:rsidR="00531438" w:rsidRPr="00531438" w:rsidRDefault="00531438" w:rsidP="00715EC9">
            <w:pPr>
              <w:jc w:val="center"/>
              <w:rPr>
                <w:rFonts w:ascii="Times New Roman" w:hAnsi="Times New Roman" w:cs="Times New Roman"/>
                <w:sz w:val="24"/>
                <w:szCs w:val="24"/>
              </w:rPr>
            </w:pPr>
            <w:r w:rsidRPr="00531438">
              <w:rPr>
                <w:rFonts w:ascii="Times New Roman" w:hAnsi="Times New Roman" w:cs="Times New Roman"/>
                <w:sz w:val="24"/>
                <w:szCs w:val="24"/>
              </w:rPr>
              <w:t>0</w:t>
            </w:r>
          </w:p>
        </w:tc>
        <w:tc>
          <w:tcPr>
            <w:tcW w:w="1134" w:type="dxa"/>
            <w:tcBorders>
              <w:top w:val="nil"/>
              <w:left w:val="nil"/>
              <w:bottom w:val="single" w:sz="4" w:space="0" w:color="auto"/>
              <w:right w:val="single" w:sz="4" w:space="0" w:color="auto"/>
            </w:tcBorders>
            <w:shd w:val="clear" w:color="auto" w:fill="FF0000"/>
          </w:tcPr>
          <w:p w:rsidR="00531438" w:rsidRPr="00531438" w:rsidRDefault="00531438" w:rsidP="00715EC9">
            <w:pPr>
              <w:jc w:val="center"/>
              <w:rPr>
                <w:rFonts w:ascii="Times New Roman" w:hAnsi="Times New Roman" w:cs="Times New Roman"/>
                <w:sz w:val="24"/>
                <w:szCs w:val="24"/>
              </w:rPr>
            </w:pPr>
            <w:r w:rsidRPr="00531438">
              <w:rPr>
                <w:rFonts w:ascii="Times New Roman" w:hAnsi="Times New Roman" w:cs="Times New Roman"/>
                <w:sz w:val="24"/>
                <w:szCs w:val="24"/>
              </w:rPr>
              <w:t>0</w:t>
            </w:r>
          </w:p>
        </w:tc>
        <w:tc>
          <w:tcPr>
            <w:tcW w:w="1134" w:type="dxa"/>
            <w:tcBorders>
              <w:top w:val="nil"/>
              <w:left w:val="nil"/>
              <w:bottom w:val="single" w:sz="4" w:space="0" w:color="auto"/>
              <w:right w:val="single" w:sz="4" w:space="0" w:color="auto"/>
            </w:tcBorders>
            <w:shd w:val="clear" w:color="auto" w:fill="FF0000"/>
          </w:tcPr>
          <w:p w:rsidR="00531438" w:rsidRPr="00531438" w:rsidRDefault="00531438" w:rsidP="00715EC9">
            <w:pPr>
              <w:jc w:val="center"/>
              <w:rPr>
                <w:rFonts w:ascii="Times New Roman" w:hAnsi="Times New Roman" w:cs="Times New Roman"/>
                <w:sz w:val="24"/>
                <w:szCs w:val="24"/>
              </w:rPr>
            </w:pPr>
            <w:r w:rsidRPr="00531438">
              <w:rPr>
                <w:rFonts w:ascii="Times New Roman" w:hAnsi="Times New Roman" w:cs="Times New Roman"/>
                <w:sz w:val="24"/>
                <w:szCs w:val="24"/>
              </w:rPr>
              <w:t>0</w:t>
            </w:r>
          </w:p>
        </w:tc>
        <w:tc>
          <w:tcPr>
            <w:tcW w:w="992" w:type="dxa"/>
            <w:tcBorders>
              <w:top w:val="nil"/>
              <w:left w:val="nil"/>
              <w:bottom w:val="single" w:sz="4" w:space="0" w:color="auto"/>
              <w:right w:val="single" w:sz="4" w:space="0" w:color="auto"/>
            </w:tcBorders>
            <w:shd w:val="clear" w:color="auto" w:fill="auto"/>
          </w:tcPr>
          <w:p w:rsidR="00531438" w:rsidRPr="00531438" w:rsidRDefault="00531438" w:rsidP="00715EC9">
            <w:pPr>
              <w:jc w:val="center"/>
              <w:rPr>
                <w:rFonts w:ascii="Times New Roman" w:hAnsi="Times New Roman" w:cs="Times New Roman"/>
                <w:sz w:val="24"/>
                <w:szCs w:val="24"/>
              </w:rPr>
            </w:pPr>
          </w:p>
        </w:tc>
        <w:tc>
          <w:tcPr>
            <w:tcW w:w="1418" w:type="dxa"/>
            <w:tcBorders>
              <w:top w:val="nil"/>
              <w:left w:val="nil"/>
              <w:bottom w:val="single" w:sz="4" w:space="0" w:color="auto"/>
              <w:right w:val="single" w:sz="4" w:space="0" w:color="auto"/>
            </w:tcBorders>
            <w:shd w:val="clear" w:color="auto" w:fill="auto"/>
          </w:tcPr>
          <w:p w:rsidR="00531438" w:rsidRPr="00531438" w:rsidRDefault="00531438" w:rsidP="00715EC9">
            <w:pPr>
              <w:jc w:val="center"/>
              <w:rPr>
                <w:rFonts w:ascii="Times New Roman" w:hAnsi="Times New Roman" w:cs="Times New Roman"/>
                <w:sz w:val="24"/>
                <w:szCs w:val="24"/>
              </w:rPr>
            </w:pPr>
          </w:p>
        </w:tc>
      </w:tr>
      <w:tr w:rsidR="00531438" w:rsidTr="00531438">
        <w:trPr>
          <w:trHeight w:val="405"/>
        </w:trPr>
        <w:tc>
          <w:tcPr>
            <w:tcW w:w="704" w:type="dxa"/>
            <w:tcBorders>
              <w:top w:val="nil"/>
              <w:left w:val="single" w:sz="4" w:space="0" w:color="auto"/>
              <w:bottom w:val="single" w:sz="4" w:space="0" w:color="auto"/>
              <w:right w:val="single" w:sz="4" w:space="0" w:color="auto"/>
            </w:tcBorders>
            <w:shd w:val="clear" w:color="000000" w:fill="FFFFFF"/>
            <w:hideMark/>
          </w:tcPr>
          <w:p w:rsidR="00531438" w:rsidRPr="00531438" w:rsidRDefault="00531438" w:rsidP="00715EC9">
            <w:pPr>
              <w:jc w:val="center"/>
              <w:rPr>
                <w:rFonts w:ascii="Times New Roman" w:hAnsi="Times New Roman" w:cs="Times New Roman"/>
                <w:sz w:val="24"/>
                <w:szCs w:val="24"/>
              </w:rPr>
            </w:pPr>
            <w:r w:rsidRPr="00531438">
              <w:rPr>
                <w:rFonts w:ascii="Times New Roman" w:hAnsi="Times New Roman" w:cs="Times New Roman"/>
                <w:sz w:val="24"/>
                <w:szCs w:val="24"/>
              </w:rPr>
              <w:t>11</w:t>
            </w:r>
          </w:p>
        </w:tc>
        <w:tc>
          <w:tcPr>
            <w:tcW w:w="2552" w:type="dxa"/>
            <w:tcBorders>
              <w:top w:val="nil"/>
              <w:left w:val="nil"/>
              <w:bottom w:val="single" w:sz="4" w:space="0" w:color="auto"/>
              <w:right w:val="single" w:sz="4" w:space="0" w:color="auto"/>
            </w:tcBorders>
            <w:shd w:val="clear" w:color="auto" w:fill="auto"/>
            <w:noWrap/>
            <w:vAlign w:val="bottom"/>
          </w:tcPr>
          <w:p w:rsidR="00531438" w:rsidRPr="00531438" w:rsidRDefault="00531438" w:rsidP="00715EC9">
            <w:pPr>
              <w:jc w:val="center"/>
              <w:rPr>
                <w:rFonts w:ascii="Times New Roman" w:hAnsi="Times New Roman" w:cs="Times New Roman"/>
                <w:sz w:val="24"/>
                <w:szCs w:val="24"/>
              </w:rPr>
            </w:pPr>
            <w:proofErr w:type="spellStart"/>
            <w:r w:rsidRPr="00531438">
              <w:rPr>
                <w:rFonts w:ascii="Times New Roman" w:hAnsi="Times New Roman" w:cs="Times New Roman"/>
                <w:sz w:val="24"/>
                <w:szCs w:val="24"/>
              </w:rPr>
              <w:t>Пр</w:t>
            </w:r>
            <w:proofErr w:type="gramStart"/>
            <w:r w:rsidRPr="00531438">
              <w:rPr>
                <w:rFonts w:ascii="Times New Roman" w:hAnsi="Times New Roman" w:cs="Times New Roman"/>
                <w:sz w:val="24"/>
                <w:szCs w:val="24"/>
              </w:rPr>
              <w:t>.Ч</w:t>
            </w:r>
            <w:proofErr w:type="gramEnd"/>
            <w:r w:rsidRPr="00531438">
              <w:rPr>
                <w:rFonts w:ascii="Times New Roman" w:hAnsi="Times New Roman" w:cs="Times New Roman"/>
                <w:sz w:val="24"/>
                <w:szCs w:val="24"/>
              </w:rPr>
              <w:t>елнинская</w:t>
            </w:r>
            <w:proofErr w:type="spellEnd"/>
            <w:r w:rsidRPr="00531438">
              <w:rPr>
                <w:rFonts w:ascii="Times New Roman" w:hAnsi="Times New Roman" w:cs="Times New Roman"/>
                <w:sz w:val="24"/>
                <w:szCs w:val="24"/>
              </w:rPr>
              <w:t xml:space="preserve"> ООШ</w:t>
            </w:r>
          </w:p>
        </w:tc>
        <w:tc>
          <w:tcPr>
            <w:tcW w:w="708" w:type="dxa"/>
            <w:tcBorders>
              <w:top w:val="nil"/>
              <w:left w:val="nil"/>
              <w:bottom w:val="single" w:sz="4" w:space="0" w:color="auto"/>
              <w:right w:val="single" w:sz="4" w:space="0" w:color="auto"/>
            </w:tcBorders>
            <w:shd w:val="clear" w:color="000000" w:fill="FFFFFF"/>
            <w:noWrap/>
            <w:vAlign w:val="bottom"/>
          </w:tcPr>
          <w:p w:rsidR="00531438" w:rsidRPr="00531438" w:rsidRDefault="00531438" w:rsidP="00715EC9">
            <w:pPr>
              <w:jc w:val="center"/>
              <w:rPr>
                <w:rFonts w:ascii="Times New Roman" w:hAnsi="Times New Roman" w:cs="Times New Roman"/>
                <w:sz w:val="24"/>
                <w:szCs w:val="24"/>
              </w:rPr>
            </w:pPr>
            <w:r w:rsidRPr="00531438">
              <w:rPr>
                <w:rFonts w:ascii="Times New Roman" w:hAnsi="Times New Roman" w:cs="Times New Roman"/>
                <w:sz w:val="24"/>
                <w:szCs w:val="24"/>
              </w:rPr>
              <w:t>24</w:t>
            </w:r>
          </w:p>
        </w:tc>
        <w:tc>
          <w:tcPr>
            <w:tcW w:w="993" w:type="dxa"/>
            <w:tcBorders>
              <w:top w:val="nil"/>
              <w:left w:val="nil"/>
              <w:bottom w:val="single" w:sz="4" w:space="0" w:color="auto"/>
              <w:right w:val="single" w:sz="4" w:space="0" w:color="auto"/>
            </w:tcBorders>
            <w:shd w:val="clear" w:color="000000" w:fill="FFFFFF"/>
          </w:tcPr>
          <w:p w:rsidR="00531438" w:rsidRPr="00531438" w:rsidRDefault="00531438" w:rsidP="00715EC9">
            <w:pPr>
              <w:jc w:val="center"/>
              <w:rPr>
                <w:rFonts w:ascii="Times New Roman" w:hAnsi="Times New Roman" w:cs="Times New Roman"/>
                <w:sz w:val="24"/>
                <w:szCs w:val="24"/>
              </w:rPr>
            </w:pPr>
            <w:r w:rsidRPr="00531438">
              <w:rPr>
                <w:rFonts w:ascii="Times New Roman" w:hAnsi="Times New Roman" w:cs="Times New Roman"/>
                <w:sz w:val="24"/>
                <w:szCs w:val="24"/>
              </w:rPr>
              <w:t>2</w:t>
            </w:r>
          </w:p>
        </w:tc>
        <w:tc>
          <w:tcPr>
            <w:tcW w:w="850" w:type="dxa"/>
            <w:tcBorders>
              <w:top w:val="nil"/>
              <w:left w:val="nil"/>
              <w:bottom w:val="single" w:sz="4" w:space="0" w:color="auto"/>
              <w:right w:val="single" w:sz="4" w:space="0" w:color="auto"/>
            </w:tcBorders>
            <w:shd w:val="clear" w:color="000000" w:fill="FFFFFF"/>
          </w:tcPr>
          <w:p w:rsidR="00531438" w:rsidRPr="00531438" w:rsidRDefault="00531438" w:rsidP="00715EC9">
            <w:pPr>
              <w:jc w:val="center"/>
              <w:rPr>
                <w:rFonts w:ascii="Times New Roman" w:hAnsi="Times New Roman" w:cs="Times New Roman"/>
                <w:sz w:val="24"/>
                <w:szCs w:val="24"/>
              </w:rPr>
            </w:pPr>
            <w:r w:rsidRPr="00531438">
              <w:rPr>
                <w:rFonts w:ascii="Times New Roman" w:hAnsi="Times New Roman" w:cs="Times New Roman"/>
                <w:sz w:val="24"/>
                <w:szCs w:val="24"/>
              </w:rPr>
              <w:t>4</w:t>
            </w:r>
          </w:p>
        </w:tc>
        <w:tc>
          <w:tcPr>
            <w:tcW w:w="1134" w:type="dxa"/>
            <w:tcBorders>
              <w:top w:val="nil"/>
              <w:left w:val="nil"/>
              <w:bottom w:val="single" w:sz="4" w:space="0" w:color="auto"/>
              <w:right w:val="single" w:sz="4" w:space="0" w:color="auto"/>
            </w:tcBorders>
            <w:shd w:val="clear" w:color="000000" w:fill="FFFFFF"/>
          </w:tcPr>
          <w:p w:rsidR="00531438" w:rsidRPr="00531438" w:rsidRDefault="00531438" w:rsidP="00715EC9">
            <w:pPr>
              <w:jc w:val="center"/>
              <w:rPr>
                <w:rFonts w:ascii="Times New Roman" w:hAnsi="Times New Roman" w:cs="Times New Roman"/>
                <w:sz w:val="24"/>
                <w:szCs w:val="24"/>
              </w:rPr>
            </w:pPr>
            <w:r w:rsidRPr="00531438">
              <w:rPr>
                <w:rFonts w:ascii="Times New Roman" w:hAnsi="Times New Roman" w:cs="Times New Roman"/>
                <w:sz w:val="24"/>
                <w:szCs w:val="24"/>
              </w:rPr>
              <w:t>6</w:t>
            </w:r>
          </w:p>
        </w:tc>
        <w:tc>
          <w:tcPr>
            <w:tcW w:w="1134" w:type="dxa"/>
            <w:tcBorders>
              <w:top w:val="nil"/>
              <w:left w:val="nil"/>
              <w:bottom w:val="single" w:sz="4" w:space="0" w:color="auto"/>
              <w:right w:val="single" w:sz="4" w:space="0" w:color="auto"/>
            </w:tcBorders>
            <w:shd w:val="clear" w:color="000000" w:fill="FFFFFF"/>
          </w:tcPr>
          <w:p w:rsidR="00531438" w:rsidRPr="00531438" w:rsidRDefault="00531438" w:rsidP="00715EC9">
            <w:pPr>
              <w:jc w:val="center"/>
              <w:rPr>
                <w:rFonts w:ascii="Times New Roman" w:hAnsi="Times New Roman" w:cs="Times New Roman"/>
                <w:sz w:val="24"/>
                <w:szCs w:val="24"/>
              </w:rPr>
            </w:pPr>
            <w:r w:rsidRPr="00531438">
              <w:rPr>
                <w:rFonts w:ascii="Times New Roman" w:hAnsi="Times New Roman" w:cs="Times New Roman"/>
                <w:sz w:val="24"/>
                <w:szCs w:val="24"/>
              </w:rPr>
              <w:t>25%</w:t>
            </w:r>
          </w:p>
        </w:tc>
        <w:tc>
          <w:tcPr>
            <w:tcW w:w="992" w:type="dxa"/>
            <w:tcBorders>
              <w:top w:val="nil"/>
              <w:left w:val="nil"/>
              <w:bottom w:val="single" w:sz="4" w:space="0" w:color="auto"/>
              <w:right w:val="single" w:sz="4" w:space="0" w:color="auto"/>
            </w:tcBorders>
            <w:shd w:val="clear" w:color="auto" w:fill="auto"/>
          </w:tcPr>
          <w:p w:rsidR="00531438" w:rsidRPr="00531438" w:rsidRDefault="00531438" w:rsidP="00715EC9">
            <w:pPr>
              <w:jc w:val="center"/>
              <w:rPr>
                <w:rFonts w:ascii="Times New Roman" w:hAnsi="Times New Roman" w:cs="Times New Roman"/>
                <w:sz w:val="24"/>
                <w:szCs w:val="24"/>
              </w:rPr>
            </w:pPr>
            <w:r w:rsidRPr="00531438">
              <w:rPr>
                <w:rFonts w:ascii="Times New Roman" w:hAnsi="Times New Roman" w:cs="Times New Roman"/>
                <w:sz w:val="24"/>
                <w:szCs w:val="24"/>
              </w:rPr>
              <w:t>1</w:t>
            </w:r>
          </w:p>
        </w:tc>
        <w:tc>
          <w:tcPr>
            <w:tcW w:w="1418" w:type="dxa"/>
            <w:tcBorders>
              <w:top w:val="nil"/>
              <w:left w:val="nil"/>
              <w:bottom w:val="single" w:sz="4" w:space="0" w:color="auto"/>
              <w:right w:val="single" w:sz="4" w:space="0" w:color="auto"/>
            </w:tcBorders>
            <w:shd w:val="clear" w:color="auto" w:fill="auto"/>
          </w:tcPr>
          <w:p w:rsidR="00531438" w:rsidRPr="00531438" w:rsidRDefault="00531438" w:rsidP="00715EC9">
            <w:pPr>
              <w:jc w:val="center"/>
              <w:rPr>
                <w:rFonts w:ascii="Times New Roman" w:hAnsi="Times New Roman" w:cs="Times New Roman"/>
                <w:sz w:val="24"/>
                <w:szCs w:val="24"/>
              </w:rPr>
            </w:pPr>
            <w:r w:rsidRPr="00531438">
              <w:rPr>
                <w:rFonts w:ascii="Times New Roman" w:hAnsi="Times New Roman" w:cs="Times New Roman"/>
                <w:sz w:val="24"/>
                <w:szCs w:val="24"/>
              </w:rPr>
              <w:t>-</w:t>
            </w:r>
          </w:p>
        </w:tc>
      </w:tr>
      <w:tr w:rsidR="00531438" w:rsidTr="00531438">
        <w:trPr>
          <w:trHeight w:val="405"/>
        </w:trPr>
        <w:tc>
          <w:tcPr>
            <w:tcW w:w="704" w:type="dxa"/>
            <w:tcBorders>
              <w:top w:val="nil"/>
              <w:left w:val="single" w:sz="4" w:space="0" w:color="auto"/>
              <w:bottom w:val="single" w:sz="4" w:space="0" w:color="auto"/>
              <w:right w:val="single" w:sz="4" w:space="0" w:color="auto"/>
            </w:tcBorders>
            <w:shd w:val="clear" w:color="000000" w:fill="FFFFFF"/>
          </w:tcPr>
          <w:p w:rsidR="00531438" w:rsidRPr="00531438" w:rsidRDefault="00531438" w:rsidP="00715EC9">
            <w:pPr>
              <w:jc w:val="center"/>
              <w:rPr>
                <w:rFonts w:ascii="Times New Roman" w:hAnsi="Times New Roman" w:cs="Times New Roman"/>
                <w:sz w:val="24"/>
                <w:szCs w:val="24"/>
              </w:rPr>
            </w:pPr>
            <w:r w:rsidRPr="00531438">
              <w:rPr>
                <w:rFonts w:ascii="Times New Roman" w:hAnsi="Times New Roman" w:cs="Times New Roman"/>
                <w:sz w:val="24"/>
                <w:szCs w:val="24"/>
              </w:rPr>
              <w:t>12</w:t>
            </w:r>
          </w:p>
        </w:tc>
        <w:tc>
          <w:tcPr>
            <w:tcW w:w="2552" w:type="dxa"/>
            <w:tcBorders>
              <w:top w:val="nil"/>
              <w:left w:val="nil"/>
              <w:bottom w:val="single" w:sz="4" w:space="0" w:color="auto"/>
              <w:right w:val="single" w:sz="4" w:space="0" w:color="auto"/>
            </w:tcBorders>
            <w:shd w:val="clear" w:color="auto" w:fill="auto"/>
            <w:noWrap/>
            <w:vAlign w:val="bottom"/>
          </w:tcPr>
          <w:p w:rsidR="00531438" w:rsidRPr="00531438" w:rsidRDefault="00531438" w:rsidP="00715EC9">
            <w:pPr>
              <w:jc w:val="center"/>
              <w:rPr>
                <w:rFonts w:ascii="Times New Roman" w:hAnsi="Times New Roman" w:cs="Times New Roman"/>
                <w:sz w:val="24"/>
                <w:szCs w:val="24"/>
              </w:rPr>
            </w:pPr>
            <w:r w:rsidRPr="00531438">
              <w:rPr>
                <w:rFonts w:ascii="Times New Roman" w:hAnsi="Times New Roman" w:cs="Times New Roman"/>
                <w:sz w:val="24"/>
                <w:szCs w:val="24"/>
              </w:rPr>
              <w:t>Екатерининская ООШ</w:t>
            </w:r>
          </w:p>
        </w:tc>
        <w:tc>
          <w:tcPr>
            <w:tcW w:w="708" w:type="dxa"/>
            <w:tcBorders>
              <w:top w:val="nil"/>
              <w:left w:val="nil"/>
              <w:bottom w:val="single" w:sz="4" w:space="0" w:color="auto"/>
              <w:right w:val="single" w:sz="4" w:space="0" w:color="auto"/>
            </w:tcBorders>
            <w:shd w:val="clear" w:color="000000" w:fill="FFFFFF"/>
            <w:noWrap/>
            <w:vAlign w:val="bottom"/>
          </w:tcPr>
          <w:p w:rsidR="00531438" w:rsidRPr="00531438" w:rsidRDefault="00531438" w:rsidP="00715EC9">
            <w:pPr>
              <w:jc w:val="center"/>
              <w:rPr>
                <w:rFonts w:ascii="Times New Roman" w:hAnsi="Times New Roman" w:cs="Times New Roman"/>
                <w:sz w:val="24"/>
                <w:szCs w:val="24"/>
              </w:rPr>
            </w:pPr>
            <w:r w:rsidRPr="00531438">
              <w:rPr>
                <w:rFonts w:ascii="Times New Roman" w:hAnsi="Times New Roman" w:cs="Times New Roman"/>
                <w:sz w:val="24"/>
                <w:szCs w:val="24"/>
              </w:rPr>
              <w:t>13</w:t>
            </w:r>
          </w:p>
        </w:tc>
        <w:tc>
          <w:tcPr>
            <w:tcW w:w="993" w:type="dxa"/>
            <w:tcBorders>
              <w:top w:val="nil"/>
              <w:left w:val="nil"/>
              <w:bottom w:val="single" w:sz="4" w:space="0" w:color="auto"/>
              <w:right w:val="single" w:sz="4" w:space="0" w:color="auto"/>
            </w:tcBorders>
            <w:shd w:val="clear" w:color="000000" w:fill="FFFFFF"/>
          </w:tcPr>
          <w:p w:rsidR="00531438" w:rsidRPr="00531438" w:rsidRDefault="00531438" w:rsidP="00715EC9">
            <w:pPr>
              <w:jc w:val="center"/>
              <w:rPr>
                <w:rFonts w:ascii="Times New Roman" w:hAnsi="Times New Roman" w:cs="Times New Roman"/>
                <w:sz w:val="24"/>
                <w:szCs w:val="24"/>
              </w:rPr>
            </w:pPr>
            <w:r w:rsidRPr="00531438">
              <w:rPr>
                <w:rFonts w:ascii="Times New Roman" w:hAnsi="Times New Roman" w:cs="Times New Roman"/>
                <w:sz w:val="24"/>
                <w:szCs w:val="24"/>
              </w:rPr>
              <w:t>1</w:t>
            </w:r>
          </w:p>
        </w:tc>
        <w:tc>
          <w:tcPr>
            <w:tcW w:w="850" w:type="dxa"/>
            <w:tcBorders>
              <w:top w:val="nil"/>
              <w:left w:val="nil"/>
              <w:bottom w:val="single" w:sz="4" w:space="0" w:color="auto"/>
              <w:right w:val="single" w:sz="4" w:space="0" w:color="auto"/>
            </w:tcBorders>
            <w:shd w:val="clear" w:color="000000" w:fill="FFFFFF"/>
          </w:tcPr>
          <w:p w:rsidR="00531438" w:rsidRPr="00531438" w:rsidRDefault="00531438" w:rsidP="00715EC9">
            <w:pPr>
              <w:jc w:val="center"/>
              <w:rPr>
                <w:rFonts w:ascii="Times New Roman" w:hAnsi="Times New Roman" w:cs="Times New Roman"/>
                <w:sz w:val="24"/>
                <w:szCs w:val="24"/>
              </w:rPr>
            </w:pPr>
            <w:r w:rsidRPr="00531438">
              <w:rPr>
                <w:rFonts w:ascii="Times New Roman" w:hAnsi="Times New Roman" w:cs="Times New Roman"/>
                <w:sz w:val="24"/>
                <w:szCs w:val="24"/>
              </w:rPr>
              <w:t>1</w:t>
            </w:r>
          </w:p>
        </w:tc>
        <w:tc>
          <w:tcPr>
            <w:tcW w:w="1134" w:type="dxa"/>
            <w:tcBorders>
              <w:top w:val="nil"/>
              <w:left w:val="nil"/>
              <w:bottom w:val="single" w:sz="4" w:space="0" w:color="auto"/>
              <w:right w:val="single" w:sz="4" w:space="0" w:color="auto"/>
            </w:tcBorders>
            <w:shd w:val="clear" w:color="000000" w:fill="FFFFFF"/>
          </w:tcPr>
          <w:p w:rsidR="00531438" w:rsidRPr="00531438" w:rsidRDefault="00531438" w:rsidP="00715EC9">
            <w:pPr>
              <w:jc w:val="center"/>
              <w:rPr>
                <w:rFonts w:ascii="Times New Roman" w:hAnsi="Times New Roman" w:cs="Times New Roman"/>
                <w:sz w:val="24"/>
                <w:szCs w:val="24"/>
              </w:rPr>
            </w:pPr>
            <w:r w:rsidRPr="00531438">
              <w:rPr>
                <w:rFonts w:ascii="Times New Roman" w:hAnsi="Times New Roman" w:cs="Times New Roman"/>
                <w:sz w:val="24"/>
                <w:szCs w:val="24"/>
              </w:rPr>
              <w:t>2</w:t>
            </w:r>
          </w:p>
        </w:tc>
        <w:tc>
          <w:tcPr>
            <w:tcW w:w="1134" w:type="dxa"/>
            <w:tcBorders>
              <w:top w:val="nil"/>
              <w:left w:val="nil"/>
              <w:bottom w:val="single" w:sz="4" w:space="0" w:color="auto"/>
              <w:right w:val="single" w:sz="4" w:space="0" w:color="auto"/>
            </w:tcBorders>
            <w:shd w:val="clear" w:color="000000" w:fill="FFFFFF"/>
          </w:tcPr>
          <w:p w:rsidR="00531438" w:rsidRPr="00531438" w:rsidRDefault="00531438" w:rsidP="00715EC9">
            <w:pPr>
              <w:jc w:val="center"/>
              <w:rPr>
                <w:rFonts w:ascii="Times New Roman" w:hAnsi="Times New Roman" w:cs="Times New Roman"/>
                <w:sz w:val="24"/>
                <w:szCs w:val="24"/>
              </w:rPr>
            </w:pPr>
            <w:r w:rsidRPr="00531438">
              <w:rPr>
                <w:rFonts w:ascii="Times New Roman" w:hAnsi="Times New Roman" w:cs="Times New Roman"/>
                <w:sz w:val="24"/>
                <w:szCs w:val="24"/>
              </w:rPr>
              <w:t>15,4%</w:t>
            </w:r>
          </w:p>
        </w:tc>
        <w:tc>
          <w:tcPr>
            <w:tcW w:w="992" w:type="dxa"/>
            <w:tcBorders>
              <w:top w:val="nil"/>
              <w:left w:val="nil"/>
              <w:bottom w:val="single" w:sz="4" w:space="0" w:color="auto"/>
              <w:right w:val="single" w:sz="4" w:space="0" w:color="auto"/>
            </w:tcBorders>
            <w:shd w:val="clear" w:color="auto" w:fill="auto"/>
          </w:tcPr>
          <w:p w:rsidR="00531438" w:rsidRPr="00531438" w:rsidRDefault="00531438" w:rsidP="00715EC9">
            <w:pPr>
              <w:jc w:val="center"/>
              <w:rPr>
                <w:rFonts w:ascii="Times New Roman" w:hAnsi="Times New Roman" w:cs="Times New Roman"/>
                <w:sz w:val="24"/>
                <w:szCs w:val="24"/>
              </w:rPr>
            </w:pPr>
          </w:p>
        </w:tc>
        <w:tc>
          <w:tcPr>
            <w:tcW w:w="1418" w:type="dxa"/>
            <w:tcBorders>
              <w:top w:val="nil"/>
              <w:left w:val="nil"/>
              <w:bottom w:val="single" w:sz="4" w:space="0" w:color="auto"/>
              <w:right w:val="single" w:sz="4" w:space="0" w:color="auto"/>
            </w:tcBorders>
            <w:shd w:val="clear" w:color="auto" w:fill="auto"/>
          </w:tcPr>
          <w:p w:rsidR="00531438" w:rsidRPr="00531438" w:rsidRDefault="00531438" w:rsidP="00715EC9">
            <w:pPr>
              <w:jc w:val="center"/>
              <w:rPr>
                <w:rFonts w:ascii="Times New Roman" w:hAnsi="Times New Roman" w:cs="Times New Roman"/>
                <w:sz w:val="24"/>
                <w:szCs w:val="24"/>
              </w:rPr>
            </w:pPr>
          </w:p>
        </w:tc>
      </w:tr>
      <w:tr w:rsidR="00531438" w:rsidTr="00531438">
        <w:trPr>
          <w:trHeight w:val="405"/>
        </w:trPr>
        <w:tc>
          <w:tcPr>
            <w:tcW w:w="704" w:type="dxa"/>
            <w:tcBorders>
              <w:top w:val="nil"/>
              <w:left w:val="single" w:sz="4" w:space="0" w:color="auto"/>
              <w:bottom w:val="single" w:sz="4" w:space="0" w:color="auto"/>
              <w:right w:val="single" w:sz="4" w:space="0" w:color="auto"/>
            </w:tcBorders>
            <w:shd w:val="clear" w:color="000000" w:fill="FFFFFF"/>
            <w:hideMark/>
          </w:tcPr>
          <w:p w:rsidR="00531438" w:rsidRPr="00531438" w:rsidRDefault="00531438" w:rsidP="00715EC9">
            <w:pPr>
              <w:jc w:val="center"/>
              <w:rPr>
                <w:rFonts w:ascii="Times New Roman" w:hAnsi="Times New Roman" w:cs="Times New Roman"/>
                <w:sz w:val="24"/>
                <w:szCs w:val="24"/>
              </w:rPr>
            </w:pPr>
            <w:r w:rsidRPr="00531438">
              <w:rPr>
                <w:rFonts w:ascii="Times New Roman" w:hAnsi="Times New Roman" w:cs="Times New Roman"/>
                <w:sz w:val="24"/>
                <w:szCs w:val="24"/>
              </w:rPr>
              <w:t>13</w:t>
            </w:r>
          </w:p>
        </w:tc>
        <w:tc>
          <w:tcPr>
            <w:tcW w:w="2552" w:type="dxa"/>
            <w:tcBorders>
              <w:top w:val="nil"/>
              <w:left w:val="nil"/>
              <w:bottom w:val="single" w:sz="4" w:space="0" w:color="auto"/>
              <w:right w:val="single" w:sz="4" w:space="0" w:color="auto"/>
            </w:tcBorders>
            <w:shd w:val="clear" w:color="auto" w:fill="FF0000"/>
            <w:noWrap/>
            <w:vAlign w:val="bottom"/>
          </w:tcPr>
          <w:p w:rsidR="00531438" w:rsidRPr="00531438" w:rsidRDefault="00531438" w:rsidP="00715EC9">
            <w:pPr>
              <w:jc w:val="center"/>
              <w:rPr>
                <w:rFonts w:ascii="Times New Roman" w:hAnsi="Times New Roman" w:cs="Times New Roman"/>
                <w:sz w:val="24"/>
                <w:szCs w:val="24"/>
              </w:rPr>
            </w:pPr>
            <w:r w:rsidRPr="00531438">
              <w:rPr>
                <w:rFonts w:ascii="Times New Roman" w:hAnsi="Times New Roman" w:cs="Times New Roman"/>
                <w:sz w:val="24"/>
                <w:szCs w:val="24"/>
              </w:rPr>
              <w:t>Сл</w:t>
            </w:r>
            <w:proofErr w:type="gramStart"/>
            <w:r w:rsidRPr="00531438">
              <w:rPr>
                <w:rFonts w:ascii="Times New Roman" w:hAnsi="Times New Roman" w:cs="Times New Roman"/>
                <w:sz w:val="24"/>
                <w:szCs w:val="24"/>
              </w:rPr>
              <w:t>.В</w:t>
            </w:r>
            <w:proofErr w:type="gramEnd"/>
            <w:r w:rsidRPr="00531438">
              <w:rPr>
                <w:rFonts w:ascii="Times New Roman" w:hAnsi="Times New Roman" w:cs="Times New Roman"/>
                <w:sz w:val="24"/>
                <w:szCs w:val="24"/>
              </w:rPr>
              <w:t>олчинская ООШ</w:t>
            </w:r>
          </w:p>
        </w:tc>
        <w:tc>
          <w:tcPr>
            <w:tcW w:w="708" w:type="dxa"/>
            <w:tcBorders>
              <w:top w:val="nil"/>
              <w:left w:val="nil"/>
              <w:bottom w:val="single" w:sz="4" w:space="0" w:color="auto"/>
              <w:right w:val="single" w:sz="4" w:space="0" w:color="auto"/>
            </w:tcBorders>
            <w:shd w:val="clear" w:color="auto" w:fill="FF0000"/>
            <w:noWrap/>
            <w:vAlign w:val="bottom"/>
          </w:tcPr>
          <w:p w:rsidR="00531438" w:rsidRPr="00531438" w:rsidRDefault="00531438" w:rsidP="00715EC9">
            <w:pPr>
              <w:jc w:val="center"/>
              <w:rPr>
                <w:rFonts w:ascii="Times New Roman" w:hAnsi="Times New Roman" w:cs="Times New Roman"/>
                <w:sz w:val="24"/>
                <w:szCs w:val="24"/>
              </w:rPr>
            </w:pPr>
            <w:r w:rsidRPr="00531438">
              <w:rPr>
                <w:rFonts w:ascii="Times New Roman" w:hAnsi="Times New Roman" w:cs="Times New Roman"/>
                <w:sz w:val="24"/>
                <w:szCs w:val="24"/>
              </w:rPr>
              <w:t>3</w:t>
            </w:r>
          </w:p>
        </w:tc>
        <w:tc>
          <w:tcPr>
            <w:tcW w:w="993" w:type="dxa"/>
            <w:tcBorders>
              <w:top w:val="nil"/>
              <w:left w:val="nil"/>
              <w:bottom w:val="single" w:sz="4" w:space="0" w:color="auto"/>
              <w:right w:val="single" w:sz="4" w:space="0" w:color="auto"/>
            </w:tcBorders>
            <w:shd w:val="clear" w:color="auto" w:fill="FF0000"/>
          </w:tcPr>
          <w:p w:rsidR="00531438" w:rsidRPr="00531438" w:rsidRDefault="00531438" w:rsidP="00715EC9">
            <w:pPr>
              <w:jc w:val="center"/>
              <w:rPr>
                <w:rFonts w:ascii="Times New Roman" w:hAnsi="Times New Roman" w:cs="Times New Roman"/>
                <w:sz w:val="24"/>
                <w:szCs w:val="24"/>
              </w:rPr>
            </w:pPr>
            <w:r w:rsidRPr="00531438">
              <w:rPr>
                <w:rFonts w:ascii="Times New Roman" w:hAnsi="Times New Roman" w:cs="Times New Roman"/>
                <w:sz w:val="24"/>
                <w:szCs w:val="24"/>
              </w:rPr>
              <w:t>0</w:t>
            </w:r>
          </w:p>
        </w:tc>
        <w:tc>
          <w:tcPr>
            <w:tcW w:w="850" w:type="dxa"/>
            <w:tcBorders>
              <w:top w:val="nil"/>
              <w:left w:val="nil"/>
              <w:bottom w:val="single" w:sz="4" w:space="0" w:color="auto"/>
              <w:right w:val="single" w:sz="4" w:space="0" w:color="auto"/>
            </w:tcBorders>
            <w:shd w:val="clear" w:color="auto" w:fill="FF0000"/>
          </w:tcPr>
          <w:p w:rsidR="00531438" w:rsidRPr="00531438" w:rsidRDefault="00531438" w:rsidP="00715EC9">
            <w:pPr>
              <w:jc w:val="center"/>
              <w:rPr>
                <w:rFonts w:ascii="Times New Roman" w:hAnsi="Times New Roman" w:cs="Times New Roman"/>
                <w:sz w:val="24"/>
                <w:szCs w:val="24"/>
              </w:rPr>
            </w:pPr>
            <w:r w:rsidRPr="00531438">
              <w:rPr>
                <w:rFonts w:ascii="Times New Roman" w:hAnsi="Times New Roman" w:cs="Times New Roman"/>
                <w:sz w:val="24"/>
                <w:szCs w:val="24"/>
              </w:rPr>
              <w:t>0</w:t>
            </w:r>
          </w:p>
        </w:tc>
        <w:tc>
          <w:tcPr>
            <w:tcW w:w="1134" w:type="dxa"/>
            <w:tcBorders>
              <w:top w:val="nil"/>
              <w:left w:val="nil"/>
              <w:bottom w:val="single" w:sz="4" w:space="0" w:color="auto"/>
              <w:right w:val="single" w:sz="4" w:space="0" w:color="auto"/>
            </w:tcBorders>
            <w:shd w:val="clear" w:color="auto" w:fill="FF0000"/>
          </w:tcPr>
          <w:p w:rsidR="00531438" w:rsidRPr="00531438" w:rsidRDefault="00531438" w:rsidP="00715EC9">
            <w:pPr>
              <w:jc w:val="center"/>
              <w:rPr>
                <w:rFonts w:ascii="Times New Roman" w:hAnsi="Times New Roman" w:cs="Times New Roman"/>
                <w:sz w:val="24"/>
                <w:szCs w:val="24"/>
              </w:rPr>
            </w:pPr>
            <w:r w:rsidRPr="00531438">
              <w:rPr>
                <w:rFonts w:ascii="Times New Roman" w:hAnsi="Times New Roman" w:cs="Times New Roman"/>
                <w:sz w:val="24"/>
                <w:szCs w:val="24"/>
              </w:rPr>
              <w:t>0</w:t>
            </w:r>
          </w:p>
        </w:tc>
        <w:tc>
          <w:tcPr>
            <w:tcW w:w="1134" w:type="dxa"/>
            <w:tcBorders>
              <w:top w:val="nil"/>
              <w:left w:val="nil"/>
              <w:bottom w:val="single" w:sz="4" w:space="0" w:color="auto"/>
              <w:right w:val="single" w:sz="4" w:space="0" w:color="auto"/>
            </w:tcBorders>
            <w:shd w:val="clear" w:color="auto" w:fill="FF0000"/>
          </w:tcPr>
          <w:p w:rsidR="00531438" w:rsidRPr="00531438" w:rsidRDefault="00531438" w:rsidP="00715EC9">
            <w:pPr>
              <w:jc w:val="center"/>
              <w:rPr>
                <w:rFonts w:ascii="Times New Roman" w:hAnsi="Times New Roman" w:cs="Times New Roman"/>
                <w:sz w:val="24"/>
                <w:szCs w:val="24"/>
              </w:rPr>
            </w:pPr>
            <w:r w:rsidRPr="00531438">
              <w:rPr>
                <w:rFonts w:ascii="Times New Roman" w:hAnsi="Times New Roman" w:cs="Times New Roman"/>
                <w:sz w:val="24"/>
                <w:szCs w:val="24"/>
              </w:rPr>
              <w:t>0</w:t>
            </w:r>
          </w:p>
        </w:tc>
        <w:tc>
          <w:tcPr>
            <w:tcW w:w="992" w:type="dxa"/>
            <w:tcBorders>
              <w:top w:val="nil"/>
              <w:left w:val="nil"/>
              <w:bottom w:val="single" w:sz="4" w:space="0" w:color="auto"/>
              <w:right w:val="single" w:sz="4" w:space="0" w:color="auto"/>
            </w:tcBorders>
            <w:shd w:val="clear" w:color="auto" w:fill="auto"/>
          </w:tcPr>
          <w:p w:rsidR="00531438" w:rsidRPr="00531438" w:rsidRDefault="00531438" w:rsidP="00715EC9">
            <w:pPr>
              <w:jc w:val="center"/>
              <w:rPr>
                <w:rFonts w:ascii="Times New Roman" w:hAnsi="Times New Roman" w:cs="Times New Roman"/>
                <w:sz w:val="24"/>
                <w:szCs w:val="24"/>
              </w:rPr>
            </w:pPr>
          </w:p>
        </w:tc>
        <w:tc>
          <w:tcPr>
            <w:tcW w:w="1418" w:type="dxa"/>
            <w:tcBorders>
              <w:top w:val="nil"/>
              <w:left w:val="nil"/>
              <w:bottom w:val="single" w:sz="4" w:space="0" w:color="auto"/>
              <w:right w:val="single" w:sz="4" w:space="0" w:color="auto"/>
            </w:tcBorders>
            <w:shd w:val="clear" w:color="auto" w:fill="auto"/>
          </w:tcPr>
          <w:p w:rsidR="00531438" w:rsidRPr="00531438" w:rsidRDefault="00531438" w:rsidP="00715EC9">
            <w:pPr>
              <w:jc w:val="center"/>
              <w:rPr>
                <w:rFonts w:ascii="Times New Roman" w:hAnsi="Times New Roman" w:cs="Times New Roman"/>
                <w:sz w:val="24"/>
                <w:szCs w:val="24"/>
              </w:rPr>
            </w:pPr>
          </w:p>
        </w:tc>
      </w:tr>
      <w:tr w:rsidR="00531438" w:rsidTr="00531438">
        <w:trPr>
          <w:trHeight w:val="405"/>
        </w:trPr>
        <w:tc>
          <w:tcPr>
            <w:tcW w:w="704" w:type="dxa"/>
            <w:tcBorders>
              <w:top w:val="nil"/>
              <w:left w:val="single" w:sz="4" w:space="0" w:color="auto"/>
              <w:bottom w:val="single" w:sz="4" w:space="0" w:color="auto"/>
              <w:right w:val="single" w:sz="4" w:space="0" w:color="auto"/>
            </w:tcBorders>
            <w:shd w:val="clear" w:color="000000" w:fill="FFFFFF"/>
          </w:tcPr>
          <w:p w:rsidR="00531438" w:rsidRPr="00531438" w:rsidRDefault="00531438" w:rsidP="00715EC9">
            <w:pPr>
              <w:jc w:val="center"/>
              <w:rPr>
                <w:rFonts w:ascii="Times New Roman" w:hAnsi="Times New Roman" w:cs="Times New Roman"/>
                <w:sz w:val="24"/>
                <w:szCs w:val="24"/>
              </w:rPr>
            </w:pPr>
            <w:r w:rsidRPr="00531438">
              <w:rPr>
                <w:rFonts w:ascii="Times New Roman" w:hAnsi="Times New Roman" w:cs="Times New Roman"/>
                <w:sz w:val="24"/>
                <w:szCs w:val="24"/>
              </w:rPr>
              <w:t>14</w:t>
            </w:r>
          </w:p>
        </w:tc>
        <w:tc>
          <w:tcPr>
            <w:tcW w:w="2552" w:type="dxa"/>
            <w:tcBorders>
              <w:top w:val="nil"/>
              <w:left w:val="nil"/>
              <w:bottom w:val="single" w:sz="4" w:space="0" w:color="auto"/>
              <w:right w:val="single" w:sz="4" w:space="0" w:color="auto"/>
            </w:tcBorders>
            <w:shd w:val="clear" w:color="auto" w:fill="auto"/>
            <w:noWrap/>
            <w:vAlign w:val="bottom"/>
          </w:tcPr>
          <w:p w:rsidR="00531438" w:rsidRPr="00531438" w:rsidRDefault="00531438" w:rsidP="00715EC9">
            <w:pPr>
              <w:jc w:val="center"/>
              <w:rPr>
                <w:rFonts w:ascii="Times New Roman" w:hAnsi="Times New Roman" w:cs="Times New Roman"/>
                <w:sz w:val="24"/>
                <w:szCs w:val="24"/>
              </w:rPr>
            </w:pPr>
            <w:r w:rsidRPr="00531438">
              <w:rPr>
                <w:rFonts w:ascii="Times New Roman" w:hAnsi="Times New Roman" w:cs="Times New Roman"/>
                <w:sz w:val="24"/>
                <w:szCs w:val="24"/>
              </w:rPr>
              <w:t xml:space="preserve">Тубылгытауская </w:t>
            </w:r>
            <w:r w:rsidRPr="00531438">
              <w:rPr>
                <w:rFonts w:ascii="Times New Roman" w:hAnsi="Times New Roman" w:cs="Times New Roman"/>
                <w:sz w:val="24"/>
                <w:szCs w:val="24"/>
              </w:rPr>
              <w:lastRenderedPageBreak/>
              <w:t>ООШ</w:t>
            </w:r>
          </w:p>
        </w:tc>
        <w:tc>
          <w:tcPr>
            <w:tcW w:w="708" w:type="dxa"/>
            <w:tcBorders>
              <w:top w:val="nil"/>
              <w:left w:val="nil"/>
              <w:bottom w:val="single" w:sz="4" w:space="0" w:color="auto"/>
              <w:right w:val="single" w:sz="4" w:space="0" w:color="auto"/>
            </w:tcBorders>
            <w:shd w:val="clear" w:color="000000" w:fill="FFFFFF"/>
            <w:noWrap/>
            <w:vAlign w:val="bottom"/>
          </w:tcPr>
          <w:p w:rsidR="00531438" w:rsidRPr="00531438" w:rsidRDefault="00531438" w:rsidP="00715EC9">
            <w:pPr>
              <w:jc w:val="center"/>
              <w:rPr>
                <w:rFonts w:ascii="Times New Roman" w:hAnsi="Times New Roman" w:cs="Times New Roman"/>
                <w:sz w:val="24"/>
                <w:szCs w:val="24"/>
              </w:rPr>
            </w:pPr>
            <w:r w:rsidRPr="00531438">
              <w:rPr>
                <w:rFonts w:ascii="Times New Roman" w:hAnsi="Times New Roman" w:cs="Times New Roman"/>
                <w:sz w:val="24"/>
                <w:szCs w:val="24"/>
              </w:rPr>
              <w:lastRenderedPageBreak/>
              <w:t>12</w:t>
            </w:r>
          </w:p>
        </w:tc>
        <w:tc>
          <w:tcPr>
            <w:tcW w:w="993" w:type="dxa"/>
            <w:tcBorders>
              <w:top w:val="nil"/>
              <w:left w:val="nil"/>
              <w:bottom w:val="single" w:sz="4" w:space="0" w:color="auto"/>
              <w:right w:val="single" w:sz="4" w:space="0" w:color="auto"/>
            </w:tcBorders>
            <w:shd w:val="clear" w:color="000000" w:fill="FFFFFF"/>
          </w:tcPr>
          <w:p w:rsidR="00531438" w:rsidRPr="00531438" w:rsidRDefault="00531438" w:rsidP="00715EC9">
            <w:pPr>
              <w:jc w:val="center"/>
              <w:rPr>
                <w:rFonts w:ascii="Times New Roman" w:hAnsi="Times New Roman" w:cs="Times New Roman"/>
                <w:sz w:val="24"/>
                <w:szCs w:val="24"/>
              </w:rPr>
            </w:pPr>
            <w:r w:rsidRPr="00531438">
              <w:rPr>
                <w:rFonts w:ascii="Times New Roman" w:hAnsi="Times New Roman" w:cs="Times New Roman"/>
                <w:sz w:val="24"/>
                <w:szCs w:val="24"/>
              </w:rPr>
              <w:t>0</w:t>
            </w:r>
          </w:p>
        </w:tc>
        <w:tc>
          <w:tcPr>
            <w:tcW w:w="850" w:type="dxa"/>
            <w:tcBorders>
              <w:top w:val="nil"/>
              <w:left w:val="nil"/>
              <w:bottom w:val="single" w:sz="4" w:space="0" w:color="auto"/>
              <w:right w:val="single" w:sz="4" w:space="0" w:color="auto"/>
            </w:tcBorders>
            <w:shd w:val="clear" w:color="000000" w:fill="FFFFFF"/>
          </w:tcPr>
          <w:p w:rsidR="00531438" w:rsidRPr="00531438" w:rsidRDefault="00531438" w:rsidP="00715EC9">
            <w:pPr>
              <w:jc w:val="center"/>
              <w:rPr>
                <w:rFonts w:ascii="Times New Roman" w:hAnsi="Times New Roman" w:cs="Times New Roman"/>
                <w:sz w:val="24"/>
                <w:szCs w:val="24"/>
              </w:rPr>
            </w:pPr>
            <w:r w:rsidRPr="00531438">
              <w:rPr>
                <w:rFonts w:ascii="Times New Roman" w:hAnsi="Times New Roman" w:cs="Times New Roman"/>
                <w:sz w:val="24"/>
                <w:szCs w:val="24"/>
              </w:rPr>
              <w:t>2</w:t>
            </w:r>
          </w:p>
        </w:tc>
        <w:tc>
          <w:tcPr>
            <w:tcW w:w="1134" w:type="dxa"/>
            <w:tcBorders>
              <w:top w:val="nil"/>
              <w:left w:val="nil"/>
              <w:bottom w:val="single" w:sz="4" w:space="0" w:color="auto"/>
              <w:right w:val="single" w:sz="4" w:space="0" w:color="auto"/>
            </w:tcBorders>
            <w:shd w:val="clear" w:color="000000" w:fill="FFFFFF"/>
          </w:tcPr>
          <w:p w:rsidR="00531438" w:rsidRPr="00531438" w:rsidRDefault="00531438" w:rsidP="00715EC9">
            <w:pPr>
              <w:jc w:val="center"/>
              <w:rPr>
                <w:rFonts w:ascii="Times New Roman" w:hAnsi="Times New Roman" w:cs="Times New Roman"/>
                <w:sz w:val="24"/>
                <w:szCs w:val="24"/>
              </w:rPr>
            </w:pPr>
            <w:r w:rsidRPr="00531438">
              <w:rPr>
                <w:rFonts w:ascii="Times New Roman" w:hAnsi="Times New Roman" w:cs="Times New Roman"/>
                <w:sz w:val="24"/>
                <w:szCs w:val="24"/>
              </w:rPr>
              <w:t>2</w:t>
            </w:r>
          </w:p>
        </w:tc>
        <w:tc>
          <w:tcPr>
            <w:tcW w:w="1134" w:type="dxa"/>
            <w:tcBorders>
              <w:top w:val="nil"/>
              <w:left w:val="nil"/>
              <w:bottom w:val="single" w:sz="4" w:space="0" w:color="auto"/>
              <w:right w:val="single" w:sz="4" w:space="0" w:color="auto"/>
            </w:tcBorders>
            <w:shd w:val="clear" w:color="000000" w:fill="FFFFFF"/>
          </w:tcPr>
          <w:p w:rsidR="00531438" w:rsidRPr="00531438" w:rsidRDefault="00531438" w:rsidP="00715EC9">
            <w:pPr>
              <w:jc w:val="center"/>
              <w:rPr>
                <w:rFonts w:ascii="Times New Roman" w:hAnsi="Times New Roman" w:cs="Times New Roman"/>
                <w:sz w:val="24"/>
                <w:szCs w:val="24"/>
              </w:rPr>
            </w:pPr>
            <w:r w:rsidRPr="00531438">
              <w:rPr>
                <w:rFonts w:ascii="Times New Roman" w:hAnsi="Times New Roman" w:cs="Times New Roman"/>
                <w:sz w:val="24"/>
                <w:szCs w:val="24"/>
              </w:rPr>
              <w:t>16,7%</w:t>
            </w:r>
          </w:p>
        </w:tc>
        <w:tc>
          <w:tcPr>
            <w:tcW w:w="992" w:type="dxa"/>
            <w:tcBorders>
              <w:top w:val="nil"/>
              <w:left w:val="nil"/>
              <w:bottom w:val="single" w:sz="4" w:space="0" w:color="auto"/>
              <w:right w:val="single" w:sz="4" w:space="0" w:color="auto"/>
            </w:tcBorders>
            <w:shd w:val="clear" w:color="000000" w:fill="FFFFFF"/>
          </w:tcPr>
          <w:p w:rsidR="00531438" w:rsidRPr="00531438" w:rsidRDefault="00531438" w:rsidP="00715EC9">
            <w:pPr>
              <w:jc w:val="center"/>
              <w:rPr>
                <w:rFonts w:ascii="Times New Roman" w:hAnsi="Times New Roman" w:cs="Times New Roman"/>
                <w:sz w:val="24"/>
                <w:szCs w:val="24"/>
              </w:rPr>
            </w:pPr>
          </w:p>
        </w:tc>
        <w:tc>
          <w:tcPr>
            <w:tcW w:w="1418" w:type="dxa"/>
            <w:tcBorders>
              <w:top w:val="nil"/>
              <w:left w:val="nil"/>
              <w:bottom w:val="single" w:sz="4" w:space="0" w:color="auto"/>
              <w:right w:val="single" w:sz="4" w:space="0" w:color="auto"/>
            </w:tcBorders>
            <w:shd w:val="clear" w:color="000000" w:fill="FFFFFF"/>
          </w:tcPr>
          <w:p w:rsidR="00531438" w:rsidRPr="00531438" w:rsidRDefault="00531438" w:rsidP="00715EC9">
            <w:pPr>
              <w:jc w:val="center"/>
              <w:rPr>
                <w:rFonts w:ascii="Times New Roman" w:hAnsi="Times New Roman" w:cs="Times New Roman"/>
                <w:sz w:val="24"/>
                <w:szCs w:val="24"/>
              </w:rPr>
            </w:pPr>
          </w:p>
        </w:tc>
      </w:tr>
      <w:tr w:rsidR="00531438" w:rsidTr="00531438">
        <w:trPr>
          <w:trHeight w:val="405"/>
        </w:trPr>
        <w:tc>
          <w:tcPr>
            <w:tcW w:w="704" w:type="dxa"/>
            <w:tcBorders>
              <w:top w:val="nil"/>
              <w:left w:val="single" w:sz="4" w:space="0" w:color="auto"/>
              <w:bottom w:val="single" w:sz="4" w:space="0" w:color="auto"/>
              <w:right w:val="single" w:sz="4" w:space="0" w:color="auto"/>
            </w:tcBorders>
            <w:shd w:val="clear" w:color="000000" w:fill="FFFFFF"/>
          </w:tcPr>
          <w:p w:rsidR="00531438" w:rsidRPr="00531438" w:rsidRDefault="00531438" w:rsidP="00715EC9">
            <w:pPr>
              <w:jc w:val="center"/>
              <w:rPr>
                <w:rFonts w:ascii="Times New Roman" w:hAnsi="Times New Roman" w:cs="Times New Roman"/>
                <w:sz w:val="24"/>
                <w:szCs w:val="24"/>
              </w:rPr>
            </w:pPr>
            <w:r w:rsidRPr="00531438">
              <w:rPr>
                <w:rFonts w:ascii="Times New Roman" w:hAnsi="Times New Roman" w:cs="Times New Roman"/>
                <w:sz w:val="24"/>
                <w:szCs w:val="24"/>
              </w:rPr>
              <w:lastRenderedPageBreak/>
              <w:t>15</w:t>
            </w:r>
          </w:p>
        </w:tc>
        <w:tc>
          <w:tcPr>
            <w:tcW w:w="2552" w:type="dxa"/>
            <w:tcBorders>
              <w:top w:val="nil"/>
              <w:left w:val="nil"/>
              <w:bottom w:val="single" w:sz="4" w:space="0" w:color="auto"/>
              <w:right w:val="single" w:sz="4" w:space="0" w:color="auto"/>
            </w:tcBorders>
            <w:shd w:val="clear" w:color="auto" w:fill="auto"/>
            <w:noWrap/>
            <w:vAlign w:val="bottom"/>
          </w:tcPr>
          <w:p w:rsidR="00531438" w:rsidRPr="00531438" w:rsidRDefault="00531438" w:rsidP="00715EC9">
            <w:pPr>
              <w:jc w:val="center"/>
              <w:rPr>
                <w:rFonts w:ascii="Times New Roman" w:hAnsi="Times New Roman" w:cs="Times New Roman"/>
                <w:sz w:val="24"/>
                <w:szCs w:val="24"/>
              </w:rPr>
            </w:pPr>
            <w:proofErr w:type="spellStart"/>
            <w:r w:rsidRPr="00531438">
              <w:rPr>
                <w:rFonts w:ascii="Times New Roman" w:hAnsi="Times New Roman" w:cs="Times New Roman"/>
                <w:sz w:val="24"/>
                <w:szCs w:val="24"/>
              </w:rPr>
              <w:t>Утяшкинская</w:t>
            </w:r>
            <w:proofErr w:type="spellEnd"/>
            <w:r w:rsidRPr="00531438">
              <w:rPr>
                <w:rFonts w:ascii="Times New Roman" w:hAnsi="Times New Roman" w:cs="Times New Roman"/>
                <w:sz w:val="24"/>
                <w:szCs w:val="24"/>
              </w:rPr>
              <w:t xml:space="preserve"> ООШ</w:t>
            </w:r>
          </w:p>
        </w:tc>
        <w:tc>
          <w:tcPr>
            <w:tcW w:w="708" w:type="dxa"/>
            <w:tcBorders>
              <w:top w:val="nil"/>
              <w:left w:val="nil"/>
              <w:bottom w:val="single" w:sz="4" w:space="0" w:color="auto"/>
              <w:right w:val="single" w:sz="4" w:space="0" w:color="auto"/>
            </w:tcBorders>
            <w:shd w:val="clear" w:color="000000" w:fill="FFFFFF"/>
            <w:noWrap/>
            <w:vAlign w:val="bottom"/>
          </w:tcPr>
          <w:p w:rsidR="00531438" w:rsidRPr="00531438" w:rsidRDefault="00531438" w:rsidP="00715EC9">
            <w:pPr>
              <w:jc w:val="center"/>
              <w:rPr>
                <w:rFonts w:ascii="Times New Roman" w:hAnsi="Times New Roman" w:cs="Times New Roman"/>
                <w:sz w:val="24"/>
                <w:szCs w:val="24"/>
              </w:rPr>
            </w:pPr>
            <w:r w:rsidRPr="00531438">
              <w:rPr>
                <w:rFonts w:ascii="Times New Roman" w:hAnsi="Times New Roman" w:cs="Times New Roman"/>
                <w:sz w:val="24"/>
                <w:szCs w:val="24"/>
              </w:rPr>
              <w:t>26</w:t>
            </w:r>
          </w:p>
        </w:tc>
        <w:tc>
          <w:tcPr>
            <w:tcW w:w="993" w:type="dxa"/>
            <w:tcBorders>
              <w:top w:val="nil"/>
              <w:left w:val="nil"/>
              <w:bottom w:val="single" w:sz="4" w:space="0" w:color="auto"/>
              <w:right w:val="single" w:sz="4" w:space="0" w:color="auto"/>
            </w:tcBorders>
            <w:shd w:val="clear" w:color="000000" w:fill="FFFFFF"/>
          </w:tcPr>
          <w:p w:rsidR="00531438" w:rsidRPr="00531438" w:rsidRDefault="00531438" w:rsidP="00715EC9">
            <w:pPr>
              <w:jc w:val="center"/>
              <w:rPr>
                <w:rFonts w:ascii="Times New Roman" w:hAnsi="Times New Roman" w:cs="Times New Roman"/>
                <w:sz w:val="24"/>
                <w:szCs w:val="24"/>
              </w:rPr>
            </w:pPr>
            <w:r w:rsidRPr="00531438">
              <w:rPr>
                <w:rFonts w:ascii="Times New Roman" w:hAnsi="Times New Roman" w:cs="Times New Roman"/>
                <w:sz w:val="24"/>
                <w:szCs w:val="24"/>
              </w:rPr>
              <w:t>4</w:t>
            </w:r>
          </w:p>
        </w:tc>
        <w:tc>
          <w:tcPr>
            <w:tcW w:w="850" w:type="dxa"/>
            <w:tcBorders>
              <w:top w:val="nil"/>
              <w:left w:val="nil"/>
              <w:bottom w:val="single" w:sz="4" w:space="0" w:color="auto"/>
              <w:right w:val="single" w:sz="4" w:space="0" w:color="auto"/>
            </w:tcBorders>
            <w:shd w:val="clear" w:color="000000" w:fill="FFFFFF"/>
          </w:tcPr>
          <w:p w:rsidR="00531438" w:rsidRPr="00531438" w:rsidRDefault="00531438" w:rsidP="00715EC9">
            <w:pPr>
              <w:jc w:val="center"/>
              <w:rPr>
                <w:rFonts w:ascii="Times New Roman" w:hAnsi="Times New Roman" w:cs="Times New Roman"/>
                <w:sz w:val="24"/>
                <w:szCs w:val="24"/>
              </w:rPr>
            </w:pPr>
            <w:r w:rsidRPr="00531438">
              <w:rPr>
                <w:rFonts w:ascii="Times New Roman" w:hAnsi="Times New Roman" w:cs="Times New Roman"/>
                <w:sz w:val="24"/>
                <w:szCs w:val="24"/>
              </w:rPr>
              <w:t>3</w:t>
            </w:r>
          </w:p>
        </w:tc>
        <w:tc>
          <w:tcPr>
            <w:tcW w:w="1134" w:type="dxa"/>
            <w:tcBorders>
              <w:top w:val="nil"/>
              <w:left w:val="nil"/>
              <w:bottom w:val="single" w:sz="4" w:space="0" w:color="auto"/>
              <w:right w:val="single" w:sz="4" w:space="0" w:color="auto"/>
            </w:tcBorders>
            <w:shd w:val="clear" w:color="000000" w:fill="FFFFFF"/>
          </w:tcPr>
          <w:p w:rsidR="00531438" w:rsidRPr="00531438" w:rsidRDefault="00531438" w:rsidP="00715EC9">
            <w:pPr>
              <w:jc w:val="center"/>
              <w:rPr>
                <w:rFonts w:ascii="Times New Roman" w:hAnsi="Times New Roman" w:cs="Times New Roman"/>
                <w:sz w:val="24"/>
                <w:szCs w:val="24"/>
              </w:rPr>
            </w:pPr>
            <w:r w:rsidRPr="00531438">
              <w:rPr>
                <w:rFonts w:ascii="Times New Roman" w:hAnsi="Times New Roman" w:cs="Times New Roman"/>
                <w:sz w:val="24"/>
                <w:szCs w:val="24"/>
              </w:rPr>
              <w:t>7</w:t>
            </w:r>
          </w:p>
        </w:tc>
        <w:tc>
          <w:tcPr>
            <w:tcW w:w="1134" w:type="dxa"/>
            <w:tcBorders>
              <w:top w:val="nil"/>
              <w:left w:val="nil"/>
              <w:bottom w:val="single" w:sz="4" w:space="0" w:color="auto"/>
              <w:right w:val="single" w:sz="4" w:space="0" w:color="auto"/>
            </w:tcBorders>
            <w:shd w:val="clear" w:color="000000" w:fill="FFFFFF"/>
          </w:tcPr>
          <w:p w:rsidR="00531438" w:rsidRPr="00531438" w:rsidRDefault="00531438" w:rsidP="00715EC9">
            <w:pPr>
              <w:jc w:val="center"/>
              <w:rPr>
                <w:rFonts w:ascii="Times New Roman" w:hAnsi="Times New Roman" w:cs="Times New Roman"/>
                <w:sz w:val="24"/>
                <w:szCs w:val="24"/>
              </w:rPr>
            </w:pPr>
            <w:r w:rsidRPr="00531438">
              <w:rPr>
                <w:rFonts w:ascii="Times New Roman" w:hAnsi="Times New Roman" w:cs="Times New Roman"/>
                <w:sz w:val="24"/>
                <w:szCs w:val="24"/>
              </w:rPr>
              <w:t>27%</w:t>
            </w:r>
          </w:p>
        </w:tc>
        <w:tc>
          <w:tcPr>
            <w:tcW w:w="992" w:type="dxa"/>
            <w:tcBorders>
              <w:top w:val="nil"/>
              <w:left w:val="nil"/>
              <w:bottom w:val="single" w:sz="4" w:space="0" w:color="auto"/>
              <w:right w:val="single" w:sz="4" w:space="0" w:color="auto"/>
            </w:tcBorders>
            <w:shd w:val="clear" w:color="000000" w:fill="FFFFFF"/>
          </w:tcPr>
          <w:p w:rsidR="00531438" w:rsidRPr="00531438" w:rsidRDefault="00531438" w:rsidP="00715EC9">
            <w:pPr>
              <w:jc w:val="center"/>
              <w:rPr>
                <w:rFonts w:ascii="Times New Roman" w:hAnsi="Times New Roman" w:cs="Times New Roman"/>
                <w:sz w:val="24"/>
                <w:szCs w:val="24"/>
              </w:rPr>
            </w:pPr>
          </w:p>
        </w:tc>
        <w:tc>
          <w:tcPr>
            <w:tcW w:w="1418" w:type="dxa"/>
            <w:tcBorders>
              <w:top w:val="nil"/>
              <w:left w:val="nil"/>
              <w:bottom w:val="single" w:sz="4" w:space="0" w:color="auto"/>
              <w:right w:val="single" w:sz="4" w:space="0" w:color="auto"/>
            </w:tcBorders>
            <w:shd w:val="clear" w:color="000000" w:fill="FFFFFF"/>
          </w:tcPr>
          <w:p w:rsidR="00531438" w:rsidRPr="00531438" w:rsidRDefault="00531438" w:rsidP="00715EC9">
            <w:pPr>
              <w:jc w:val="center"/>
              <w:rPr>
                <w:rFonts w:ascii="Times New Roman" w:hAnsi="Times New Roman" w:cs="Times New Roman"/>
                <w:sz w:val="24"/>
                <w:szCs w:val="24"/>
              </w:rPr>
            </w:pPr>
          </w:p>
        </w:tc>
      </w:tr>
      <w:tr w:rsidR="00531438" w:rsidTr="00531438">
        <w:trPr>
          <w:trHeight w:val="405"/>
        </w:trPr>
        <w:tc>
          <w:tcPr>
            <w:tcW w:w="704" w:type="dxa"/>
            <w:tcBorders>
              <w:top w:val="nil"/>
              <w:left w:val="single" w:sz="4" w:space="0" w:color="auto"/>
              <w:bottom w:val="single" w:sz="4" w:space="0" w:color="auto"/>
              <w:right w:val="single" w:sz="4" w:space="0" w:color="auto"/>
            </w:tcBorders>
            <w:shd w:val="clear" w:color="000000" w:fill="FFFFFF"/>
          </w:tcPr>
          <w:p w:rsidR="00531438" w:rsidRPr="00531438" w:rsidRDefault="00531438" w:rsidP="00715EC9">
            <w:pPr>
              <w:jc w:val="center"/>
              <w:rPr>
                <w:rFonts w:ascii="Times New Roman" w:hAnsi="Times New Roman" w:cs="Times New Roman"/>
                <w:sz w:val="24"/>
                <w:szCs w:val="24"/>
              </w:rPr>
            </w:pPr>
            <w:r w:rsidRPr="00531438">
              <w:rPr>
                <w:rFonts w:ascii="Times New Roman" w:hAnsi="Times New Roman" w:cs="Times New Roman"/>
                <w:sz w:val="24"/>
                <w:szCs w:val="24"/>
              </w:rPr>
              <w:t>16</w:t>
            </w:r>
          </w:p>
        </w:tc>
        <w:tc>
          <w:tcPr>
            <w:tcW w:w="2552" w:type="dxa"/>
            <w:tcBorders>
              <w:top w:val="nil"/>
              <w:left w:val="nil"/>
              <w:bottom w:val="single" w:sz="4" w:space="0" w:color="auto"/>
              <w:right w:val="single" w:sz="4" w:space="0" w:color="auto"/>
            </w:tcBorders>
            <w:shd w:val="clear" w:color="auto" w:fill="auto"/>
            <w:noWrap/>
            <w:vAlign w:val="bottom"/>
          </w:tcPr>
          <w:p w:rsidR="00531438" w:rsidRPr="00531438" w:rsidRDefault="00531438" w:rsidP="00715EC9">
            <w:pPr>
              <w:jc w:val="center"/>
              <w:rPr>
                <w:rFonts w:ascii="Times New Roman" w:hAnsi="Times New Roman" w:cs="Times New Roman"/>
                <w:sz w:val="24"/>
                <w:szCs w:val="24"/>
              </w:rPr>
            </w:pPr>
            <w:proofErr w:type="spellStart"/>
            <w:r w:rsidRPr="00531438">
              <w:rPr>
                <w:rFonts w:ascii="Times New Roman" w:hAnsi="Times New Roman" w:cs="Times New Roman"/>
                <w:sz w:val="24"/>
                <w:szCs w:val="24"/>
              </w:rPr>
              <w:t>Черёмуховская</w:t>
            </w:r>
            <w:proofErr w:type="spellEnd"/>
            <w:r w:rsidRPr="00531438">
              <w:rPr>
                <w:rFonts w:ascii="Times New Roman" w:hAnsi="Times New Roman" w:cs="Times New Roman"/>
                <w:sz w:val="24"/>
                <w:szCs w:val="24"/>
              </w:rPr>
              <w:t xml:space="preserve"> СОШ</w:t>
            </w:r>
          </w:p>
        </w:tc>
        <w:tc>
          <w:tcPr>
            <w:tcW w:w="708" w:type="dxa"/>
            <w:tcBorders>
              <w:top w:val="nil"/>
              <w:left w:val="nil"/>
              <w:bottom w:val="single" w:sz="4" w:space="0" w:color="auto"/>
              <w:right w:val="single" w:sz="4" w:space="0" w:color="auto"/>
            </w:tcBorders>
            <w:shd w:val="clear" w:color="000000" w:fill="FFFFFF"/>
            <w:noWrap/>
            <w:vAlign w:val="bottom"/>
          </w:tcPr>
          <w:p w:rsidR="00531438" w:rsidRPr="00531438" w:rsidRDefault="00531438" w:rsidP="00715EC9">
            <w:pPr>
              <w:jc w:val="center"/>
              <w:rPr>
                <w:rFonts w:ascii="Times New Roman" w:hAnsi="Times New Roman" w:cs="Times New Roman"/>
                <w:sz w:val="24"/>
                <w:szCs w:val="24"/>
              </w:rPr>
            </w:pPr>
            <w:r w:rsidRPr="00531438">
              <w:rPr>
                <w:rFonts w:ascii="Times New Roman" w:hAnsi="Times New Roman" w:cs="Times New Roman"/>
                <w:sz w:val="24"/>
                <w:szCs w:val="24"/>
              </w:rPr>
              <w:t>17</w:t>
            </w:r>
          </w:p>
        </w:tc>
        <w:tc>
          <w:tcPr>
            <w:tcW w:w="993" w:type="dxa"/>
            <w:tcBorders>
              <w:top w:val="nil"/>
              <w:left w:val="nil"/>
              <w:bottom w:val="single" w:sz="4" w:space="0" w:color="auto"/>
              <w:right w:val="single" w:sz="4" w:space="0" w:color="auto"/>
            </w:tcBorders>
            <w:shd w:val="clear" w:color="000000" w:fill="FFFFFF"/>
          </w:tcPr>
          <w:p w:rsidR="00531438" w:rsidRPr="00531438" w:rsidRDefault="00531438" w:rsidP="00715EC9">
            <w:pPr>
              <w:jc w:val="center"/>
              <w:rPr>
                <w:rFonts w:ascii="Times New Roman" w:hAnsi="Times New Roman" w:cs="Times New Roman"/>
                <w:sz w:val="24"/>
                <w:szCs w:val="24"/>
              </w:rPr>
            </w:pPr>
            <w:r w:rsidRPr="00531438">
              <w:rPr>
                <w:rFonts w:ascii="Times New Roman" w:hAnsi="Times New Roman" w:cs="Times New Roman"/>
                <w:sz w:val="24"/>
                <w:szCs w:val="24"/>
              </w:rPr>
              <w:t>2</w:t>
            </w:r>
          </w:p>
        </w:tc>
        <w:tc>
          <w:tcPr>
            <w:tcW w:w="850" w:type="dxa"/>
            <w:tcBorders>
              <w:top w:val="nil"/>
              <w:left w:val="nil"/>
              <w:bottom w:val="single" w:sz="4" w:space="0" w:color="auto"/>
              <w:right w:val="single" w:sz="4" w:space="0" w:color="auto"/>
            </w:tcBorders>
            <w:shd w:val="clear" w:color="000000" w:fill="FFFFFF"/>
          </w:tcPr>
          <w:p w:rsidR="00531438" w:rsidRPr="00531438" w:rsidRDefault="00531438" w:rsidP="00715EC9">
            <w:pPr>
              <w:jc w:val="center"/>
              <w:rPr>
                <w:rFonts w:ascii="Times New Roman" w:hAnsi="Times New Roman" w:cs="Times New Roman"/>
                <w:sz w:val="24"/>
                <w:szCs w:val="24"/>
              </w:rPr>
            </w:pPr>
            <w:r w:rsidRPr="00531438">
              <w:rPr>
                <w:rFonts w:ascii="Times New Roman" w:hAnsi="Times New Roman" w:cs="Times New Roman"/>
                <w:sz w:val="24"/>
                <w:szCs w:val="24"/>
              </w:rPr>
              <w:t>5</w:t>
            </w:r>
          </w:p>
        </w:tc>
        <w:tc>
          <w:tcPr>
            <w:tcW w:w="1134" w:type="dxa"/>
            <w:tcBorders>
              <w:top w:val="nil"/>
              <w:left w:val="nil"/>
              <w:bottom w:val="single" w:sz="4" w:space="0" w:color="auto"/>
              <w:right w:val="single" w:sz="4" w:space="0" w:color="auto"/>
            </w:tcBorders>
            <w:shd w:val="clear" w:color="000000" w:fill="FFFFFF"/>
          </w:tcPr>
          <w:p w:rsidR="00531438" w:rsidRPr="00531438" w:rsidRDefault="00531438" w:rsidP="00715EC9">
            <w:pPr>
              <w:jc w:val="center"/>
              <w:rPr>
                <w:rFonts w:ascii="Times New Roman" w:hAnsi="Times New Roman" w:cs="Times New Roman"/>
                <w:sz w:val="24"/>
                <w:szCs w:val="24"/>
              </w:rPr>
            </w:pPr>
            <w:r w:rsidRPr="00531438">
              <w:rPr>
                <w:rFonts w:ascii="Times New Roman" w:hAnsi="Times New Roman" w:cs="Times New Roman"/>
                <w:sz w:val="24"/>
                <w:szCs w:val="24"/>
              </w:rPr>
              <w:t>7</w:t>
            </w:r>
          </w:p>
        </w:tc>
        <w:tc>
          <w:tcPr>
            <w:tcW w:w="1134" w:type="dxa"/>
            <w:tcBorders>
              <w:top w:val="nil"/>
              <w:left w:val="nil"/>
              <w:bottom w:val="single" w:sz="4" w:space="0" w:color="auto"/>
              <w:right w:val="single" w:sz="4" w:space="0" w:color="auto"/>
            </w:tcBorders>
            <w:shd w:val="clear" w:color="000000" w:fill="FFFFFF"/>
          </w:tcPr>
          <w:p w:rsidR="00531438" w:rsidRPr="00531438" w:rsidRDefault="00531438" w:rsidP="00715EC9">
            <w:pPr>
              <w:jc w:val="center"/>
              <w:rPr>
                <w:rFonts w:ascii="Times New Roman" w:hAnsi="Times New Roman" w:cs="Times New Roman"/>
                <w:sz w:val="24"/>
                <w:szCs w:val="24"/>
              </w:rPr>
            </w:pPr>
            <w:r w:rsidRPr="00531438">
              <w:rPr>
                <w:rFonts w:ascii="Times New Roman" w:hAnsi="Times New Roman" w:cs="Times New Roman"/>
                <w:sz w:val="24"/>
                <w:szCs w:val="24"/>
              </w:rPr>
              <w:t>41,2%</w:t>
            </w:r>
          </w:p>
        </w:tc>
        <w:tc>
          <w:tcPr>
            <w:tcW w:w="992" w:type="dxa"/>
            <w:tcBorders>
              <w:top w:val="nil"/>
              <w:left w:val="nil"/>
              <w:bottom w:val="single" w:sz="4" w:space="0" w:color="auto"/>
              <w:right w:val="single" w:sz="4" w:space="0" w:color="auto"/>
            </w:tcBorders>
            <w:shd w:val="clear" w:color="000000" w:fill="FFFFFF"/>
          </w:tcPr>
          <w:p w:rsidR="00531438" w:rsidRPr="00531438" w:rsidRDefault="00531438" w:rsidP="00715EC9">
            <w:pPr>
              <w:jc w:val="center"/>
              <w:rPr>
                <w:rFonts w:ascii="Times New Roman" w:hAnsi="Times New Roman" w:cs="Times New Roman"/>
                <w:sz w:val="24"/>
                <w:szCs w:val="24"/>
              </w:rPr>
            </w:pPr>
          </w:p>
        </w:tc>
        <w:tc>
          <w:tcPr>
            <w:tcW w:w="1418" w:type="dxa"/>
            <w:tcBorders>
              <w:top w:val="nil"/>
              <w:left w:val="nil"/>
              <w:bottom w:val="single" w:sz="4" w:space="0" w:color="auto"/>
              <w:right w:val="single" w:sz="4" w:space="0" w:color="auto"/>
            </w:tcBorders>
            <w:shd w:val="clear" w:color="000000" w:fill="FFFFFF"/>
          </w:tcPr>
          <w:p w:rsidR="00531438" w:rsidRPr="00531438" w:rsidRDefault="00531438" w:rsidP="00715EC9">
            <w:pPr>
              <w:jc w:val="center"/>
              <w:rPr>
                <w:rFonts w:ascii="Times New Roman" w:hAnsi="Times New Roman" w:cs="Times New Roman"/>
                <w:sz w:val="24"/>
                <w:szCs w:val="24"/>
              </w:rPr>
            </w:pPr>
          </w:p>
        </w:tc>
      </w:tr>
      <w:tr w:rsidR="00531438" w:rsidTr="00531438">
        <w:trPr>
          <w:trHeight w:val="405"/>
        </w:trPr>
        <w:tc>
          <w:tcPr>
            <w:tcW w:w="704" w:type="dxa"/>
            <w:tcBorders>
              <w:top w:val="nil"/>
              <w:left w:val="single" w:sz="4" w:space="0" w:color="auto"/>
              <w:bottom w:val="single" w:sz="4" w:space="0" w:color="auto"/>
              <w:right w:val="single" w:sz="4" w:space="0" w:color="auto"/>
            </w:tcBorders>
            <w:shd w:val="clear" w:color="000000" w:fill="FFFFFF"/>
          </w:tcPr>
          <w:p w:rsidR="00531438" w:rsidRPr="00531438" w:rsidRDefault="00531438" w:rsidP="00715EC9">
            <w:pPr>
              <w:jc w:val="center"/>
              <w:rPr>
                <w:rFonts w:ascii="Times New Roman" w:hAnsi="Times New Roman" w:cs="Times New Roman"/>
                <w:sz w:val="24"/>
                <w:szCs w:val="24"/>
              </w:rPr>
            </w:pPr>
            <w:r w:rsidRPr="00531438">
              <w:rPr>
                <w:rFonts w:ascii="Times New Roman" w:hAnsi="Times New Roman" w:cs="Times New Roman"/>
                <w:sz w:val="24"/>
                <w:szCs w:val="24"/>
              </w:rPr>
              <w:t>17</w:t>
            </w:r>
          </w:p>
        </w:tc>
        <w:tc>
          <w:tcPr>
            <w:tcW w:w="2552" w:type="dxa"/>
            <w:tcBorders>
              <w:top w:val="nil"/>
              <w:left w:val="nil"/>
              <w:bottom w:val="single" w:sz="4" w:space="0" w:color="auto"/>
              <w:right w:val="single" w:sz="4" w:space="0" w:color="auto"/>
            </w:tcBorders>
            <w:shd w:val="clear" w:color="auto" w:fill="auto"/>
            <w:noWrap/>
            <w:vAlign w:val="bottom"/>
          </w:tcPr>
          <w:p w:rsidR="00531438" w:rsidRPr="00531438" w:rsidRDefault="00531438" w:rsidP="00715EC9">
            <w:pPr>
              <w:jc w:val="center"/>
              <w:rPr>
                <w:rFonts w:ascii="Times New Roman" w:hAnsi="Times New Roman" w:cs="Times New Roman"/>
                <w:sz w:val="24"/>
                <w:szCs w:val="24"/>
              </w:rPr>
            </w:pPr>
            <w:r w:rsidRPr="00531438">
              <w:rPr>
                <w:rFonts w:ascii="Times New Roman" w:hAnsi="Times New Roman" w:cs="Times New Roman"/>
                <w:sz w:val="24"/>
                <w:szCs w:val="24"/>
              </w:rPr>
              <w:t>Чув.Чебоксарская ООШ</w:t>
            </w:r>
          </w:p>
        </w:tc>
        <w:tc>
          <w:tcPr>
            <w:tcW w:w="708" w:type="dxa"/>
            <w:tcBorders>
              <w:top w:val="nil"/>
              <w:left w:val="nil"/>
              <w:bottom w:val="single" w:sz="4" w:space="0" w:color="auto"/>
              <w:right w:val="single" w:sz="4" w:space="0" w:color="auto"/>
            </w:tcBorders>
            <w:shd w:val="clear" w:color="000000" w:fill="FFFFFF"/>
            <w:noWrap/>
            <w:vAlign w:val="bottom"/>
          </w:tcPr>
          <w:p w:rsidR="00531438" w:rsidRPr="00531438" w:rsidRDefault="00531438" w:rsidP="00715EC9">
            <w:pPr>
              <w:jc w:val="center"/>
              <w:rPr>
                <w:rFonts w:ascii="Times New Roman" w:hAnsi="Times New Roman" w:cs="Times New Roman"/>
                <w:sz w:val="24"/>
                <w:szCs w:val="24"/>
              </w:rPr>
            </w:pPr>
            <w:r w:rsidRPr="00531438">
              <w:rPr>
                <w:rFonts w:ascii="Times New Roman" w:hAnsi="Times New Roman" w:cs="Times New Roman"/>
                <w:sz w:val="24"/>
                <w:szCs w:val="24"/>
              </w:rPr>
              <w:t>1</w:t>
            </w:r>
          </w:p>
        </w:tc>
        <w:tc>
          <w:tcPr>
            <w:tcW w:w="993" w:type="dxa"/>
            <w:tcBorders>
              <w:top w:val="nil"/>
              <w:left w:val="nil"/>
              <w:bottom w:val="single" w:sz="4" w:space="0" w:color="auto"/>
              <w:right w:val="single" w:sz="4" w:space="0" w:color="auto"/>
            </w:tcBorders>
            <w:shd w:val="clear" w:color="000000" w:fill="FFFFFF"/>
          </w:tcPr>
          <w:p w:rsidR="00531438" w:rsidRPr="00531438" w:rsidRDefault="00531438" w:rsidP="00715EC9">
            <w:pPr>
              <w:jc w:val="center"/>
              <w:rPr>
                <w:rFonts w:ascii="Times New Roman" w:hAnsi="Times New Roman" w:cs="Times New Roman"/>
                <w:sz w:val="24"/>
                <w:szCs w:val="24"/>
              </w:rPr>
            </w:pPr>
            <w:r w:rsidRPr="00531438">
              <w:rPr>
                <w:rFonts w:ascii="Times New Roman" w:hAnsi="Times New Roman" w:cs="Times New Roman"/>
                <w:sz w:val="24"/>
                <w:szCs w:val="24"/>
              </w:rPr>
              <w:t>0</w:t>
            </w:r>
          </w:p>
        </w:tc>
        <w:tc>
          <w:tcPr>
            <w:tcW w:w="850" w:type="dxa"/>
            <w:tcBorders>
              <w:top w:val="nil"/>
              <w:left w:val="nil"/>
              <w:bottom w:val="single" w:sz="4" w:space="0" w:color="auto"/>
              <w:right w:val="single" w:sz="4" w:space="0" w:color="auto"/>
            </w:tcBorders>
            <w:shd w:val="clear" w:color="000000" w:fill="FFFFFF"/>
          </w:tcPr>
          <w:p w:rsidR="00531438" w:rsidRPr="00531438" w:rsidRDefault="00531438" w:rsidP="00715EC9">
            <w:pPr>
              <w:jc w:val="center"/>
              <w:rPr>
                <w:rFonts w:ascii="Times New Roman" w:hAnsi="Times New Roman" w:cs="Times New Roman"/>
                <w:sz w:val="24"/>
                <w:szCs w:val="24"/>
              </w:rPr>
            </w:pPr>
            <w:r w:rsidRPr="00531438">
              <w:rPr>
                <w:rFonts w:ascii="Times New Roman" w:hAnsi="Times New Roman" w:cs="Times New Roman"/>
                <w:sz w:val="24"/>
                <w:szCs w:val="24"/>
              </w:rPr>
              <w:t>1</w:t>
            </w:r>
          </w:p>
        </w:tc>
        <w:tc>
          <w:tcPr>
            <w:tcW w:w="1134" w:type="dxa"/>
            <w:tcBorders>
              <w:top w:val="nil"/>
              <w:left w:val="nil"/>
              <w:bottom w:val="single" w:sz="4" w:space="0" w:color="auto"/>
              <w:right w:val="single" w:sz="4" w:space="0" w:color="auto"/>
            </w:tcBorders>
            <w:shd w:val="clear" w:color="000000" w:fill="FFFFFF"/>
          </w:tcPr>
          <w:p w:rsidR="00531438" w:rsidRPr="00531438" w:rsidRDefault="00531438" w:rsidP="00715EC9">
            <w:pPr>
              <w:jc w:val="center"/>
              <w:rPr>
                <w:rFonts w:ascii="Times New Roman" w:hAnsi="Times New Roman" w:cs="Times New Roman"/>
                <w:sz w:val="24"/>
                <w:szCs w:val="24"/>
              </w:rPr>
            </w:pPr>
            <w:r w:rsidRPr="00531438">
              <w:rPr>
                <w:rFonts w:ascii="Times New Roman" w:hAnsi="Times New Roman" w:cs="Times New Roman"/>
                <w:sz w:val="24"/>
                <w:szCs w:val="24"/>
              </w:rPr>
              <w:t>1</w:t>
            </w:r>
          </w:p>
        </w:tc>
        <w:tc>
          <w:tcPr>
            <w:tcW w:w="1134" w:type="dxa"/>
            <w:tcBorders>
              <w:top w:val="nil"/>
              <w:left w:val="nil"/>
              <w:bottom w:val="single" w:sz="4" w:space="0" w:color="auto"/>
              <w:right w:val="single" w:sz="4" w:space="0" w:color="auto"/>
            </w:tcBorders>
            <w:shd w:val="clear" w:color="000000" w:fill="FFFFFF"/>
          </w:tcPr>
          <w:p w:rsidR="00531438" w:rsidRPr="00531438" w:rsidRDefault="00531438" w:rsidP="00715EC9">
            <w:pPr>
              <w:jc w:val="center"/>
              <w:rPr>
                <w:rFonts w:ascii="Times New Roman" w:hAnsi="Times New Roman" w:cs="Times New Roman"/>
                <w:sz w:val="24"/>
                <w:szCs w:val="24"/>
              </w:rPr>
            </w:pPr>
            <w:r w:rsidRPr="00531438">
              <w:rPr>
                <w:rFonts w:ascii="Times New Roman" w:hAnsi="Times New Roman" w:cs="Times New Roman"/>
                <w:sz w:val="24"/>
                <w:szCs w:val="24"/>
              </w:rPr>
              <w:t>100</w:t>
            </w:r>
          </w:p>
        </w:tc>
        <w:tc>
          <w:tcPr>
            <w:tcW w:w="992" w:type="dxa"/>
            <w:tcBorders>
              <w:top w:val="nil"/>
              <w:left w:val="nil"/>
              <w:bottom w:val="single" w:sz="4" w:space="0" w:color="auto"/>
              <w:right w:val="single" w:sz="4" w:space="0" w:color="auto"/>
            </w:tcBorders>
            <w:shd w:val="clear" w:color="000000" w:fill="FFFFFF"/>
          </w:tcPr>
          <w:p w:rsidR="00531438" w:rsidRPr="00531438" w:rsidRDefault="00531438" w:rsidP="00715EC9">
            <w:pPr>
              <w:jc w:val="center"/>
              <w:rPr>
                <w:rFonts w:ascii="Times New Roman" w:hAnsi="Times New Roman" w:cs="Times New Roman"/>
                <w:sz w:val="24"/>
                <w:szCs w:val="24"/>
              </w:rPr>
            </w:pPr>
          </w:p>
        </w:tc>
        <w:tc>
          <w:tcPr>
            <w:tcW w:w="1418" w:type="dxa"/>
            <w:tcBorders>
              <w:top w:val="nil"/>
              <w:left w:val="nil"/>
              <w:bottom w:val="single" w:sz="4" w:space="0" w:color="auto"/>
              <w:right w:val="single" w:sz="4" w:space="0" w:color="auto"/>
            </w:tcBorders>
            <w:shd w:val="clear" w:color="000000" w:fill="FFFFFF"/>
          </w:tcPr>
          <w:p w:rsidR="00531438" w:rsidRPr="00531438" w:rsidRDefault="00531438" w:rsidP="00715EC9">
            <w:pPr>
              <w:jc w:val="center"/>
              <w:rPr>
                <w:rFonts w:ascii="Times New Roman" w:hAnsi="Times New Roman" w:cs="Times New Roman"/>
                <w:sz w:val="24"/>
                <w:szCs w:val="24"/>
              </w:rPr>
            </w:pPr>
          </w:p>
        </w:tc>
      </w:tr>
      <w:tr w:rsidR="00531438" w:rsidTr="00531438">
        <w:trPr>
          <w:trHeight w:val="273"/>
        </w:trPr>
        <w:tc>
          <w:tcPr>
            <w:tcW w:w="704" w:type="dxa"/>
            <w:tcBorders>
              <w:top w:val="nil"/>
              <w:left w:val="single" w:sz="4" w:space="0" w:color="auto"/>
              <w:bottom w:val="single" w:sz="4" w:space="0" w:color="auto"/>
              <w:right w:val="single" w:sz="4" w:space="0" w:color="auto"/>
            </w:tcBorders>
            <w:shd w:val="clear" w:color="000000" w:fill="FFFFFF"/>
            <w:hideMark/>
          </w:tcPr>
          <w:p w:rsidR="00531438" w:rsidRPr="00531438" w:rsidRDefault="00531438" w:rsidP="00715EC9">
            <w:pPr>
              <w:jc w:val="center"/>
              <w:rPr>
                <w:rFonts w:ascii="Times New Roman" w:hAnsi="Times New Roman" w:cs="Times New Roman"/>
                <w:sz w:val="24"/>
                <w:szCs w:val="24"/>
              </w:rPr>
            </w:pPr>
            <w:r w:rsidRPr="00531438">
              <w:rPr>
                <w:rFonts w:ascii="Times New Roman" w:hAnsi="Times New Roman" w:cs="Times New Roman"/>
                <w:sz w:val="24"/>
                <w:szCs w:val="24"/>
              </w:rPr>
              <w:t>18</w:t>
            </w:r>
          </w:p>
        </w:tc>
        <w:tc>
          <w:tcPr>
            <w:tcW w:w="2552" w:type="dxa"/>
            <w:tcBorders>
              <w:top w:val="nil"/>
              <w:left w:val="nil"/>
              <w:bottom w:val="single" w:sz="4" w:space="0" w:color="auto"/>
              <w:right w:val="single" w:sz="4" w:space="0" w:color="auto"/>
            </w:tcBorders>
            <w:shd w:val="clear" w:color="auto" w:fill="auto"/>
            <w:noWrap/>
          </w:tcPr>
          <w:p w:rsidR="00531438" w:rsidRPr="00531438" w:rsidRDefault="00531438" w:rsidP="00531438">
            <w:pPr>
              <w:jc w:val="center"/>
              <w:rPr>
                <w:rFonts w:ascii="Times New Roman" w:hAnsi="Times New Roman" w:cs="Times New Roman"/>
                <w:sz w:val="24"/>
                <w:szCs w:val="24"/>
              </w:rPr>
            </w:pPr>
            <w:r w:rsidRPr="00531438">
              <w:rPr>
                <w:rFonts w:ascii="Times New Roman" w:hAnsi="Times New Roman" w:cs="Times New Roman"/>
                <w:sz w:val="24"/>
                <w:szCs w:val="24"/>
              </w:rPr>
              <w:t xml:space="preserve">Чертушкинская </w:t>
            </w:r>
            <w:proofErr w:type="spellStart"/>
            <w:r w:rsidRPr="00531438">
              <w:rPr>
                <w:rFonts w:ascii="Times New Roman" w:hAnsi="Times New Roman" w:cs="Times New Roman"/>
                <w:sz w:val="24"/>
                <w:szCs w:val="24"/>
              </w:rPr>
              <w:t>нач.шк</w:t>
            </w:r>
            <w:proofErr w:type="gramStart"/>
            <w:r w:rsidRPr="00531438">
              <w:rPr>
                <w:rFonts w:ascii="Times New Roman" w:hAnsi="Times New Roman" w:cs="Times New Roman"/>
                <w:sz w:val="24"/>
                <w:szCs w:val="24"/>
              </w:rPr>
              <w:t>.д</w:t>
            </w:r>
            <w:proofErr w:type="spellEnd"/>
            <w:proofErr w:type="gramEnd"/>
            <w:r w:rsidRPr="00531438">
              <w:rPr>
                <w:rFonts w:ascii="Times New Roman" w:hAnsi="Times New Roman" w:cs="Times New Roman"/>
                <w:sz w:val="24"/>
                <w:szCs w:val="24"/>
              </w:rPr>
              <w:t>/с</w:t>
            </w:r>
          </w:p>
        </w:tc>
        <w:tc>
          <w:tcPr>
            <w:tcW w:w="708" w:type="dxa"/>
            <w:tcBorders>
              <w:top w:val="nil"/>
              <w:left w:val="nil"/>
              <w:bottom w:val="single" w:sz="4" w:space="0" w:color="auto"/>
              <w:right w:val="single" w:sz="4" w:space="0" w:color="auto"/>
            </w:tcBorders>
            <w:shd w:val="clear" w:color="000000" w:fill="FFFFFF"/>
            <w:noWrap/>
            <w:vAlign w:val="bottom"/>
          </w:tcPr>
          <w:p w:rsidR="00531438" w:rsidRPr="00531438" w:rsidRDefault="00531438" w:rsidP="00715EC9">
            <w:pPr>
              <w:jc w:val="center"/>
              <w:rPr>
                <w:rFonts w:ascii="Times New Roman" w:hAnsi="Times New Roman" w:cs="Times New Roman"/>
                <w:sz w:val="24"/>
                <w:szCs w:val="24"/>
              </w:rPr>
            </w:pPr>
            <w:r w:rsidRPr="00531438">
              <w:rPr>
                <w:rFonts w:ascii="Times New Roman" w:hAnsi="Times New Roman" w:cs="Times New Roman"/>
                <w:sz w:val="24"/>
                <w:szCs w:val="24"/>
              </w:rPr>
              <w:t>1</w:t>
            </w:r>
          </w:p>
        </w:tc>
        <w:tc>
          <w:tcPr>
            <w:tcW w:w="993" w:type="dxa"/>
            <w:tcBorders>
              <w:top w:val="nil"/>
              <w:left w:val="nil"/>
              <w:bottom w:val="single" w:sz="4" w:space="0" w:color="auto"/>
              <w:right w:val="single" w:sz="4" w:space="0" w:color="auto"/>
            </w:tcBorders>
            <w:shd w:val="clear" w:color="000000" w:fill="FFFFFF"/>
          </w:tcPr>
          <w:p w:rsidR="00531438" w:rsidRPr="00531438" w:rsidRDefault="00531438" w:rsidP="00715EC9">
            <w:pPr>
              <w:jc w:val="center"/>
              <w:rPr>
                <w:rFonts w:ascii="Times New Roman" w:hAnsi="Times New Roman" w:cs="Times New Roman"/>
                <w:sz w:val="24"/>
                <w:szCs w:val="24"/>
              </w:rPr>
            </w:pPr>
            <w:r w:rsidRPr="00531438">
              <w:rPr>
                <w:rFonts w:ascii="Times New Roman" w:hAnsi="Times New Roman" w:cs="Times New Roman"/>
                <w:sz w:val="24"/>
                <w:szCs w:val="24"/>
              </w:rPr>
              <w:t>0</w:t>
            </w:r>
          </w:p>
        </w:tc>
        <w:tc>
          <w:tcPr>
            <w:tcW w:w="850" w:type="dxa"/>
            <w:tcBorders>
              <w:top w:val="nil"/>
              <w:left w:val="nil"/>
              <w:bottom w:val="single" w:sz="4" w:space="0" w:color="auto"/>
              <w:right w:val="single" w:sz="4" w:space="0" w:color="auto"/>
            </w:tcBorders>
            <w:shd w:val="clear" w:color="000000" w:fill="FFFFFF"/>
          </w:tcPr>
          <w:p w:rsidR="00531438" w:rsidRPr="00531438" w:rsidRDefault="00531438" w:rsidP="00715EC9">
            <w:pPr>
              <w:jc w:val="center"/>
              <w:rPr>
                <w:rFonts w:ascii="Times New Roman" w:hAnsi="Times New Roman" w:cs="Times New Roman"/>
                <w:sz w:val="24"/>
                <w:szCs w:val="24"/>
              </w:rPr>
            </w:pPr>
            <w:r w:rsidRPr="00531438">
              <w:rPr>
                <w:rFonts w:ascii="Times New Roman" w:hAnsi="Times New Roman" w:cs="Times New Roman"/>
                <w:sz w:val="24"/>
                <w:szCs w:val="24"/>
              </w:rPr>
              <w:t>0</w:t>
            </w:r>
          </w:p>
        </w:tc>
        <w:tc>
          <w:tcPr>
            <w:tcW w:w="1134" w:type="dxa"/>
            <w:tcBorders>
              <w:top w:val="nil"/>
              <w:left w:val="nil"/>
              <w:bottom w:val="single" w:sz="4" w:space="0" w:color="auto"/>
              <w:right w:val="single" w:sz="4" w:space="0" w:color="auto"/>
            </w:tcBorders>
            <w:shd w:val="clear" w:color="000000" w:fill="FFFFFF"/>
          </w:tcPr>
          <w:p w:rsidR="00531438" w:rsidRPr="00531438" w:rsidRDefault="00531438" w:rsidP="00715EC9">
            <w:pPr>
              <w:jc w:val="center"/>
              <w:rPr>
                <w:rFonts w:ascii="Times New Roman" w:hAnsi="Times New Roman" w:cs="Times New Roman"/>
                <w:sz w:val="24"/>
                <w:szCs w:val="24"/>
              </w:rPr>
            </w:pPr>
            <w:r w:rsidRPr="00531438">
              <w:rPr>
                <w:rFonts w:ascii="Times New Roman" w:hAnsi="Times New Roman" w:cs="Times New Roman"/>
                <w:sz w:val="24"/>
                <w:szCs w:val="24"/>
              </w:rPr>
              <w:t>0</w:t>
            </w:r>
          </w:p>
        </w:tc>
        <w:tc>
          <w:tcPr>
            <w:tcW w:w="1134" w:type="dxa"/>
            <w:tcBorders>
              <w:top w:val="nil"/>
              <w:left w:val="nil"/>
              <w:bottom w:val="single" w:sz="4" w:space="0" w:color="auto"/>
              <w:right w:val="single" w:sz="4" w:space="0" w:color="auto"/>
            </w:tcBorders>
            <w:shd w:val="clear" w:color="000000" w:fill="FFFFFF"/>
          </w:tcPr>
          <w:p w:rsidR="00531438" w:rsidRPr="00531438" w:rsidRDefault="00531438" w:rsidP="00715EC9">
            <w:pPr>
              <w:jc w:val="center"/>
              <w:rPr>
                <w:rFonts w:ascii="Times New Roman" w:hAnsi="Times New Roman" w:cs="Times New Roman"/>
                <w:sz w:val="24"/>
                <w:szCs w:val="24"/>
              </w:rPr>
            </w:pPr>
            <w:r w:rsidRPr="00531438">
              <w:rPr>
                <w:rFonts w:ascii="Times New Roman" w:hAnsi="Times New Roman" w:cs="Times New Roman"/>
                <w:sz w:val="24"/>
                <w:szCs w:val="24"/>
              </w:rPr>
              <w:t>0</w:t>
            </w:r>
          </w:p>
        </w:tc>
        <w:tc>
          <w:tcPr>
            <w:tcW w:w="992" w:type="dxa"/>
            <w:tcBorders>
              <w:top w:val="nil"/>
              <w:left w:val="nil"/>
              <w:bottom w:val="single" w:sz="4" w:space="0" w:color="auto"/>
              <w:right w:val="single" w:sz="4" w:space="0" w:color="auto"/>
            </w:tcBorders>
            <w:shd w:val="clear" w:color="000000" w:fill="FFFFFF"/>
          </w:tcPr>
          <w:p w:rsidR="00531438" w:rsidRPr="00531438" w:rsidRDefault="00531438" w:rsidP="00715EC9">
            <w:pPr>
              <w:jc w:val="center"/>
              <w:rPr>
                <w:rFonts w:ascii="Times New Roman" w:hAnsi="Times New Roman" w:cs="Times New Roman"/>
                <w:sz w:val="24"/>
                <w:szCs w:val="24"/>
              </w:rPr>
            </w:pPr>
          </w:p>
        </w:tc>
        <w:tc>
          <w:tcPr>
            <w:tcW w:w="1418" w:type="dxa"/>
            <w:tcBorders>
              <w:top w:val="nil"/>
              <w:left w:val="nil"/>
              <w:bottom w:val="single" w:sz="4" w:space="0" w:color="auto"/>
              <w:right w:val="single" w:sz="4" w:space="0" w:color="auto"/>
            </w:tcBorders>
            <w:shd w:val="clear" w:color="000000" w:fill="FFFFFF"/>
          </w:tcPr>
          <w:p w:rsidR="00531438" w:rsidRPr="00531438" w:rsidRDefault="00531438" w:rsidP="00715EC9">
            <w:pPr>
              <w:jc w:val="center"/>
              <w:rPr>
                <w:rFonts w:ascii="Times New Roman" w:hAnsi="Times New Roman" w:cs="Times New Roman"/>
                <w:sz w:val="24"/>
                <w:szCs w:val="24"/>
              </w:rPr>
            </w:pPr>
          </w:p>
        </w:tc>
      </w:tr>
      <w:tr w:rsidR="00531438" w:rsidTr="00531438">
        <w:trPr>
          <w:trHeight w:val="405"/>
        </w:trPr>
        <w:tc>
          <w:tcPr>
            <w:tcW w:w="704" w:type="dxa"/>
            <w:tcBorders>
              <w:top w:val="nil"/>
              <w:left w:val="single" w:sz="4" w:space="0" w:color="auto"/>
              <w:bottom w:val="single" w:sz="4" w:space="0" w:color="auto"/>
              <w:right w:val="single" w:sz="4" w:space="0" w:color="auto"/>
            </w:tcBorders>
            <w:shd w:val="clear" w:color="000000" w:fill="FFFFFF"/>
            <w:hideMark/>
          </w:tcPr>
          <w:p w:rsidR="00531438" w:rsidRPr="00531438" w:rsidRDefault="00531438" w:rsidP="00715EC9">
            <w:pPr>
              <w:jc w:val="center"/>
              <w:rPr>
                <w:rFonts w:ascii="Times New Roman" w:hAnsi="Times New Roman" w:cs="Times New Roman"/>
                <w:sz w:val="24"/>
                <w:szCs w:val="24"/>
              </w:rPr>
            </w:pPr>
            <w:r w:rsidRPr="00531438">
              <w:rPr>
                <w:rFonts w:ascii="Times New Roman" w:hAnsi="Times New Roman" w:cs="Times New Roman"/>
                <w:sz w:val="24"/>
                <w:szCs w:val="24"/>
              </w:rPr>
              <w:t>19</w:t>
            </w:r>
          </w:p>
        </w:tc>
        <w:tc>
          <w:tcPr>
            <w:tcW w:w="2552" w:type="dxa"/>
            <w:tcBorders>
              <w:top w:val="nil"/>
              <w:left w:val="nil"/>
              <w:bottom w:val="single" w:sz="4" w:space="0" w:color="auto"/>
              <w:right w:val="single" w:sz="4" w:space="0" w:color="auto"/>
            </w:tcBorders>
            <w:shd w:val="clear" w:color="auto" w:fill="auto"/>
            <w:noWrap/>
            <w:vAlign w:val="bottom"/>
          </w:tcPr>
          <w:p w:rsidR="00531438" w:rsidRPr="00531438" w:rsidRDefault="00531438" w:rsidP="00715EC9">
            <w:pPr>
              <w:jc w:val="center"/>
              <w:rPr>
                <w:rFonts w:ascii="Times New Roman" w:hAnsi="Times New Roman" w:cs="Times New Roman"/>
                <w:sz w:val="24"/>
                <w:szCs w:val="24"/>
              </w:rPr>
            </w:pPr>
            <w:proofErr w:type="spellStart"/>
            <w:r w:rsidRPr="00531438">
              <w:rPr>
                <w:rFonts w:ascii="Times New Roman" w:hAnsi="Times New Roman" w:cs="Times New Roman"/>
                <w:sz w:val="24"/>
                <w:szCs w:val="24"/>
              </w:rPr>
              <w:t>Шахмайкинская</w:t>
            </w:r>
            <w:proofErr w:type="spellEnd"/>
            <w:r w:rsidRPr="00531438">
              <w:rPr>
                <w:rFonts w:ascii="Times New Roman" w:hAnsi="Times New Roman" w:cs="Times New Roman"/>
                <w:sz w:val="24"/>
                <w:szCs w:val="24"/>
              </w:rPr>
              <w:t xml:space="preserve"> СОШ</w:t>
            </w:r>
          </w:p>
        </w:tc>
        <w:tc>
          <w:tcPr>
            <w:tcW w:w="708" w:type="dxa"/>
            <w:tcBorders>
              <w:top w:val="nil"/>
              <w:left w:val="nil"/>
              <w:bottom w:val="single" w:sz="4" w:space="0" w:color="auto"/>
              <w:right w:val="single" w:sz="4" w:space="0" w:color="auto"/>
            </w:tcBorders>
            <w:shd w:val="clear" w:color="000000" w:fill="FFFFFF"/>
            <w:noWrap/>
            <w:vAlign w:val="bottom"/>
          </w:tcPr>
          <w:p w:rsidR="00531438" w:rsidRPr="00531438" w:rsidRDefault="00531438" w:rsidP="00715EC9">
            <w:pPr>
              <w:jc w:val="center"/>
              <w:rPr>
                <w:rFonts w:ascii="Times New Roman" w:hAnsi="Times New Roman" w:cs="Times New Roman"/>
                <w:sz w:val="24"/>
                <w:szCs w:val="24"/>
              </w:rPr>
            </w:pPr>
            <w:r w:rsidRPr="00531438">
              <w:rPr>
                <w:rFonts w:ascii="Times New Roman" w:hAnsi="Times New Roman" w:cs="Times New Roman"/>
                <w:sz w:val="24"/>
                <w:szCs w:val="24"/>
              </w:rPr>
              <w:t>36</w:t>
            </w:r>
          </w:p>
        </w:tc>
        <w:tc>
          <w:tcPr>
            <w:tcW w:w="993" w:type="dxa"/>
            <w:tcBorders>
              <w:top w:val="nil"/>
              <w:left w:val="nil"/>
              <w:bottom w:val="single" w:sz="4" w:space="0" w:color="auto"/>
              <w:right w:val="single" w:sz="4" w:space="0" w:color="auto"/>
            </w:tcBorders>
            <w:shd w:val="clear" w:color="000000" w:fill="FFFFFF"/>
          </w:tcPr>
          <w:p w:rsidR="00531438" w:rsidRPr="00531438" w:rsidRDefault="00531438" w:rsidP="00715EC9">
            <w:pPr>
              <w:jc w:val="center"/>
              <w:rPr>
                <w:rFonts w:ascii="Times New Roman" w:hAnsi="Times New Roman" w:cs="Times New Roman"/>
                <w:sz w:val="24"/>
                <w:szCs w:val="24"/>
              </w:rPr>
            </w:pPr>
            <w:r w:rsidRPr="00531438">
              <w:rPr>
                <w:rFonts w:ascii="Times New Roman" w:hAnsi="Times New Roman" w:cs="Times New Roman"/>
                <w:sz w:val="24"/>
                <w:szCs w:val="24"/>
              </w:rPr>
              <w:t>5</w:t>
            </w:r>
          </w:p>
        </w:tc>
        <w:tc>
          <w:tcPr>
            <w:tcW w:w="850" w:type="dxa"/>
            <w:tcBorders>
              <w:top w:val="nil"/>
              <w:left w:val="nil"/>
              <w:bottom w:val="single" w:sz="4" w:space="0" w:color="auto"/>
              <w:right w:val="single" w:sz="4" w:space="0" w:color="auto"/>
            </w:tcBorders>
            <w:shd w:val="clear" w:color="000000" w:fill="FFFFFF"/>
          </w:tcPr>
          <w:p w:rsidR="00531438" w:rsidRPr="00531438" w:rsidRDefault="00531438" w:rsidP="00715EC9">
            <w:pPr>
              <w:jc w:val="center"/>
              <w:rPr>
                <w:rFonts w:ascii="Times New Roman" w:hAnsi="Times New Roman" w:cs="Times New Roman"/>
                <w:sz w:val="24"/>
                <w:szCs w:val="24"/>
              </w:rPr>
            </w:pPr>
            <w:r w:rsidRPr="00531438">
              <w:rPr>
                <w:rFonts w:ascii="Times New Roman" w:hAnsi="Times New Roman" w:cs="Times New Roman"/>
                <w:sz w:val="24"/>
                <w:szCs w:val="24"/>
              </w:rPr>
              <w:t>10</w:t>
            </w:r>
          </w:p>
        </w:tc>
        <w:tc>
          <w:tcPr>
            <w:tcW w:w="1134" w:type="dxa"/>
            <w:tcBorders>
              <w:top w:val="nil"/>
              <w:left w:val="nil"/>
              <w:bottom w:val="single" w:sz="4" w:space="0" w:color="auto"/>
              <w:right w:val="single" w:sz="4" w:space="0" w:color="auto"/>
            </w:tcBorders>
            <w:shd w:val="clear" w:color="000000" w:fill="FFFFFF"/>
          </w:tcPr>
          <w:p w:rsidR="00531438" w:rsidRPr="00531438" w:rsidRDefault="00531438" w:rsidP="00715EC9">
            <w:pPr>
              <w:jc w:val="center"/>
              <w:rPr>
                <w:rFonts w:ascii="Times New Roman" w:hAnsi="Times New Roman" w:cs="Times New Roman"/>
                <w:sz w:val="24"/>
                <w:szCs w:val="24"/>
              </w:rPr>
            </w:pPr>
            <w:r w:rsidRPr="00531438">
              <w:rPr>
                <w:rFonts w:ascii="Times New Roman" w:hAnsi="Times New Roman" w:cs="Times New Roman"/>
                <w:sz w:val="24"/>
                <w:szCs w:val="24"/>
              </w:rPr>
              <w:t>15</w:t>
            </w:r>
          </w:p>
        </w:tc>
        <w:tc>
          <w:tcPr>
            <w:tcW w:w="1134" w:type="dxa"/>
            <w:tcBorders>
              <w:top w:val="nil"/>
              <w:left w:val="nil"/>
              <w:bottom w:val="single" w:sz="4" w:space="0" w:color="auto"/>
              <w:right w:val="single" w:sz="4" w:space="0" w:color="auto"/>
            </w:tcBorders>
            <w:shd w:val="clear" w:color="000000" w:fill="FFFFFF"/>
          </w:tcPr>
          <w:p w:rsidR="00531438" w:rsidRPr="00531438" w:rsidRDefault="00531438" w:rsidP="00715EC9">
            <w:pPr>
              <w:jc w:val="center"/>
              <w:rPr>
                <w:rFonts w:ascii="Times New Roman" w:hAnsi="Times New Roman" w:cs="Times New Roman"/>
                <w:sz w:val="24"/>
                <w:szCs w:val="24"/>
              </w:rPr>
            </w:pPr>
            <w:r w:rsidRPr="00531438">
              <w:rPr>
                <w:rFonts w:ascii="Times New Roman" w:hAnsi="Times New Roman" w:cs="Times New Roman"/>
                <w:sz w:val="24"/>
                <w:szCs w:val="24"/>
              </w:rPr>
              <w:t>41,7%</w:t>
            </w:r>
          </w:p>
        </w:tc>
        <w:tc>
          <w:tcPr>
            <w:tcW w:w="992" w:type="dxa"/>
            <w:tcBorders>
              <w:top w:val="nil"/>
              <w:left w:val="nil"/>
              <w:bottom w:val="single" w:sz="4" w:space="0" w:color="auto"/>
              <w:right w:val="single" w:sz="4" w:space="0" w:color="auto"/>
            </w:tcBorders>
            <w:shd w:val="clear" w:color="auto" w:fill="92D050"/>
          </w:tcPr>
          <w:p w:rsidR="00531438" w:rsidRPr="00531438" w:rsidRDefault="00531438" w:rsidP="00715EC9">
            <w:pPr>
              <w:jc w:val="center"/>
              <w:rPr>
                <w:rFonts w:ascii="Times New Roman" w:hAnsi="Times New Roman" w:cs="Times New Roman"/>
                <w:sz w:val="24"/>
                <w:szCs w:val="24"/>
              </w:rPr>
            </w:pPr>
            <w:r w:rsidRPr="00531438">
              <w:rPr>
                <w:rFonts w:ascii="Times New Roman" w:hAnsi="Times New Roman" w:cs="Times New Roman"/>
                <w:sz w:val="24"/>
                <w:szCs w:val="24"/>
              </w:rPr>
              <w:t>3</w:t>
            </w:r>
          </w:p>
        </w:tc>
        <w:tc>
          <w:tcPr>
            <w:tcW w:w="1418" w:type="dxa"/>
            <w:tcBorders>
              <w:top w:val="nil"/>
              <w:left w:val="nil"/>
              <w:bottom w:val="single" w:sz="4" w:space="0" w:color="auto"/>
              <w:right w:val="single" w:sz="4" w:space="0" w:color="auto"/>
            </w:tcBorders>
            <w:shd w:val="clear" w:color="auto" w:fill="92D050"/>
          </w:tcPr>
          <w:p w:rsidR="00531438" w:rsidRPr="00531438" w:rsidRDefault="00531438" w:rsidP="00715EC9">
            <w:pPr>
              <w:jc w:val="center"/>
              <w:rPr>
                <w:rFonts w:ascii="Times New Roman" w:hAnsi="Times New Roman" w:cs="Times New Roman"/>
                <w:sz w:val="24"/>
                <w:szCs w:val="24"/>
              </w:rPr>
            </w:pPr>
            <w:r w:rsidRPr="00531438">
              <w:rPr>
                <w:rFonts w:ascii="Times New Roman" w:hAnsi="Times New Roman" w:cs="Times New Roman"/>
                <w:sz w:val="24"/>
                <w:szCs w:val="24"/>
              </w:rPr>
              <w:t>2 призера</w:t>
            </w:r>
          </w:p>
        </w:tc>
      </w:tr>
      <w:tr w:rsidR="00531438" w:rsidTr="00531438">
        <w:trPr>
          <w:trHeight w:val="405"/>
        </w:trPr>
        <w:tc>
          <w:tcPr>
            <w:tcW w:w="704" w:type="dxa"/>
            <w:tcBorders>
              <w:top w:val="nil"/>
              <w:left w:val="single" w:sz="4" w:space="0" w:color="auto"/>
              <w:bottom w:val="single" w:sz="4" w:space="0" w:color="auto"/>
              <w:right w:val="single" w:sz="4" w:space="0" w:color="auto"/>
            </w:tcBorders>
            <w:shd w:val="clear" w:color="auto" w:fill="auto"/>
            <w:hideMark/>
          </w:tcPr>
          <w:p w:rsidR="00531438" w:rsidRPr="00531438" w:rsidRDefault="00531438" w:rsidP="00715EC9">
            <w:pPr>
              <w:jc w:val="center"/>
              <w:rPr>
                <w:rFonts w:ascii="Times New Roman" w:hAnsi="Times New Roman" w:cs="Times New Roman"/>
                <w:sz w:val="24"/>
                <w:szCs w:val="24"/>
              </w:rPr>
            </w:pPr>
          </w:p>
        </w:tc>
        <w:tc>
          <w:tcPr>
            <w:tcW w:w="2552" w:type="dxa"/>
            <w:tcBorders>
              <w:top w:val="nil"/>
              <w:left w:val="nil"/>
              <w:bottom w:val="single" w:sz="4" w:space="0" w:color="auto"/>
              <w:right w:val="single" w:sz="4" w:space="0" w:color="auto"/>
            </w:tcBorders>
            <w:shd w:val="clear" w:color="auto" w:fill="auto"/>
            <w:noWrap/>
            <w:vAlign w:val="bottom"/>
            <w:hideMark/>
          </w:tcPr>
          <w:p w:rsidR="00531438" w:rsidRPr="00531438" w:rsidRDefault="00531438" w:rsidP="00715EC9">
            <w:pPr>
              <w:jc w:val="center"/>
              <w:rPr>
                <w:rFonts w:ascii="Times New Roman" w:hAnsi="Times New Roman" w:cs="Times New Roman"/>
                <w:b/>
                <w:bCs/>
                <w:sz w:val="24"/>
                <w:szCs w:val="24"/>
              </w:rPr>
            </w:pPr>
            <w:r w:rsidRPr="00531438">
              <w:rPr>
                <w:rFonts w:ascii="Times New Roman" w:hAnsi="Times New Roman" w:cs="Times New Roman"/>
                <w:b/>
                <w:bCs/>
                <w:sz w:val="24"/>
                <w:szCs w:val="24"/>
              </w:rPr>
              <w:t>Среднее по району</w:t>
            </w:r>
          </w:p>
        </w:tc>
        <w:tc>
          <w:tcPr>
            <w:tcW w:w="708" w:type="dxa"/>
            <w:tcBorders>
              <w:top w:val="nil"/>
              <w:left w:val="nil"/>
              <w:bottom w:val="single" w:sz="4" w:space="0" w:color="auto"/>
              <w:right w:val="single" w:sz="4" w:space="0" w:color="auto"/>
            </w:tcBorders>
            <w:shd w:val="clear" w:color="auto" w:fill="auto"/>
            <w:noWrap/>
            <w:vAlign w:val="bottom"/>
            <w:hideMark/>
          </w:tcPr>
          <w:p w:rsidR="00531438" w:rsidRPr="00531438" w:rsidRDefault="00531438" w:rsidP="00715EC9">
            <w:pPr>
              <w:jc w:val="center"/>
              <w:rPr>
                <w:rFonts w:ascii="Times New Roman" w:hAnsi="Times New Roman" w:cs="Times New Roman"/>
                <w:sz w:val="24"/>
                <w:szCs w:val="24"/>
              </w:rPr>
            </w:pPr>
            <w:r w:rsidRPr="00531438">
              <w:rPr>
                <w:rFonts w:ascii="Times New Roman" w:hAnsi="Times New Roman" w:cs="Times New Roman"/>
                <w:sz w:val="24"/>
                <w:szCs w:val="24"/>
              </w:rPr>
              <w:t>423</w:t>
            </w:r>
          </w:p>
        </w:tc>
        <w:tc>
          <w:tcPr>
            <w:tcW w:w="993" w:type="dxa"/>
            <w:tcBorders>
              <w:top w:val="nil"/>
              <w:left w:val="nil"/>
              <w:bottom w:val="single" w:sz="4" w:space="0" w:color="auto"/>
              <w:right w:val="single" w:sz="4" w:space="0" w:color="auto"/>
            </w:tcBorders>
            <w:shd w:val="clear" w:color="auto" w:fill="auto"/>
            <w:noWrap/>
            <w:vAlign w:val="bottom"/>
          </w:tcPr>
          <w:p w:rsidR="00531438" w:rsidRPr="00531438" w:rsidRDefault="00531438" w:rsidP="00715EC9">
            <w:pPr>
              <w:jc w:val="center"/>
              <w:rPr>
                <w:rFonts w:ascii="Times New Roman" w:hAnsi="Times New Roman" w:cs="Times New Roman"/>
                <w:sz w:val="24"/>
                <w:szCs w:val="24"/>
              </w:rPr>
            </w:pPr>
            <w:r w:rsidRPr="00531438">
              <w:rPr>
                <w:rFonts w:ascii="Times New Roman" w:hAnsi="Times New Roman" w:cs="Times New Roman"/>
                <w:sz w:val="24"/>
                <w:szCs w:val="24"/>
              </w:rPr>
              <w:t>65</w:t>
            </w:r>
          </w:p>
        </w:tc>
        <w:tc>
          <w:tcPr>
            <w:tcW w:w="850" w:type="dxa"/>
            <w:tcBorders>
              <w:top w:val="nil"/>
              <w:left w:val="nil"/>
              <w:bottom w:val="single" w:sz="4" w:space="0" w:color="auto"/>
              <w:right w:val="single" w:sz="4" w:space="0" w:color="auto"/>
            </w:tcBorders>
            <w:shd w:val="clear" w:color="auto" w:fill="auto"/>
            <w:noWrap/>
            <w:vAlign w:val="bottom"/>
          </w:tcPr>
          <w:p w:rsidR="00531438" w:rsidRPr="00531438" w:rsidRDefault="00531438" w:rsidP="00715EC9">
            <w:pPr>
              <w:jc w:val="center"/>
              <w:rPr>
                <w:rFonts w:ascii="Times New Roman" w:hAnsi="Times New Roman" w:cs="Times New Roman"/>
                <w:sz w:val="24"/>
                <w:szCs w:val="24"/>
              </w:rPr>
            </w:pPr>
            <w:r w:rsidRPr="00531438">
              <w:rPr>
                <w:rFonts w:ascii="Times New Roman" w:hAnsi="Times New Roman" w:cs="Times New Roman"/>
                <w:sz w:val="24"/>
                <w:szCs w:val="24"/>
              </w:rPr>
              <w:t>104</w:t>
            </w:r>
          </w:p>
        </w:tc>
        <w:tc>
          <w:tcPr>
            <w:tcW w:w="1134" w:type="dxa"/>
            <w:tcBorders>
              <w:top w:val="nil"/>
              <w:left w:val="nil"/>
              <w:bottom w:val="single" w:sz="4" w:space="0" w:color="auto"/>
              <w:right w:val="single" w:sz="4" w:space="0" w:color="auto"/>
            </w:tcBorders>
            <w:shd w:val="clear" w:color="auto" w:fill="auto"/>
            <w:noWrap/>
            <w:vAlign w:val="bottom"/>
          </w:tcPr>
          <w:p w:rsidR="00531438" w:rsidRPr="00531438" w:rsidRDefault="00531438" w:rsidP="00715EC9">
            <w:pPr>
              <w:jc w:val="center"/>
              <w:rPr>
                <w:rFonts w:ascii="Times New Roman" w:hAnsi="Times New Roman" w:cs="Times New Roman"/>
                <w:sz w:val="24"/>
                <w:szCs w:val="24"/>
              </w:rPr>
            </w:pPr>
            <w:r w:rsidRPr="00531438">
              <w:rPr>
                <w:rFonts w:ascii="Times New Roman" w:hAnsi="Times New Roman" w:cs="Times New Roman"/>
                <w:sz w:val="24"/>
                <w:szCs w:val="24"/>
              </w:rPr>
              <w:t>169</w:t>
            </w:r>
          </w:p>
        </w:tc>
        <w:tc>
          <w:tcPr>
            <w:tcW w:w="1134" w:type="dxa"/>
            <w:tcBorders>
              <w:top w:val="nil"/>
              <w:left w:val="nil"/>
              <w:bottom w:val="single" w:sz="4" w:space="0" w:color="auto"/>
              <w:right w:val="single" w:sz="4" w:space="0" w:color="auto"/>
            </w:tcBorders>
            <w:shd w:val="clear" w:color="auto" w:fill="auto"/>
            <w:noWrap/>
            <w:vAlign w:val="bottom"/>
          </w:tcPr>
          <w:p w:rsidR="00531438" w:rsidRPr="00531438" w:rsidRDefault="00531438" w:rsidP="00715EC9">
            <w:pPr>
              <w:jc w:val="center"/>
              <w:rPr>
                <w:rFonts w:ascii="Times New Roman" w:hAnsi="Times New Roman" w:cs="Times New Roman"/>
                <w:sz w:val="24"/>
                <w:szCs w:val="24"/>
              </w:rPr>
            </w:pPr>
            <w:r w:rsidRPr="00531438">
              <w:rPr>
                <w:rFonts w:ascii="Times New Roman" w:hAnsi="Times New Roman" w:cs="Times New Roman"/>
                <w:sz w:val="24"/>
                <w:szCs w:val="24"/>
              </w:rPr>
              <w:t>40%</w:t>
            </w:r>
          </w:p>
        </w:tc>
        <w:tc>
          <w:tcPr>
            <w:tcW w:w="992" w:type="dxa"/>
            <w:tcBorders>
              <w:top w:val="nil"/>
              <w:left w:val="nil"/>
              <w:bottom w:val="single" w:sz="4" w:space="0" w:color="auto"/>
              <w:right w:val="single" w:sz="4" w:space="0" w:color="auto"/>
            </w:tcBorders>
          </w:tcPr>
          <w:p w:rsidR="00531438" w:rsidRPr="00531438" w:rsidRDefault="00531438" w:rsidP="00715EC9">
            <w:pPr>
              <w:jc w:val="center"/>
              <w:rPr>
                <w:rFonts w:ascii="Times New Roman" w:hAnsi="Times New Roman" w:cs="Times New Roman"/>
                <w:sz w:val="24"/>
                <w:szCs w:val="24"/>
              </w:rPr>
            </w:pPr>
            <w:r w:rsidRPr="00531438">
              <w:rPr>
                <w:rFonts w:ascii="Times New Roman" w:hAnsi="Times New Roman" w:cs="Times New Roman"/>
                <w:sz w:val="24"/>
                <w:szCs w:val="24"/>
              </w:rPr>
              <w:t>23</w:t>
            </w:r>
          </w:p>
        </w:tc>
        <w:tc>
          <w:tcPr>
            <w:tcW w:w="1418" w:type="dxa"/>
            <w:tcBorders>
              <w:top w:val="nil"/>
              <w:left w:val="nil"/>
              <w:bottom w:val="single" w:sz="4" w:space="0" w:color="auto"/>
              <w:right w:val="single" w:sz="4" w:space="0" w:color="auto"/>
            </w:tcBorders>
          </w:tcPr>
          <w:p w:rsidR="00531438" w:rsidRPr="00531438" w:rsidRDefault="00531438" w:rsidP="00715EC9">
            <w:pPr>
              <w:jc w:val="center"/>
              <w:rPr>
                <w:rFonts w:ascii="Times New Roman" w:hAnsi="Times New Roman" w:cs="Times New Roman"/>
                <w:sz w:val="24"/>
                <w:szCs w:val="24"/>
              </w:rPr>
            </w:pPr>
            <w:r w:rsidRPr="00531438">
              <w:rPr>
                <w:rFonts w:ascii="Times New Roman" w:hAnsi="Times New Roman" w:cs="Times New Roman"/>
                <w:sz w:val="24"/>
                <w:szCs w:val="24"/>
              </w:rPr>
              <w:t>6 (26%)</w:t>
            </w:r>
          </w:p>
        </w:tc>
      </w:tr>
    </w:tbl>
    <w:p w:rsidR="00911407" w:rsidRPr="00A91279" w:rsidRDefault="00911407" w:rsidP="00531438">
      <w:pPr>
        <w:pStyle w:val="6"/>
        <w:shd w:val="clear" w:color="auto" w:fill="auto"/>
        <w:spacing w:line="322" w:lineRule="exact"/>
        <w:ind w:right="280" w:firstLine="709"/>
        <w:jc w:val="both"/>
        <w:rPr>
          <w:sz w:val="28"/>
          <w:szCs w:val="28"/>
        </w:rPr>
      </w:pPr>
      <w:r w:rsidRPr="00A91279">
        <w:rPr>
          <w:sz w:val="28"/>
          <w:szCs w:val="28"/>
        </w:rPr>
        <w:t>В прошедшем учебном году в школьном этапе всероссийской олимпиады школьников принял</w:t>
      </w:r>
      <w:r w:rsidR="00A91279">
        <w:rPr>
          <w:sz w:val="28"/>
          <w:szCs w:val="28"/>
        </w:rPr>
        <w:t>и</w:t>
      </w:r>
      <w:r w:rsidRPr="00A91279">
        <w:rPr>
          <w:sz w:val="28"/>
          <w:szCs w:val="28"/>
        </w:rPr>
        <w:t xml:space="preserve"> участие </w:t>
      </w:r>
      <w:r w:rsidR="00531438">
        <w:rPr>
          <w:sz w:val="28"/>
          <w:szCs w:val="28"/>
        </w:rPr>
        <w:t>1827</w:t>
      </w:r>
      <w:r w:rsidRPr="00A91279">
        <w:rPr>
          <w:sz w:val="28"/>
          <w:szCs w:val="28"/>
        </w:rPr>
        <w:t xml:space="preserve"> учащи</w:t>
      </w:r>
      <w:r w:rsidR="00A91279">
        <w:rPr>
          <w:sz w:val="28"/>
          <w:szCs w:val="28"/>
        </w:rPr>
        <w:t>х</w:t>
      </w:r>
      <w:r w:rsidRPr="00A91279">
        <w:rPr>
          <w:sz w:val="28"/>
          <w:szCs w:val="28"/>
        </w:rPr>
        <w:t xml:space="preserve">ся с 4 по 11 класс, а в муниципальном этапе </w:t>
      </w:r>
      <w:r w:rsidR="00531438">
        <w:rPr>
          <w:sz w:val="28"/>
          <w:szCs w:val="28"/>
        </w:rPr>
        <w:t>262</w:t>
      </w:r>
      <w:r w:rsidRPr="00A91279">
        <w:rPr>
          <w:sz w:val="28"/>
          <w:szCs w:val="28"/>
        </w:rPr>
        <w:t>.</w:t>
      </w:r>
      <w:r w:rsidR="00A91279">
        <w:rPr>
          <w:sz w:val="28"/>
          <w:szCs w:val="28"/>
        </w:rPr>
        <w:t xml:space="preserve"> Большую активность проя</w:t>
      </w:r>
      <w:r w:rsidR="0038093E">
        <w:rPr>
          <w:sz w:val="28"/>
          <w:szCs w:val="28"/>
        </w:rPr>
        <w:t xml:space="preserve">вили </w:t>
      </w:r>
      <w:r w:rsidR="00531438">
        <w:rPr>
          <w:sz w:val="28"/>
          <w:szCs w:val="28"/>
        </w:rPr>
        <w:t xml:space="preserve"> Зиреклинский лицей, Новошешминская гимназия и Новошешминская НОШ, Новошешминская начальная школа. </w:t>
      </w:r>
    </w:p>
    <w:p w:rsidR="00911407" w:rsidRPr="006B6DF0" w:rsidRDefault="00911407" w:rsidP="00911407">
      <w:pPr>
        <w:pStyle w:val="6"/>
        <w:shd w:val="clear" w:color="auto" w:fill="auto"/>
        <w:spacing w:line="322" w:lineRule="exact"/>
        <w:ind w:right="280" w:firstLine="720"/>
        <w:jc w:val="both"/>
        <w:rPr>
          <w:sz w:val="28"/>
          <w:szCs w:val="28"/>
        </w:rPr>
      </w:pPr>
      <w:r w:rsidRPr="006B6DF0">
        <w:rPr>
          <w:sz w:val="28"/>
          <w:szCs w:val="28"/>
        </w:rPr>
        <w:t>Однако</w:t>
      </w:r>
      <w:proofErr w:type="gramStart"/>
      <w:r w:rsidRPr="006B6DF0">
        <w:rPr>
          <w:sz w:val="28"/>
          <w:szCs w:val="28"/>
        </w:rPr>
        <w:t>,</w:t>
      </w:r>
      <w:proofErr w:type="gramEnd"/>
      <w:r w:rsidRPr="006B6DF0">
        <w:rPr>
          <w:sz w:val="28"/>
          <w:szCs w:val="28"/>
        </w:rPr>
        <w:t xml:space="preserve"> на всех уровнях олимпиады по всем предметам прослеживается снижение количества призеров и победителей. Наглядно это демонстрирует участие района в региональном этапе. В этом году на региональный этап олимпиады прошли </w:t>
      </w:r>
      <w:r w:rsidR="00531438" w:rsidRPr="006B6DF0">
        <w:rPr>
          <w:sz w:val="28"/>
          <w:szCs w:val="28"/>
        </w:rPr>
        <w:t>23</w:t>
      </w:r>
      <w:r w:rsidRPr="006B6DF0">
        <w:rPr>
          <w:sz w:val="28"/>
          <w:szCs w:val="28"/>
        </w:rPr>
        <w:t xml:space="preserve"> школьник</w:t>
      </w:r>
      <w:r w:rsidR="00531438" w:rsidRPr="006B6DF0">
        <w:rPr>
          <w:sz w:val="28"/>
          <w:szCs w:val="28"/>
        </w:rPr>
        <w:t>а</w:t>
      </w:r>
      <w:r w:rsidRPr="006B6DF0">
        <w:rPr>
          <w:sz w:val="28"/>
          <w:szCs w:val="28"/>
        </w:rPr>
        <w:t xml:space="preserve"> по предметам </w:t>
      </w:r>
      <w:r w:rsidR="00531438" w:rsidRPr="006B6DF0">
        <w:rPr>
          <w:sz w:val="28"/>
          <w:szCs w:val="28"/>
        </w:rPr>
        <w:t>татарский язык и литература, ОБЖ, русский язык в национальной школе,</w:t>
      </w:r>
      <w:r w:rsidR="0038093E" w:rsidRPr="006B6DF0">
        <w:rPr>
          <w:sz w:val="28"/>
          <w:szCs w:val="28"/>
        </w:rPr>
        <w:t xml:space="preserve"> и результат на уровне прошлого учебного года</w:t>
      </w:r>
      <w:r w:rsidRPr="006B6DF0">
        <w:rPr>
          <w:sz w:val="28"/>
          <w:szCs w:val="28"/>
        </w:rPr>
        <w:t xml:space="preserve"> </w:t>
      </w:r>
      <w:r w:rsidR="0038093E" w:rsidRPr="006B6DF0">
        <w:rPr>
          <w:sz w:val="28"/>
          <w:szCs w:val="28"/>
        </w:rPr>
        <w:t xml:space="preserve">-6 </w:t>
      </w:r>
      <w:r w:rsidR="00531438" w:rsidRPr="006B6DF0">
        <w:rPr>
          <w:sz w:val="28"/>
          <w:szCs w:val="28"/>
        </w:rPr>
        <w:t>призовых мест.</w:t>
      </w:r>
    </w:p>
    <w:p w:rsidR="00911407" w:rsidRPr="00C71023" w:rsidRDefault="00911407" w:rsidP="00911407">
      <w:pPr>
        <w:pStyle w:val="6"/>
        <w:shd w:val="clear" w:color="auto" w:fill="auto"/>
        <w:spacing w:line="322" w:lineRule="exact"/>
        <w:ind w:right="280" w:firstLine="720"/>
        <w:jc w:val="both"/>
        <w:rPr>
          <w:sz w:val="28"/>
          <w:szCs w:val="28"/>
        </w:rPr>
      </w:pPr>
      <w:r w:rsidRPr="00C71023">
        <w:rPr>
          <w:sz w:val="28"/>
          <w:szCs w:val="28"/>
        </w:rPr>
        <w:t xml:space="preserve">Главная причина этой </w:t>
      </w:r>
      <w:proofErr w:type="gramStart"/>
      <w:r w:rsidRPr="00C71023">
        <w:rPr>
          <w:sz w:val="28"/>
          <w:szCs w:val="28"/>
        </w:rPr>
        <w:t>проблемы</w:t>
      </w:r>
      <w:proofErr w:type="gramEnd"/>
      <w:r w:rsidRPr="00C71023">
        <w:rPr>
          <w:sz w:val="28"/>
          <w:szCs w:val="28"/>
        </w:rPr>
        <w:t xml:space="preserve"> скорее всего кроется в </w:t>
      </w:r>
      <w:proofErr w:type="spellStart"/>
      <w:r w:rsidRPr="00C71023">
        <w:rPr>
          <w:sz w:val="28"/>
          <w:szCs w:val="28"/>
        </w:rPr>
        <w:t>сверхзагруженности</w:t>
      </w:r>
      <w:proofErr w:type="spellEnd"/>
      <w:r w:rsidRPr="00C71023">
        <w:rPr>
          <w:sz w:val="28"/>
          <w:szCs w:val="28"/>
        </w:rPr>
        <w:t xml:space="preserve"> </w:t>
      </w:r>
      <w:r w:rsidR="006B6DF0">
        <w:rPr>
          <w:sz w:val="28"/>
          <w:szCs w:val="28"/>
        </w:rPr>
        <w:t xml:space="preserve"> </w:t>
      </w:r>
      <w:r w:rsidRPr="00C71023">
        <w:rPr>
          <w:sz w:val="28"/>
          <w:szCs w:val="28"/>
        </w:rPr>
        <w:t>учителей часами, недостаточным уровнем квалификации, в неправильной расстановке приоритетов при распределении стимулирующего фонда руководителями и, не хочется думать, простым нежеланием педагогов заниматься данной работой.</w:t>
      </w:r>
    </w:p>
    <w:p w:rsidR="00911407" w:rsidRPr="00C71023" w:rsidRDefault="00911407" w:rsidP="00911407">
      <w:pPr>
        <w:pStyle w:val="6"/>
        <w:shd w:val="clear" w:color="auto" w:fill="auto"/>
        <w:spacing w:line="322" w:lineRule="exact"/>
        <w:ind w:right="280" w:firstLine="720"/>
        <w:jc w:val="both"/>
        <w:rPr>
          <w:sz w:val="28"/>
          <w:szCs w:val="28"/>
        </w:rPr>
      </w:pPr>
      <w:r w:rsidRPr="00C71023">
        <w:rPr>
          <w:sz w:val="28"/>
          <w:szCs w:val="28"/>
        </w:rPr>
        <w:t xml:space="preserve">Несмотря на аналогичные сложности, стабильно высокий уровень подготовки школьников к олимпиадам из года в год наблюдается в </w:t>
      </w:r>
      <w:proofErr w:type="spellStart"/>
      <w:r w:rsidR="00C71023">
        <w:rPr>
          <w:sz w:val="28"/>
          <w:szCs w:val="28"/>
        </w:rPr>
        <w:t>Зиреклинском</w:t>
      </w:r>
      <w:proofErr w:type="spellEnd"/>
      <w:r w:rsidR="00C71023">
        <w:rPr>
          <w:sz w:val="28"/>
          <w:szCs w:val="28"/>
        </w:rPr>
        <w:t xml:space="preserve"> лицее</w:t>
      </w:r>
      <w:r w:rsidRPr="00C71023">
        <w:rPr>
          <w:sz w:val="28"/>
          <w:szCs w:val="28"/>
        </w:rPr>
        <w:t>.</w:t>
      </w:r>
    </w:p>
    <w:p w:rsidR="00911407" w:rsidRPr="00C71023" w:rsidRDefault="00911407" w:rsidP="00911407">
      <w:pPr>
        <w:pStyle w:val="6"/>
        <w:shd w:val="clear" w:color="auto" w:fill="auto"/>
        <w:spacing w:line="322" w:lineRule="exact"/>
        <w:ind w:right="20" w:firstLine="700"/>
        <w:jc w:val="both"/>
        <w:rPr>
          <w:sz w:val="28"/>
          <w:szCs w:val="28"/>
        </w:rPr>
      </w:pPr>
      <w:r w:rsidRPr="00C71023">
        <w:rPr>
          <w:sz w:val="28"/>
          <w:szCs w:val="28"/>
        </w:rPr>
        <w:t>Качественная подготовка ребят к участию во всероссийской олимпиаде - это тема для серьезного разговора на школьных</w:t>
      </w:r>
      <w:r w:rsidRPr="00C71023">
        <w:rPr>
          <w:rStyle w:val="a5"/>
          <w:sz w:val="28"/>
          <w:szCs w:val="28"/>
        </w:rPr>
        <w:t xml:space="preserve"> А</w:t>
      </w:r>
      <w:r w:rsidRPr="00C71023">
        <w:rPr>
          <w:sz w:val="28"/>
          <w:szCs w:val="28"/>
        </w:rPr>
        <w:t>вгустовских педсоветах, и приоритетная задача на новый учебный!</w:t>
      </w:r>
    </w:p>
    <w:p w:rsidR="00D335D5" w:rsidRPr="00C71023" w:rsidRDefault="00D335D5" w:rsidP="008D2B97">
      <w:pPr>
        <w:shd w:val="clear" w:color="auto" w:fill="FFFFFF"/>
        <w:spacing w:after="0" w:line="240" w:lineRule="auto"/>
        <w:jc w:val="both"/>
        <w:rPr>
          <w:rFonts w:ascii="Times New Roman" w:eastAsia="Times New Roman" w:hAnsi="Times New Roman" w:cs="Times New Roman"/>
          <w:sz w:val="28"/>
          <w:szCs w:val="28"/>
          <w:lang w:eastAsia="ru-RU"/>
        </w:rPr>
      </w:pPr>
    </w:p>
    <w:p w:rsidR="001A14CE" w:rsidRPr="001A14CE" w:rsidRDefault="00D335D5" w:rsidP="00C71023">
      <w:pPr>
        <w:shd w:val="clear" w:color="auto" w:fill="FFFFFF"/>
        <w:spacing w:after="0" w:line="240" w:lineRule="auto"/>
        <w:ind w:firstLine="708"/>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С</w:t>
      </w:r>
      <w:r w:rsidR="001A14CE" w:rsidRPr="001A14CE">
        <w:rPr>
          <w:rFonts w:ascii="Times New Roman" w:eastAsia="Times New Roman" w:hAnsi="Times New Roman" w:cs="Times New Roman"/>
          <w:color w:val="000000"/>
          <w:sz w:val="28"/>
          <w:szCs w:val="28"/>
          <w:lang w:eastAsia="ru-RU"/>
        </w:rPr>
        <w:t xml:space="preserve"> сентября 2020 года вступ</w:t>
      </w:r>
      <w:r w:rsidR="001A14CE">
        <w:rPr>
          <w:rFonts w:ascii="Times New Roman" w:eastAsia="Times New Roman" w:hAnsi="Times New Roman" w:cs="Times New Roman"/>
          <w:color w:val="000000"/>
          <w:sz w:val="28"/>
          <w:szCs w:val="28"/>
          <w:lang w:eastAsia="ru-RU"/>
        </w:rPr>
        <w:t xml:space="preserve">ил </w:t>
      </w:r>
      <w:r w:rsidR="001A14CE" w:rsidRPr="001A14CE">
        <w:rPr>
          <w:rFonts w:ascii="Times New Roman" w:eastAsia="Times New Roman" w:hAnsi="Times New Roman" w:cs="Times New Roman"/>
          <w:color w:val="000000"/>
          <w:sz w:val="28"/>
          <w:szCs w:val="28"/>
          <w:lang w:eastAsia="ru-RU"/>
        </w:rPr>
        <w:t xml:space="preserve"> в силу закон о воспитании в</w:t>
      </w:r>
      <w:r>
        <w:rPr>
          <w:rFonts w:ascii="Times New Roman" w:eastAsia="Times New Roman" w:hAnsi="Times New Roman" w:cs="Times New Roman"/>
          <w:color w:val="000000"/>
          <w:sz w:val="28"/>
          <w:szCs w:val="28"/>
          <w:lang w:eastAsia="ru-RU"/>
        </w:rPr>
        <w:t xml:space="preserve"> </w:t>
      </w:r>
      <w:r w:rsidR="001A14CE" w:rsidRPr="001A14CE">
        <w:rPr>
          <w:rFonts w:ascii="Times New Roman" w:eastAsia="Times New Roman" w:hAnsi="Times New Roman" w:cs="Times New Roman"/>
          <w:color w:val="000000"/>
          <w:sz w:val="28"/>
          <w:szCs w:val="28"/>
          <w:lang w:eastAsia="ru-RU"/>
        </w:rPr>
        <w:t>школах. Он выводит на новый уровень такие понятия, как формирование</w:t>
      </w:r>
      <w:r w:rsidR="008D2B97">
        <w:rPr>
          <w:rFonts w:ascii="Times New Roman" w:eastAsia="Times New Roman" w:hAnsi="Times New Roman" w:cs="Times New Roman"/>
          <w:color w:val="000000"/>
          <w:sz w:val="28"/>
          <w:szCs w:val="28"/>
          <w:lang w:eastAsia="ru-RU"/>
        </w:rPr>
        <w:t xml:space="preserve"> </w:t>
      </w:r>
      <w:r w:rsidR="001A14CE" w:rsidRPr="001A14CE">
        <w:rPr>
          <w:rFonts w:ascii="Times New Roman" w:eastAsia="Times New Roman" w:hAnsi="Times New Roman" w:cs="Times New Roman"/>
          <w:color w:val="000000"/>
          <w:sz w:val="28"/>
          <w:szCs w:val="28"/>
          <w:lang w:eastAsia="ru-RU"/>
        </w:rPr>
        <w:t>чувства патриотизма, гражданственности подрастающего поколения. В части</w:t>
      </w:r>
      <w:r w:rsidR="00C71023">
        <w:rPr>
          <w:rFonts w:ascii="Times New Roman" w:eastAsia="Times New Roman" w:hAnsi="Times New Roman" w:cs="Times New Roman"/>
          <w:color w:val="000000"/>
          <w:sz w:val="28"/>
          <w:szCs w:val="28"/>
          <w:lang w:eastAsia="ru-RU"/>
        </w:rPr>
        <w:t xml:space="preserve"> </w:t>
      </w:r>
      <w:r w:rsidR="001A14CE" w:rsidRPr="001A14CE">
        <w:rPr>
          <w:rFonts w:ascii="Times New Roman" w:eastAsia="Times New Roman" w:hAnsi="Times New Roman" w:cs="Times New Roman"/>
          <w:color w:val="000000"/>
          <w:sz w:val="28"/>
          <w:szCs w:val="28"/>
          <w:lang w:eastAsia="ru-RU"/>
        </w:rPr>
        <w:t>прикладного</w:t>
      </w:r>
      <w:r w:rsidR="001A14CE">
        <w:rPr>
          <w:rFonts w:ascii="Times New Roman" w:eastAsia="Times New Roman" w:hAnsi="Times New Roman" w:cs="Times New Roman"/>
          <w:color w:val="000000"/>
          <w:sz w:val="28"/>
          <w:szCs w:val="28"/>
          <w:lang w:eastAsia="ru-RU"/>
        </w:rPr>
        <w:t xml:space="preserve"> </w:t>
      </w:r>
      <w:r w:rsidR="001A14CE" w:rsidRPr="001A14CE">
        <w:rPr>
          <w:rFonts w:ascii="Times New Roman" w:eastAsia="Times New Roman" w:hAnsi="Times New Roman" w:cs="Times New Roman"/>
          <w:color w:val="000000"/>
          <w:sz w:val="28"/>
          <w:szCs w:val="28"/>
          <w:lang w:eastAsia="ru-RU"/>
        </w:rPr>
        <w:t>характера</w:t>
      </w:r>
      <w:r w:rsidR="001A14CE">
        <w:rPr>
          <w:rFonts w:ascii="Times New Roman" w:eastAsia="Times New Roman" w:hAnsi="Times New Roman" w:cs="Times New Roman"/>
          <w:color w:val="000000"/>
          <w:sz w:val="28"/>
          <w:szCs w:val="28"/>
          <w:lang w:eastAsia="ru-RU"/>
        </w:rPr>
        <w:t xml:space="preserve"> </w:t>
      </w:r>
      <w:r w:rsidR="001A14CE" w:rsidRPr="001A14CE">
        <w:rPr>
          <w:rFonts w:ascii="Times New Roman" w:eastAsia="Times New Roman" w:hAnsi="Times New Roman" w:cs="Times New Roman"/>
          <w:color w:val="000000"/>
          <w:sz w:val="28"/>
          <w:szCs w:val="28"/>
          <w:lang w:eastAsia="ru-RU"/>
        </w:rPr>
        <w:t>он</w:t>
      </w:r>
      <w:r w:rsidR="001A14CE">
        <w:rPr>
          <w:rFonts w:ascii="Times New Roman" w:eastAsia="Times New Roman" w:hAnsi="Times New Roman" w:cs="Times New Roman"/>
          <w:color w:val="000000"/>
          <w:sz w:val="28"/>
          <w:szCs w:val="28"/>
          <w:lang w:eastAsia="ru-RU"/>
        </w:rPr>
        <w:t xml:space="preserve"> </w:t>
      </w:r>
      <w:r w:rsidR="001A14CE" w:rsidRPr="001A14CE">
        <w:rPr>
          <w:rFonts w:ascii="Times New Roman" w:eastAsia="Times New Roman" w:hAnsi="Times New Roman" w:cs="Times New Roman"/>
          <w:color w:val="000000"/>
          <w:sz w:val="28"/>
          <w:szCs w:val="28"/>
          <w:lang w:eastAsia="ru-RU"/>
        </w:rPr>
        <w:t>закрепляет</w:t>
      </w:r>
      <w:r w:rsidR="001A14CE">
        <w:rPr>
          <w:rFonts w:ascii="Times New Roman" w:eastAsia="Times New Roman" w:hAnsi="Times New Roman" w:cs="Times New Roman"/>
          <w:color w:val="000000"/>
          <w:sz w:val="28"/>
          <w:szCs w:val="28"/>
          <w:lang w:eastAsia="ru-RU"/>
        </w:rPr>
        <w:t xml:space="preserve"> </w:t>
      </w:r>
      <w:r w:rsidR="001A14CE" w:rsidRPr="001A14CE">
        <w:rPr>
          <w:rFonts w:ascii="Times New Roman" w:eastAsia="Times New Roman" w:hAnsi="Times New Roman" w:cs="Times New Roman"/>
          <w:color w:val="000000"/>
          <w:sz w:val="28"/>
          <w:szCs w:val="28"/>
          <w:lang w:eastAsia="ru-RU"/>
        </w:rPr>
        <w:t>необходимость</w:t>
      </w:r>
      <w:r w:rsidR="001A14CE">
        <w:rPr>
          <w:rFonts w:ascii="Times New Roman" w:eastAsia="Times New Roman" w:hAnsi="Times New Roman" w:cs="Times New Roman"/>
          <w:color w:val="000000"/>
          <w:sz w:val="28"/>
          <w:szCs w:val="28"/>
          <w:lang w:eastAsia="ru-RU"/>
        </w:rPr>
        <w:t xml:space="preserve"> </w:t>
      </w:r>
      <w:r w:rsidR="001A14CE" w:rsidRPr="001A14CE">
        <w:rPr>
          <w:rFonts w:ascii="Times New Roman" w:eastAsia="Times New Roman" w:hAnsi="Times New Roman" w:cs="Times New Roman"/>
          <w:color w:val="000000"/>
          <w:sz w:val="28"/>
          <w:szCs w:val="28"/>
          <w:lang w:eastAsia="ru-RU"/>
        </w:rPr>
        <w:t>воспитательных</w:t>
      </w:r>
      <w:r w:rsidR="008D2B97">
        <w:rPr>
          <w:rFonts w:ascii="Times New Roman" w:eastAsia="Times New Roman" w:hAnsi="Times New Roman" w:cs="Times New Roman"/>
          <w:color w:val="000000"/>
          <w:sz w:val="28"/>
          <w:szCs w:val="28"/>
          <w:lang w:eastAsia="ru-RU"/>
        </w:rPr>
        <w:t xml:space="preserve"> </w:t>
      </w:r>
      <w:r w:rsidR="001A14CE" w:rsidRPr="001A14CE">
        <w:rPr>
          <w:rFonts w:ascii="Times New Roman" w:eastAsia="Times New Roman" w:hAnsi="Times New Roman" w:cs="Times New Roman"/>
          <w:color w:val="000000"/>
          <w:sz w:val="28"/>
          <w:szCs w:val="28"/>
          <w:lang w:eastAsia="ru-RU"/>
        </w:rPr>
        <w:t>программ в школах. Фактически - это систематизация той работы, которая</w:t>
      </w:r>
      <w:r w:rsidR="00C71023">
        <w:rPr>
          <w:rFonts w:ascii="Times New Roman" w:eastAsia="Times New Roman" w:hAnsi="Times New Roman" w:cs="Times New Roman"/>
          <w:color w:val="000000"/>
          <w:sz w:val="28"/>
          <w:szCs w:val="28"/>
          <w:lang w:eastAsia="ru-RU"/>
        </w:rPr>
        <w:t xml:space="preserve"> </w:t>
      </w:r>
      <w:r w:rsidR="001A14CE" w:rsidRPr="001A14CE">
        <w:rPr>
          <w:rFonts w:ascii="Times New Roman" w:eastAsia="Times New Roman" w:hAnsi="Times New Roman" w:cs="Times New Roman"/>
          <w:color w:val="000000"/>
          <w:sz w:val="28"/>
          <w:szCs w:val="28"/>
          <w:lang w:eastAsia="ru-RU"/>
        </w:rPr>
        <w:t>уже ведется образовательными организациями.</w:t>
      </w:r>
      <w:r w:rsidR="001A14CE">
        <w:rPr>
          <w:rFonts w:ascii="Times New Roman" w:eastAsia="Times New Roman" w:hAnsi="Times New Roman" w:cs="Times New Roman"/>
          <w:color w:val="000000"/>
          <w:sz w:val="28"/>
          <w:szCs w:val="28"/>
          <w:lang w:eastAsia="ru-RU"/>
        </w:rPr>
        <w:t xml:space="preserve"> </w:t>
      </w:r>
      <w:r w:rsidR="001A14CE" w:rsidRPr="001A14CE">
        <w:rPr>
          <w:rFonts w:ascii="Times New Roman" w:eastAsia="Times New Roman" w:hAnsi="Times New Roman" w:cs="Times New Roman"/>
          <w:color w:val="000000"/>
          <w:sz w:val="28"/>
          <w:szCs w:val="28"/>
          <w:lang w:eastAsia="ru-RU"/>
        </w:rPr>
        <w:t xml:space="preserve">В </w:t>
      </w:r>
      <w:r w:rsidR="008D2B97">
        <w:rPr>
          <w:rFonts w:ascii="Times New Roman" w:eastAsia="Times New Roman" w:hAnsi="Times New Roman" w:cs="Times New Roman"/>
          <w:color w:val="000000"/>
          <w:sz w:val="28"/>
          <w:szCs w:val="28"/>
          <w:lang w:eastAsia="ru-RU"/>
        </w:rPr>
        <w:t xml:space="preserve">прошедшем </w:t>
      </w:r>
      <w:r w:rsidR="001A14CE" w:rsidRPr="001A14CE">
        <w:rPr>
          <w:rFonts w:ascii="Times New Roman" w:eastAsia="Times New Roman" w:hAnsi="Times New Roman" w:cs="Times New Roman"/>
          <w:color w:val="000000"/>
          <w:sz w:val="28"/>
          <w:szCs w:val="28"/>
          <w:lang w:eastAsia="ru-RU"/>
        </w:rPr>
        <w:t xml:space="preserve"> учебном году каждая школа разработа</w:t>
      </w:r>
      <w:r w:rsidR="008D2B97">
        <w:rPr>
          <w:rFonts w:ascii="Times New Roman" w:eastAsia="Times New Roman" w:hAnsi="Times New Roman" w:cs="Times New Roman"/>
          <w:color w:val="000000"/>
          <w:sz w:val="28"/>
          <w:szCs w:val="28"/>
          <w:lang w:eastAsia="ru-RU"/>
        </w:rPr>
        <w:t>ла</w:t>
      </w:r>
      <w:r w:rsidR="001A14CE" w:rsidRPr="001A14CE">
        <w:rPr>
          <w:rFonts w:ascii="Times New Roman" w:eastAsia="Times New Roman" w:hAnsi="Times New Roman" w:cs="Times New Roman"/>
          <w:color w:val="000000"/>
          <w:sz w:val="28"/>
          <w:szCs w:val="28"/>
          <w:lang w:eastAsia="ru-RU"/>
        </w:rPr>
        <w:t xml:space="preserve"> свою</w:t>
      </w:r>
      <w:r w:rsidR="001A14CE">
        <w:rPr>
          <w:rFonts w:ascii="Times New Roman" w:eastAsia="Times New Roman" w:hAnsi="Times New Roman" w:cs="Times New Roman"/>
          <w:color w:val="000000"/>
          <w:sz w:val="28"/>
          <w:szCs w:val="28"/>
          <w:lang w:eastAsia="ru-RU"/>
        </w:rPr>
        <w:t xml:space="preserve"> </w:t>
      </w:r>
      <w:r w:rsidR="001A14CE" w:rsidRPr="001A14CE">
        <w:rPr>
          <w:rFonts w:ascii="Times New Roman" w:eastAsia="Times New Roman" w:hAnsi="Times New Roman" w:cs="Times New Roman"/>
          <w:color w:val="000000"/>
          <w:sz w:val="28"/>
          <w:szCs w:val="28"/>
          <w:lang w:eastAsia="ru-RU"/>
        </w:rPr>
        <w:t>программу воспитания, по которой начнет работать с сентября 2021 года.</w:t>
      </w:r>
    </w:p>
    <w:p w:rsidR="001A14CE" w:rsidRPr="001A14CE" w:rsidRDefault="008D2B97" w:rsidP="001A14CE">
      <w:pPr>
        <w:shd w:val="clear" w:color="auto" w:fill="FFFFFF"/>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lastRenderedPageBreak/>
        <w:tab/>
      </w:r>
      <w:r w:rsidR="001A14CE" w:rsidRPr="001A14CE">
        <w:rPr>
          <w:rFonts w:ascii="Times New Roman" w:eastAsia="Times New Roman" w:hAnsi="Times New Roman" w:cs="Times New Roman"/>
          <w:color w:val="000000"/>
          <w:sz w:val="28"/>
          <w:szCs w:val="28"/>
          <w:lang w:eastAsia="ru-RU"/>
        </w:rPr>
        <w:t>Подводя итог, хочу подчеркнуть, что основным посылом национального проекта «Образование» является всестороннее развитие</w:t>
      </w:r>
      <w:r w:rsidR="001A14CE">
        <w:rPr>
          <w:rFonts w:ascii="Times New Roman" w:eastAsia="Times New Roman" w:hAnsi="Times New Roman" w:cs="Times New Roman"/>
          <w:color w:val="000000"/>
          <w:sz w:val="28"/>
          <w:szCs w:val="28"/>
          <w:lang w:eastAsia="ru-RU"/>
        </w:rPr>
        <w:t xml:space="preserve"> </w:t>
      </w:r>
      <w:r w:rsidR="001A14CE" w:rsidRPr="001A14CE">
        <w:rPr>
          <w:rFonts w:ascii="Times New Roman" w:eastAsia="Times New Roman" w:hAnsi="Times New Roman" w:cs="Times New Roman"/>
          <w:color w:val="000000"/>
          <w:sz w:val="28"/>
          <w:szCs w:val="28"/>
          <w:lang w:eastAsia="ru-RU"/>
        </w:rPr>
        <w:t>человеческого капитала, как системообразующего элемента новой экономики.</w:t>
      </w:r>
      <w:r w:rsidR="001A14CE">
        <w:rPr>
          <w:rFonts w:ascii="Times New Roman" w:eastAsia="Times New Roman" w:hAnsi="Times New Roman" w:cs="Times New Roman"/>
          <w:color w:val="000000"/>
          <w:sz w:val="28"/>
          <w:szCs w:val="28"/>
          <w:lang w:eastAsia="ru-RU"/>
        </w:rPr>
        <w:t xml:space="preserve"> </w:t>
      </w:r>
      <w:r w:rsidR="001A14CE" w:rsidRPr="001A14CE">
        <w:rPr>
          <w:rFonts w:ascii="Times New Roman" w:eastAsia="Times New Roman" w:hAnsi="Times New Roman" w:cs="Times New Roman"/>
          <w:color w:val="000000"/>
          <w:sz w:val="28"/>
          <w:szCs w:val="28"/>
          <w:lang w:eastAsia="ru-RU"/>
        </w:rPr>
        <w:t>Ключевую роль в этом процессе будут играть цифровые технологии,</w:t>
      </w:r>
      <w:r w:rsidR="001A14CE">
        <w:rPr>
          <w:rFonts w:ascii="Times New Roman" w:eastAsia="Times New Roman" w:hAnsi="Times New Roman" w:cs="Times New Roman"/>
          <w:color w:val="000000"/>
          <w:sz w:val="28"/>
          <w:szCs w:val="28"/>
          <w:lang w:eastAsia="ru-RU"/>
        </w:rPr>
        <w:t xml:space="preserve"> </w:t>
      </w:r>
      <w:r w:rsidR="001A14CE" w:rsidRPr="001A14CE">
        <w:rPr>
          <w:rFonts w:ascii="Times New Roman" w:eastAsia="Times New Roman" w:hAnsi="Times New Roman" w:cs="Times New Roman"/>
          <w:color w:val="000000"/>
          <w:sz w:val="28"/>
          <w:szCs w:val="28"/>
          <w:lang w:eastAsia="ru-RU"/>
        </w:rPr>
        <w:t>проектный подход, сетевое и кластерное взаимодействие. И чтобы наши дети</w:t>
      </w:r>
      <w:r w:rsidR="001A14CE">
        <w:rPr>
          <w:rFonts w:ascii="Times New Roman" w:eastAsia="Times New Roman" w:hAnsi="Times New Roman" w:cs="Times New Roman"/>
          <w:color w:val="000000"/>
          <w:sz w:val="28"/>
          <w:szCs w:val="28"/>
          <w:lang w:eastAsia="ru-RU"/>
        </w:rPr>
        <w:t xml:space="preserve"> </w:t>
      </w:r>
      <w:r w:rsidR="001A14CE" w:rsidRPr="001A14CE">
        <w:rPr>
          <w:rFonts w:ascii="Times New Roman" w:eastAsia="Times New Roman" w:hAnsi="Times New Roman" w:cs="Times New Roman"/>
          <w:color w:val="000000"/>
          <w:sz w:val="28"/>
          <w:szCs w:val="28"/>
          <w:lang w:eastAsia="ru-RU"/>
        </w:rPr>
        <w:t>могли реализовать себя в этой жизни, мы должны научить их работать в команде, стремиться к саморазвитию, творчеству, взаимному обучению и образованию по личной траектории.</w:t>
      </w:r>
    </w:p>
    <w:p w:rsidR="001A14CE" w:rsidRPr="001A14CE" w:rsidRDefault="001A14CE" w:rsidP="001A14CE">
      <w:pPr>
        <w:shd w:val="clear" w:color="auto" w:fill="FFFFFF"/>
        <w:spacing w:after="0" w:line="240" w:lineRule="auto"/>
        <w:jc w:val="both"/>
        <w:rPr>
          <w:rFonts w:ascii="Times New Roman" w:eastAsia="Times New Roman" w:hAnsi="Times New Roman" w:cs="Times New Roman"/>
          <w:color w:val="000000"/>
          <w:sz w:val="28"/>
          <w:szCs w:val="28"/>
          <w:lang w:eastAsia="ru-RU"/>
        </w:rPr>
      </w:pPr>
      <w:bookmarkStart w:id="1" w:name="_GoBack"/>
      <w:bookmarkEnd w:id="1"/>
    </w:p>
    <w:p w:rsidR="001A14CE" w:rsidRPr="001A14CE" w:rsidRDefault="001A14CE" w:rsidP="001A14CE">
      <w:pPr>
        <w:shd w:val="clear" w:color="auto" w:fill="FFFFFF"/>
        <w:spacing w:after="0" w:line="240" w:lineRule="auto"/>
        <w:jc w:val="both"/>
        <w:rPr>
          <w:rFonts w:ascii="Times New Roman" w:eastAsia="Times New Roman" w:hAnsi="Times New Roman" w:cs="Times New Roman"/>
          <w:color w:val="000000"/>
          <w:sz w:val="28"/>
          <w:szCs w:val="28"/>
          <w:lang w:eastAsia="ru-RU"/>
        </w:rPr>
      </w:pPr>
    </w:p>
    <w:p w:rsidR="00CE6822" w:rsidRPr="001A14CE" w:rsidRDefault="00CE6822" w:rsidP="001A14CE">
      <w:pPr>
        <w:jc w:val="both"/>
        <w:rPr>
          <w:rFonts w:ascii="Times New Roman" w:hAnsi="Times New Roman" w:cs="Times New Roman"/>
          <w:sz w:val="28"/>
          <w:szCs w:val="28"/>
        </w:rPr>
      </w:pPr>
    </w:p>
    <w:sectPr w:rsidR="00CE6822" w:rsidRPr="001A14CE" w:rsidSect="00A91279">
      <w:pgSz w:w="11906" w:h="16838"/>
      <w:pgMar w:top="1134" w:right="850" w:bottom="1134" w:left="1276"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A37C0"/>
    <w:rsid w:val="0000522E"/>
    <w:rsid w:val="0001315C"/>
    <w:rsid w:val="000E5C99"/>
    <w:rsid w:val="00127A2B"/>
    <w:rsid w:val="0014078B"/>
    <w:rsid w:val="001A14CE"/>
    <w:rsid w:val="002C1F33"/>
    <w:rsid w:val="0038093E"/>
    <w:rsid w:val="003A605C"/>
    <w:rsid w:val="00444CD5"/>
    <w:rsid w:val="00482AD6"/>
    <w:rsid w:val="004A37C0"/>
    <w:rsid w:val="004A56B0"/>
    <w:rsid w:val="00531438"/>
    <w:rsid w:val="00564EA6"/>
    <w:rsid w:val="005C268A"/>
    <w:rsid w:val="00613981"/>
    <w:rsid w:val="00691CF1"/>
    <w:rsid w:val="006B6DF0"/>
    <w:rsid w:val="00701931"/>
    <w:rsid w:val="00711221"/>
    <w:rsid w:val="008D2B97"/>
    <w:rsid w:val="008E7F7A"/>
    <w:rsid w:val="00911407"/>
    <w:rsid w:val="0099462C"/>
    <w:rsid w:val="00A22324"/>
    <w:rsid w:val="00A77547"/>
    <w:rsid w:val="00A91279"/>
    <w:rsid w:val="00BE38D4"/>
    <w:rsid w:val="00C71023"/>
    <w:rsid w:val="00C93AD3"/>
    <w:rsid w:val="00CE6822"/>
    <w:rsid w:val="00D335D5"/>
    <w:rsid w:val="00DA5CB9"/>
    <w:rsid w:val="00DD7B7E"/>
    <w:rsid w:val="00E43ED2"/>
    <w:rsid w:val="00FD1E97"/>
    <w:rsid w:val="00FF51A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tandard">
    <w:name w:val="Standard"/>
    <w:rsid w:val="00A77547"/>
    <w:pPr>
      <w:suppressAutoHyphens/>
      <w:autoSpaceDN w:val="0"/>
    </w:pPr>
    <w:rPr>
      <w:rFonts w:ascii="Calibri" w:eastAsia="SimSun" w:hAnsi="Calibri" w:cs="Calibri"/>
      <w:kern w:val="3"/>
    </w:rPr>
  </w:style>
  <w:style w:type="paragraph" w:customStyle="1" w:styleId="docdata">
    <w:name w:val="docdata"/>
    <w:aliases w:val="docy,v5,3226,bqiaagaaeyqcaaagiaiaaaoicqaabzyjaaaaaaaaaaaaaaaaaaaaaaaaaaaaaaaaaaaaaaaaaaaaaaaaaaaaaaaaaaaaaaaaaaaaaaaaaaaaaaaaaaaaaaaaaaaaaaaaaaaaaaaaaaaaaaaaaaaaaaaaaaaaaaaaaaaaaaaaaaaaaaaaaaaaaaaaaaaaaaaaaaaaaaaaaaaaaaaaaaaaaaaaaaaaaaaaaaaaaaaa"/>
    <w:basedOn w:val="a"/>
    <w:rsid w:val="005C268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3">
    <w:name w:val="Normal (Web)"/>
    <w:basedOn w:val="a"/>
    <w:uiPriority w:val="99"/>
    <w:semiHidden/>
    <w:unhideWhenUsed/>
    <w:rsid w:val="005C268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4">
    <w:name w:val="Основной текст_"/>
    <w:basedOn w:val="a0"/>
    <w:link w:val="6"/>
    <w:rsid w:val="00D335D5"/>
    <w:rPr>
      <w:rFonts w:ascii="Times New Roman" w:eastAsia="Times New Roman" w:hAnsi="Times New Roman" w:cs="Times New Roman"/>
      <w:sz w:val="27"/>
      <w:szCs w:val="27"/>
      <w:shd w:val="clear" w:color="auto" w:fill="FFFFFF"/>
    </w:rPr>
  </w:style>
  <w:style w:type="paragraph" w:customStyle="1" w:styleId="6">
    <w:name w:val="Основной текст6"/>
    <w:basedOn w:val="a"/>
    <w:link w:val="a4"/>
    <w:rsid w:val="00D335D5"/>
    <w:pPr>
      <w:shd w:val="clear" w:color="auto" w:fill="FFFFFF"/>
      <w:spacing w:after="0" w:line="317" w:lineRule="exact"/>
      <w:ind w:hanging="880"/>
    </w:pPr>
    <w:rPr>
      <w:rFonts w:ascii="Times New Roman" w:eastAsia="Times New Roman" w:hAnsi="Times New Roman" w:cs="Times New Roman"/>
      <w:sz w:val="27"/>
      <w:szCs w:val="27"/>
    </w:rPr>
  </w:style>
  <w:style w:type="character" w:customStyle="1" w:styleId="1pt">
    <w:name w:val="Основной текст + Интервал 1 pt"/>
    <w:basedOn w:val="a4"/>
    <w:rsid w:val="00564EA6"/>
    <w:rPr>
      <w:rFonts w:ascii="Times New Roman" w:eastAsia="Times New Roman" w:hAnsi="Times New Roman" w:cs="Times New Roman"/>
      <w:b w:val="0"/>
      <w:bCs w:val="0"/>
      <w:i w:val="0"/>
      <w:iCs w:val="0"/>
      <w:smallCaps w:val="0"/>
      <w:strike w:val="0"/>
      <w:spacing w:val="30"/>
      <w:sz w:val="27"/>
      <w:szCs w:val="27"/>
      <w:shd w:val="clear" w:color="auto" w:fill="FFFFFF"/>
    </w:rPr>
  </w:style>
  <w:style w:type="character" w:customStyle="1" w:styleId="1">
    <w:name w:val="Заголовок №1_"/>
    <w:basedOn w:val="a0"/>
    <w:link w:val="10"/>
    <w:rsid w:val="004A56B0"/>
    <w:rPr>
      <w:rFonts w:ascii="Times New Roman" w:eastAsia="Times New Roman" w:hAnsi="Times New Roman" w:cs="Times New Roman"/>
      <w:sz w:val="27"/>
      <w:szCs w:val="27"/>
      <w:shd w:val="clear" w:color="auto" w:fill="FFFFFF"/>
    </w:rPr>
  </w:style>
  <w:style w:type="paragraph" w:customStyle="1" w:styleId="10">
    <w:name w:val="Заголовок №1"/>
    <w:basedOn w:val="a"/>
    <w:link w:val="1"/>
    <w:rsid w:val="004A56B0"/>
    <w:pPr>
      <w:shd w:val="clear" w:color="auto" w:fill="FFFFFF"/>
      <w:spacing w:after="240" w:line="322" w:lineRule="exact"/>
      <w:ind w:hanging="800"/>
      <w:outlineLvl w:val="0"/>
    </w:pPr>
    <w:rPr>
      <w:rFonts w:ascii="Times New Roman" w:eastAsia="Times New Roman" w:hAnsi="Times New Roman" w:cs="Times New Roman"/>
      <w:sz w:val="27"/>
      <w:szCs w:val="27"/>
    </w:rPr>
  </w:style>
  <w:style w:type="character" w:customStyle="1" w:styleId="4">
    <w:name w:val="Основной текст4"/>
    <w:basedOn w:val="a4"/>
    <w:rsid w:val="000E5C99"/>
    <w:rPr>
      <w:rFonts w:ascii="Times New Roman" w:eastAsia="Times New Roman" w:hAnsi="Times New Roman" w:cs="Times New Roman"/>
      <w:b w:val="0"/>
      <w:bCs w:val="0"/>
      <w:i w:val="0"/>
      <w:iCs w:val="0"/>
      <w:smallCaps w:val="0"/>
      <w:strike w:val="0"/>
      <w:sz w:val="27"/>
      <w:szCs w:val="27"/>
      <w:shd w:val="clear" w:color="auto" w:fill="FFFFFF"/>
    </w:rPr>
  </w:style>
  <w:style w:type="character" w:customStyle="1" w:styleId="a5">
    <w:name w:val="Основной текст + Полужирный"/>
    <w:basedOn w:val="a4"/>
    <w:rsid w:val="00911407"/>
    <w:rPr>
      <w:rFonts w:ascii="Times New Roman" w:eastAsia="Times New Roman" w:hAnsi="Times New Roman" w:cs="Times New Roman"/>
      <w:b/>
      <w:bCs/>
      <w:i w:val="0"/>
      <w:iCs w:val="0"/>
      <w:smallCaps w:val="0"/>
      <w:strike w:val="0"/>
      <w:sz w:val="27"/>
      <w:szCs w:val="27"/>
      <w:shd w:val="clear" w:color="auto" w:fill="FFFFFF"/>
    </w:rPr>
  </w:style>
  <w:style w:type="paragraph" w:styleId="a6">
    <w:name w:val="No Spacing"/>
    <w:link w:val="a7"/>
    <w:uiPriority w:val="1"/>
    <w:qFormat/>
    <w:rsid w:val="00FF51A4"/>
    <w:pPr>
      <w:spacing w:after="0" w:line="240" w:lineRule="auto"/>
    </w:pPr>
    <w:rPr>
      <w:rFonts w:ascii="Times New Roman" w:eastAsia="Calibri" w:hAnsi="Times New Roman" w:cs="Times New Roman"/>
      <w:sz w:val="28"/>
      <w:szCs w:val="28"/>
    </w:rPr>
  </w:style>
  <w:style w:type="character" w:customStyle="1" w:styleId="a7">
    <w:name w:val="Без интервала Знак"/>
    <w:link w:val="a6"/>
    <w:uiPriority w:val="1"/>
    <w:locked/>
    <w:rsid w:val="00FF51A4"/>
    <w:rPr>
      <w:rFonts w:ascii="Times New Roman" w:eastAsia="Calibri" w:hAnsi="Times New Roman" w:cs="Times New Roman"/>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tandard">
    <w:name w:val="Standard"/>
    <w:rsid w:val="00A77547"/>
    <w:pPr>
      <w:suppressAutoHyphens/>
      <w:autoSpaceDN w:val="0"/>
    </w:pPr>
    <w:rPr>
      <w:rFonts w:ascii="Calibri" w:eastAsia="SimSun" w:hAnsi="Calibri" w:cs="Calibri"/>
      <w:kern w:val="3"/>
    </w:rPr>
  </w:style>
  <w:style w:type="paragraph" w:customStyle="1" w:styleId="docdata">
    <w:name w:val="docdata"/>
    <w:aliases w:val="docy,v5,3226,bqiaagaaeyqcaaagiaiaaaoicqaabzyjaaaaaaaaaaaaaaaaaaaaaaaaaaaaaaaaaaaaaaaaaaaaaaaaaaaaaaaaaaaaaaaaaaaaaaaaaaaaaaaaaaaaaaaaaaaaaaaaaaaaaaaaaaaaaaaaaaaaaaaaaaaaaaaaaaaaaaaaaaaaaaaaaaaaaaaaaaaaaaaaaaaaaaaaaaaaaaaaaaaaaaaaaaaaaaaaaaaaaaaa"/>
    <w:basedOn w:val="a"/>
    <w:rsid w:val="005C268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3">
    <w:name w:val="Normal (Web)"/>
    <w:basedOn w:val="a"/>
    <w:uiPriority w:val="99"/>
    <w:semiHidden/>
    <w:unhideWhenUsed/>
    <w:rsid w:val="005C268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4">
    <w:name w:val="Основной текст_"/>
    <w:basedOn w:val="a0"/>
    <w:link w:val="6"/>
    <w:rsid w:val="00D335D5"/>
    <w:rPr>
      <w:rFonts w:ascii="Times New Roman" w:eastAsia="Times New Roman" w:hAnsi="Times New Roman" w:cs="Times New Roman"/>
      <w:sz w:val="27"/>
      <w:szCs w:val="27"/>
      <w:shd w:val="clear" w:color="auto" w:fill="FFFFFF"/>
    </w:rPr>
  </w:style>
  <w:style w:type="paragraph" w:customStyle="1" w:styleId="6">
    <w:name w:val="Основной текст6"/>
    <w:basedOn w:val="a"/>
    <w:link w:val="a4"/>
    <w:rsid w:val="00D335D5"/>
    <w:pPr>
      <w:shd w:val="clear" w:color="auto" w:fill="FFFFFF"/>
      <w:spacing w:after="0" w:line="317" w:lineRule="exact"/>
      <w:ind w:hanging="880"/>
    </w:pPr>
    <w:rPr>
      <w:rFonts w:ascii="Times New Roman" w:eastAsia="Times New Roman" w:hAnsi="Times New Roman" w:cs="Times New Roman"/>
      <w:sz w:val="27"/>
      <w:szCs w:val="27"/>
    </w:rPr>
  </w:style>
  <w:style w:type="character" w:customStyle="1" w:styleId="1pt">
    <w:name w:val="Основной текст + Интервал 1 pt"/>
    <w:basedOn w:val="a4"/>
    <w:rsid w:val="00564EA6"/>
    <w:rPr>
      <w:rFonts w:ascii="Times New Roman" w:eastAsia="Times New Roman" w:hAnsi="Times New Roman" w:cs="Times New Roman"/>
      <w:b w:val="0"/>
      <w:bCs w:val="0"/>
      <w:i w:val="0"/>
      <w:iCs w:val="0"/>
      <w:smallCaps w:val="0"/>
      <w:strike w:val="0"/>
      <w:spacing w:val="30"/>
      <w:sz w:val="27"/>
      <w:szCs w:val="27"/>
      <w:shd w:val="clear" w:color="auto" w:fill="FFFFFF"/>
    </w:rPr>
  </w:style>
  <w:style w:type="character" w:customStyle="1" w:styleId="1">
    <w:name w:val="Заголовок №1_"/>
    <w:basedOn w:val="a0"/>
    <w:link w:val="10"/>
    <w:rsid w:val="004A56B0"/>
    <w:rPr>
      <w:rFonts w:ascii="Times New Roman" w:eastAsia="Times New Roman" w:hAnsi="Times New Roman" w:cs="Times New Roman"/>
      <w:sz w:val="27"/>
      <w:szCs w:val="27"/>
      <w:shd w:val="clear" w:color="auto" w:fill="FFFFFF"/>
    </w:rPr>
  </w:style>
  <w:style w:type="paragraph" w:customStyle="1" w:styleId="10">
    <w:name w:val="Заголовок №1"/>
    <w:basedOn w:val="a"/>
    <w:link w:val="1"/>
    <w:rsid w:val="004A56B0"/>
    <w:pPr>
      <w:shd w:val="clear" w:color="auto" w:fill="FFFFFF"/>
      <w:spacing w:after="240" w:line="322" w:lineRule="exact"/>
      <w:ind w:hanging="800"/>
      <w:outlineLvl w:val="0"/>
    </w:pPr>
    <w:rPr>
      <w:rFonts w:ascii="Times New Roman" w:eastAsia="Times New Roman" w:hAnsi="Times New Roman" w:cs="Times New Roman"/>
      <w:sz w:val="27"/>
      <w:szCs w:val="27"/>
    </w:rPr>
  </w:style>
  <w:style w:type="character" w:customStyle="1" w:styleId="4">
    <w:name w:val="Основной текст4"/>
    <w:basedOn w:val="a4"/>
    <w:rsid w:val="000E5C99"/>
    <w:rPr>
      <w:rFonts w:ascii="Times New Roman" w:eastAsia="Times New Roman" w:hAnsi="Times New Roman" w:cs="Times New Roman"/>
      <w:b w:val="0"/>
      <w:bCs w:val="0"/>
      <w:i w:val="0"/>
      <w:iCs w:val="0"/>
      <w:smallCaps w:val="0"/>
      <w:strike w:val="0"/>
      <w:sz w:val="27"/>
      <w:szCs w:val="27"/>
      <w:shd w:val="clear" w:color="auto" w:fill="FFFFFF"/>
    </w:rPr>
  </w:style>
  <w:style w:type="character" w:customStyle="1" w:styleId="a5">
    <w:name w:val="Основной текст + Полужирный"/>
    <w:basedOn w:val="a4"/>
    <w:rsid w:val="00911407"/>
    <w:rPr>
      <w:rFonts w:ascii="Times New Roman" w:eastAsia="Times New Roman" w:hAnsi="Times New Roman" w:cs="Times New Roman"/>
      <w:b/>
      <w:bCs/>
      <w:i w:val="0"/>
      <w:iCs w:val="0"/>
      <w:smallCaps w:val="0"/>
      <w:strike w:val="0"/>
      <w:sz w:val="27"/>
      <w:szCs w:val="27"/>
      <w:shd w:val="clear" w:color="auto" w:fill="FFFFFF"/>
    </w:rPr>
  </w:style>
  <w:style w:type="paragraph" w:styleId="a6">
    <w:name w:val="No Spacing"/>
    <w:link w:val="a7"/>
    <w:uiPriority w:val="1"/>
    <w:qFormat/>
    <w:rsid w:val="00FF51A4"/>
    <w:pPr>
      <w:spacing w:after="0" w:line="240" w:lineRule="auto"/>
    </w:pPr>
    <w:rPr>
      <w:rFonts w:ascii="Times New Roman" w:eastAsia="Calibri" w:hAnsi="Times New Roman" w:cs="Times New Roman"/>
      <w:sz w:val="28"/>
      <w:szCs w:val="28"/>
    </w:rPr>
  </w:style>
  <w:style w:type="character" w:customStyle="1" w:styleId="a7">
    <w:name w:val="Без интервала Знак"/>
    <w:link w:val="a6"/>
    <w:uiPriority w:val="1"/>
    <w:locked/>
    <w:rsid w:val="00FF51A4"/>
    <w:rPr>
      <w:rFonts w:ascii="Times New Roman" w:eastAsia="Calibri" w:hAnsi="Times New Roman" w:cs="Times New Roman"/>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4271310">
      <w:bodyDiv w:val="1"/>
      <w:marLeft w:val="0"/>
      <w:marRight w:val="0"/>
      <w:marTop w:val="0"/>
      <w:marBottom w:val="0"/>
      <w:divBdr>
        <w:top w:val="none" w:sz="0" w:space="0" w:color="auto"/>
        <w:left w:val="none" w:sz="0" w:space="0" w:color="auto"/>
        <w:bottom w:val="none" w:sz="0" w:space="0" w:color="auto"/>
        <w:right w:val="none" w:sz="0" w:space="0" w:color="auto"/>
      </w:divBdr>
    </w:div>
    <w:div w:id="299724914">
      <w:bodyDiv w:val="1"/>
      <w:marLeft w:val="0"/>
      <w:marRight w:val="0"/>
      <w:marTop w:val="0"/>
      <w:marBottom w:val="0"/>
      <w:divBdr>
        <w:top w:val="none" w:sz="0" w:space="0" w:color="auto"/>
        <w:left w:val="none" w:sz="0" w:space="0" w:color="auto"/>
        <w:bottom w:val="none" w:sz="0" w:space="0" w:color="auto"/>
        <w:right w:val="none" w:sz="0" w:space="0" w:color="auto"/>
      </w:divBdr>
    </w:div>
    <w:div w:id="356396743">
      <w:bodyDiv w:val="1"/>
      <w:marLeft w:val="0"/>
      <w:marRight w:val="0"/>
      <w:marTop w:val="0"/>
      <w:marBottom w:val="0"/>
      <w:divBdr>
        <w:top w:val="none" w:sz="0" w:space="0" w:color="auto"/>
        <w:left w:val="none" w:sz="0" w:space="0" w:color="auto"/>
        <w:bottom w:val="none" w:sz="0" w:space="0" w:color="auto"/>
        <w:right w:val="none" w:sz="0" w:space="0" w:color="auto"/>
      </w:divBdr>
    </w:div>
    <w:div w:id="819268978">
      <w:bodyDiv w:val="1"/>
      <w:marLeft w:val="0"/>
      <w:marRight w:val="0"/>
      <w:marTop w:val="0"/>
      <w:marBottom w:val="0"/>
      <w:divBdr>
        <w:top w:val="none" w:sz="0" w:space="0" w:color="auto"/>
        <w:left w:val="none" w:sz="0" w:space="0" w:color="auto"/>
        <w:bottom w:val="none" w:sz="0" w:space="0" w:color="auto"/>
        <w:right w:val="none" w:sz="0" w:space="0" w:color="auto"/>
      </w:divBdr>
    </w:div>
    <w:div w:id="927349344">
      <w:bodyDiv w:val="1"/>
      <w:marLeft w:val="0"/>
      <w:marRight w:val="0"/>
      <w:marTop w:val="0"/>
      <w:marBottom w:val="0"/>
      <w:divBdr>
        <w:top w:val="none" w:sz="0" w:space="0" w:color="auto"/>
        <w:left w:val="none" w:sz="0" w:space="0" w:color="auto"/>
        <w:bottom w:val="none" w:sz="0" w:space="0" w:color="auto"/>
        <w:right w:val="none" w:sz="0" w:space="0" w:color="auto"/>
      </w:divBdr>
    </w:div>
    <w:div w:id="987712197">
      <w:bodyDiv w:val="1"/>
      <w:marLeft w:val="0"/>
      <w:marRight w:val="0"/>
      <w:marTop w:val="0"/>
      <w:marBottom w:val="0"/>
      <w:divBdr>
        <w:top w:val="none" w:sz="0" w:space="0" w:color="auto"/>
        <w:left w:val="none" w:sz="0" w:space="0" w:color="auto"/>
        <w:bottom w:val="none" w:sz="0" w:space="0" w:color="auto"/>
        <w:right w:val="none" w:sz="0" w:space="0" w:color="auto"/>
      </w:divBdr>
    </w:div>
    <w:div w:id="1129202952">
      <w:bodyDiv w:val="1"/>
      <w:marLeft w:val="0"/>
      <w:marRight w:val="0"/>
      <w:marTop w:val="0"/>
      <w:marBottom w:val="0"/>
      <w:divBdr>
        <w:top w:val="none" w:sz="0" w:space="0" w:color="auto"/>
        <w:left w:val="none" w:sz="0" w:space="0" w:color="auto"/>
        <w:bottom w:val="none" w:sz="0" w:space="0" w:color="auto"/>
        <w:right w:val="none" w:sz="0" w:space="0" w:color="auto"/>
      </w:divBdr>
    </w:div>
    <w:div w:id="1253709433">
      <w:bodyDiv w:val="1"/>
      <w:marLeft w:val="0"/>
      <w:marRight w:val="0"/>
      <w:marTop w:val="0"/>
      <w:marBottom w:val="0"/>
      <w:divBdr>
        <w:top w:val="none" w:sz="0" w:space="0" w:color="auto"/>
        <w:left w:val="none" w:sz="0" w:space="0" w:color="auto"/>
        <w:bottom w:val="none" w:sz="0" w:space="0" w:color="auto"/>
        <w:right w:val="none" w:sz="0" w:space="0" w:color="auto"/>
      </w:divBdr>
    </w:div>
    <w:div w:id="1326932760">
      <w:bodyDiv w:val="1"/>
      <w:marLeft w:val="0"/>
      <w:marRight w:val="0"/>
      <w:marTop w:val="0"/>
      <w:marBottom w:val="0"/>
      <w:divBdr>
        <w:top w:val="none" w:sz="0" w:space="0" w:color="auto"/>
        <w:left w:val="none" w:sz="0" w:space="0" w:color="auto"/>
        <w:bottom w:val="none" w:sz="0" w:space="0" w:color="auto"/>
        <w:right w:val="none" w:sz="0" w:space="0" w:color="auto"/>
      </w:divBdr>
    </w:div>
    <w:div w:id="1702583342">
      <w:bodyDiv w:val="1"/>
      <w:marLeft w:val="0"/>
      <w:marRight w:val="0"/>
      <w:marTop w:val="0"/>
      <w:marBottom w:val="0"/>
      <w:divBdr>
        <w:top w:val="none" w:sz="0" w:space="0" w:color="auto"/>
        <w:left w:val="none" w:sz="0" w:space="0" w:color="auto"/>
        <w:bottom w:val="none" w:sz="0" w:space="0" w:color="auto"/>
        <w:right w:val="none" w:sz="0" w:space="0" w:color="auto"/>
      </w:divBdr>
    </w:div>
    <w:div w:id="1851330787">
      <w:bodyDiv w:val="1"/>
      <w:marLeft w:val="0"/>
      <w:marRight w:val="0"/>
      <w:marTop w:val="0"/>
      <w:marBottom w:val="0"/>
      <w:divBdr>
        <w:top w:val="none" w:sz="0" w:space="0" w:color="auto"/>
        <w:left w:val="none" w:sz="0" w:space="0" w:color="auto"/>
        <w:bottom w:val="none" w:sz="0" w:space="0" w:color="auto"/>
        <w:right w:val="none" w:sz="0" w:space="0" w:color="auto"/>
      </w:divBdr>
    </w:div>
    <w:div w:id="2124376147">
      <w:bodyDiv w:val="1"/>
      <w:marLeft w:val="0"/>
      <w:marRight w:val="0"/>
      <w:marTop w:val="0"/>
      <w:marBottom w:val="0"/>
      <w:divBdr>
        <w:top w:val="none" w:sz="0" w:space="0" w:color="auto"/>
        <w:left w:val="none" w:sz="0" w:space="0" w:color="auto"/>
        <w:bottom w:val="none" w:sz="0" w:space="0" w:color="auto"/>
        <w:right w:val="none" w:sz="0" w:space="0" w:color="auto"/>
      </w:divBdr>
    </w:div>
    <w:div w:id="21436888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48C8F6C-1583-4702-8CA3-958FDC91C9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286</TotalTime>
  <Pages>1</Pages>
  <Words>2765</Words>
  <Characters>15764</Characters>
  <Application>Microsoft Office Word</Application>
  <DocSecurity>0</DocSecurity>
  <Lines>131</Lines>
  <Paragraphs>36</Paragraphs>
  <ScaleCrop>false</ScaleCrop>
  <HeadingPairs>
    <vt:vector size="2" baseType="variant">
      <vt:variant>
        <vt:lpstr>Название</vt:lpstr>
      </vt:variant>
      <vt:variant>
        <vt:i4>1</vt:i4>
      </vt:variant>
    </vt:vector>
  </HeadingPairs>
  <TitlesOfParts>
    <vt:vector size="1" baseType="lpstr">
      <vt:lpstr/>
    </vt:vector>
  </TitlesOfParts>
  <Company>*</Company>
  <LinksUpToDate>false</LinksUpToDate>
  <CharactersWithSpaces>18493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Лилия</dc:creator>
  <cp:keywords/>
  <dc:description/>
  <cp:lastModifiedBy>user</cp:lastModifiedBy>
  <cp:revision>19</cp:revision>
  <dcterms:created xsi:type="dcterms:W3CDTF">2021-08-11T07:06:00Z</dcterms:created>
  <dcterms:modified xsi:type="dcterms:W3CDTF">2022-03-04T14:49:00Z</dcterms:modified>
</cp:coreProperties>
</file>