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6FF0" w:rsidRDefault="00FF6FF0" w:rsidP="00FF6FF0">
      <w:pPr>
        <w:autoSpaceDE w:val="0"/>
        <w:autoSpaceDN w:val="0"/>
        <w:adjustRightInd w:val="0"/>
        <w:spacing w:after="0" w:line="240" w:lineRule="auto"/>
        <w:jc w:val="center"/>
        <w:rPr>
          <w:rFonts w:ascii="Times New Roman" w:hAnsi="Times New Roman"/>
          <w:b/>
          <w:sz w:val="24"/>
          <w:szCs w:val="24"/>
        </w:rPr>
      </w:pPr>
      <w:r w:rsidRPr="00BC3202">
        <w:rPr>
          <w:rFonts w:ascii="Times New Roman" w:hAnsi="Times New Roman"/>
          <w:b/>
          <w:sz w:val="24"/>
          <w:szCs w:val="24"/>
        </w:rPr>
        <w:t xml:space="preserve">Шәһәр күлэмендэ </w:t>
      </w:r>
      <w:r>
        <w:rPr>
          <w:rFonts w:ascii="Times New Roman" w:hAnsi="Times New Roman"/>
          <w:b/>
          <w:sz w:val="24"/>
          <w:szCs w:val="24"/>
          <w:lang w:val="ru-RU"/>
        </w:rPr>
        <w:t>математика</w:t>
      </w:r>
      <w:r w:rsidRPr="00BC3202">
        <w:rPr>
          <w:rFonts w:ascii="Times New Roman" w:hAnsi="Times New Roman"/>
          <w:b/>
          <w:sz w:val="24"/>
          <w:szCs w:val="24"/>
        </w:rPr>
        <w:t xml:space="preserve"> фәненнән татар телендә үткәрелә торган </w:t>
      </w:r>
    </w:p>
    <w:p w:rsidR="00FF6FF0" w:rsidRPr="00BC3202" w:rsidRDefault="00FF6FF0" w:rsidP="00FF6FF0">
      <w:pPr>
        <w:autoSpaceDE w:val="0"/>
        <w:autoSpaceDN w:val="0"/>
        <w:adjustRightInd w:val="0"/>
        <w:spacing w:after="0" w:line="240" w:lineRule="auto"/>
        <w:jc w:val="center"/>
        <w:rPr>
          <w:rFonts w:ascii="Times New Roman" w:hAnsi="Times New Roman"/>
          <w:b/>
          <w:sz w:val="24"/>
          <w:szCs w:val="24"/>
        </w:rPr>
      </w:pPr>
      <w:r w:rsidRPr="00BC3202">
        <w:rPr>
          <w:rFonts w:ascii="Times New Roman" w:hAnsi="Times New Roman"/>
          <w:b/>
          <w:sz w:val="24"/>
          <w:szCs w:val="24"/>
        </w:rPr>
        <w:t>олимпиаданың мәктәп этабы җаваплары</w:t>
      </w:r>
    </w:p>
    <w:p w:rsidR="00FF6FF0" w:rsidRPr="00BC3202" w:rsidRDefault="00FF6FF0" w:rsidP="00FF6FF0">
      <w:pPr>
        <w:autoSpaceDE w:val="0"/>
        <w:autoSpaceDN w:val="0"/>
        <w:adjustRightInd w:val="0"/>
        <w:spacing w:after="0" w:line="240" w:lineRule="auto"/>
        <w:jc w:val="center"/>
        <w:rPr>
          <w:rFonts w:ascii="Times New Roman" w:hAnsi="Times New Roman"/>
          <w:b/>
          <w:sz w:val="24"/>
          <w:szCs w:val="24"/>
        </w:rPr>
      </w:pPr>
      <w:r w:rsidRPr="00BC3202">
        <w:rPr>
          <w:rFonts w:ascii="Times New Roman" w:hAnsi="Times New Roman"/>
          <w:b/>
          <w:sz w:val="24"/>
          <w:szCs w:val="24"/>
        </w:rPr>
        <w:t>2018-2019 нчы уку елы</w:t>
      </w:r>
    </w:p>
    <w:p w:rsidR="00FF6FF0" w:rsidRDefault="00FF6FF0" w:rsidP="00FF6FF0">
      <w:pPr>
        <w:spacing w:after="0"/>
        <w:jc w:val="center"/>
        <w:rPr>
          <w:rFonts w:ascii="Times New Roman" w:hAnsi="Times New Roman" w:cs="Times New Roman"/>
          <w:b/>
          <w:bCs/>
          <w:sz w:val="28"/>
          <w:szCs w:val="28"/>
        </w:rPr>
      </w:pPr>
    </w:p>
    <w:p w:rsidR="00FF6FF0" w:rsidRDefault="00FF6FF0" w:rsidP="00FF6FF0">
      <w:pPr>
        <w:spacing w:after="0"/>
        <w:jc w:val="center"/>
        <w:rPr>
          <w:rFonts w:ascii="Times New Roman" w:hAnsi="Times New Roman" w:cs="Times New Roman"/>
          <w:b/>
          <w:bCs/>
          <w:sz w:val="24"/>
          <w:szCs w:val="24"/>
          <w:u w:val="single"/>
          <w:lang w:val="ru-RU"/>
        </w:rPr>
      </w:pPr>
      <w:r>
        <w:rPr>
          <w:rFonts w:ascii="Times New Roman" w:hAnsi="Times New Roman" w:cs="Times New Roman"/>
          <w:b/>
          <w:bCs/>
          <w:sz w:val="24"/>
          <w:szCs w:val="24"/>
          <w:u w:val="single"/>
          <w:lang w:val="ru-RU"/>
        </w:rPr>
        <w:t>11</w:t>
      </w:r>
      <w:r>
        <w:rPr>
          <w:rFonts w:ascii="Times New Roman" w:hAnsi="Times New Roman" w:cs="Times New Roman"/>
          <w:b/>
          <w:bCs/>
          <w:sz w:val="24"/>
          <w:szCs w:val="24"/>
          <w:u w:val="single"/>
        </w:rPr>
        <w:t xml:space="preserve"> нч</w:t>
      </w:r>
      <w:r>
        <w:rPr>
          <w:rFonts w:ascii="Times New Roman" w:hAnsi="Times New Roman" w:cs="Times New Roman"/>
          <w:b/>
          <w:bCs/>
          <w:sz w:val="24"/>
          <w:szCs w:val="24"/>
          <w:u w:val="single"/>
          <w:lang w:val="ru-RU"/>
        </w:rPr>
        <w:t>е</w:t>
      </w:r>
      <w:r w:rsidRPr="00141549">
        <w:rPr>
          <w:rFonts w:ascii="Times New Roman" w:hAnsi="Times New Roman" w:cs="Times New Roman"/>
          <w:b/>
          <w:bCs/>
          <w:sz w:val="24"/>
          <w:szCs w:val="24"/>
          <w:u w:val="single"/>
        </w:rPr>
        <w:t xml:space="preserve"> сыйныф</w:t>
      </w:r>
    </w:p>
    <w:p w:rsidR="00FF6FF0" w:rsidRDefault="00FF6FF0" w:rsidP="00224505">
      <w:pPr>
        <w:spacing w:after="0" w:line="240" w:lineRule="auto"/>
        <w:jc w:val="both"/>
        <w:rPr>
          <w:rFonts w:ascii="Times New Roman" w:hAnsi="Times New Roman" w:cs="Times New Roman"/>
          <w:sz w:val="24"/>
          <w:szCs w:val="24"/>
          <w:lang w:val="ru-RU"/>
        </w:rPr>
      </w:pPr>
    </w:p>
    <w:p w:rsidR="00224505" w:rsidRPr="00FF6FF0" w:rsidRDefault="00224505" w:rsidP="00224505">
      <w:pPr>
        <w:spacing w:after="0" w:line="240" w:lineRule="auto"/>
        <w:jc w:val="both"/>
        <w:rPr>
          <w:rFonts w:ascii="Times New Roman" w:hAnsi="Times New Roman" w:cs="Times New Roman"/>
          <w:sz w:val="24"/>
          <w:szCs w:val="24"/>
        </w:rPr>
      </w:pPr>
      <w:bookmarkStart w:id="0" w:name="_GoBack"/>
      <w:bookmarkEnd w:id="0"/>
      <w:r w:rsidRPr="00FF6FF0">
        <w:rPr>
          <w:rFonts w:ascii="Times New Roman" w:hAnsi="Times New Roman" w:cs="Times New Roman"/>
          <w:sz w:val="24"/>
          <w:szCs w:val="24"/>
        </w:rPr>
        <w:t>1. Сәгатьтә сәгать, минут, секунд телләре һәркайсы парлап 120° хасил итә торган мизгел бармы?</w:t>
      </w:r>
    </w:p>
    <w:p w:rsidR="00224505" w:rsidRPr="00FF6FF0" w:rsidRDefault="00224505" w:rsidP="00224505">
      <w:pPr>
        <w:spacing w:after="0" w:line="240" w:lineRule="auto"/>
        <w:jc w:val="both"/>
        <w:rPr>
          <w:rFonts w:ascii="Times New Roman" w:hAnsi="Times New Roman" w:cs="Times New Roman"/>
          <w:sz w:val="24"/>
          <w:szCs w:val="24"/>
          <w:lang w:val="ru-RU"/>
        </w:rPr>
      </w:pPr>
      <w:r w:rsidRPr="00FF6FF0">
        <w:rPr>
          <w:rFonts w:ascii="Times New Roman" w:hAnsi="Times New Roman" w:cs="Times New Roman"/>
          <w:sz w:val="24"/>
          <w:szCs w:val="24"/>
        </w:rPr>
        <w:t xml:space="preserve">Чишү. Көн уртасыннан саный башлыйк. t&lt;12 c кирәкле вакыт мизгеле булсын. 3t вакыт мизгелендә барлык өч ук та тәңгәл киләчәк. Сәгать һәм минут уклары тәңгәлләшү юнәлеше арасындагы почмак тулы әйләнешнең 1/11 енә, ә минут һәм секунд уклары өчен – 1/59 ына тигез. 11 һәм 59 саннары үзара гади саннар. Шуңа күрә өч ук берьюлы исәпләү башында гына тәңгәл килә. Шулай итеп, 3t ул 12 яисә 24 сәгать. Ул вакытта t ул 4 яки 8 сәгать. Тик бу вакытларда минут һәм секунд уклары тәңгәл була, </w:t>
      </w:r>
      <w:r w:rsidRPr="00FF6FF0">
        <w:rPr>
          <w:rFonts w:ascii="Times New Roman" w:hAnsi="Times New Roman" w:cs="Times New Roman"/>
          <w:sz w:val="24"/>
          <w:szCs w:val="24"/>
          <w:lang w:val="ru-RU"/>
        </w:rPr>
        <w:t>120° почмак хасил итми. Шуңа күрә мондый вакыт мизгеле юк.</w:t>
      </w:r>
    </w:p>
    <w:p w:rsidR="00EE4736" w:rsidRPr="00FF6FF0" w:rsidRDefault="00EE4736" w:rsidP="00224505">
      <w:pPr>
        <w:spacing w:after="0" w:line="240" w:lineRule="auto"/>
        <w:jc w:val="both"/>
        <w:rPr>
          <w:rFonts w:ascii="Times New Roman" w:hAnsi="Times New Roman" w:cs="Times New Roman"/>
          <w:sz w:val="24"/>
          <w:szCs w:val="24"/>
          <w:lang w:val="ru-RU"/>
        </w:rPr>
      </w:pPr>
    </w:p>
    <w:p w:rsidR="00EE4736" w:rsidRPr="00FF6FF0" w:rsidRDefault="00EE4736" w:rsidP="00224505">
      <w:pPr>
        <w:spacing w:after="0" w:line="240" w:lineRule="auto"/>
        <w:jc w:val="both"/>
        <w:rPr>
          <w:rFonts w:ascii="Times New Roman" w:hAnsi="Times New Roman" w:cs="Times New Roman"/>
          <w:sz w:val="24"/>
          <w:szCs w:val="24"/>
          <w:lang w:val="ru-RU"/>
        </w:rPr>
      </w:pPr>
      <w:r w:rsidRPr="00FF6FF0">
        <w:rPr>
          <w:rFonts w:ascii="Times New Roman" w:hAnsi="Times New Roman" w:cs="Times New Roman"/>
          <w:sz w:val="24"/>
          <w:szCs w:val="24"/>
          <w:lang w:val="ru-RU"/>
        </w:rPr>
        <w:t>2. Арифметик һәм геометрик прогрессияләр төзергә. Ике прогрессиянең дә бер үк номерлы буыннарын кушкач беренче дүрт буын өчен тиңдәшле рәвештә 27, 27, 39, 87 саннары чыгарга тиеш.</w:t>
      </w:r>
    </w:p>
    <w:p w:rsidR="00EE4736" w:rsidRPr="00FF6FF0" w:rsidRDefault="00EE4736" w:rsidP="00224505">
      <w:pPr>
        <w:spacing w:after="0" w:line="240" w:lineRule="auto"/>
        <w:jc w:val="both"/>
        <w:rPr>
          <w:rFonts w:ascii="Times New Roman" w:eastAsiaTheme="minorEastAsia" w:hAnsi="Times New Roman" w:cs="Times New Roman"/>
          <w:sz w:val="24"/>
          <w:szCs w:val="24"/>
        </w:rPr>
      </w:pPr>
      <w:r w:rsidRPr="00FF6FF0">
        <w:rPr>
          <w:rFonts w:ascii="Times New Roman" w:hAnsi="Times New Roman" w:cs="Times New Roman"/>
          <w:sz w:val="24"/>
          <w:szCs w:val="24"/>
          <w:lang w:val="ru-RU"/>
        </w:rPr>
        <w:t xml:space="preserve">Чишү. </w:t>
      </w:r>
      <m:oMath>
        <m:r>
          <w:rPr>
            <w:rFonts w:ascii="Cambria Math" w:hAnsi="Cambria Math" w:cs="Times New Roman"/>
            <w:sz w:val="24"/>
            <w:szCs w:val="24"/>
            <w:lang w:val="ru-RU"/>
          </w:rPr>
          <m:t>a, a+d, a=2d, a+3d</m:t>
        </m:r>
      </m:oMath>
      <w:r w:rsidRPr="00FF6FF0">
        <w:rPr>
          <w:rFonts w:ascii="Times New Roman" w:eastAsiaTheme="minorEastAsia" w:hAnsi="Times New Roman" w:cs="Times New Roman"/>
          <w:sz w:val="24"/>
          <w:szCs w:val="24"/>
          <w:lang w:val="ru-RU"/>
        </w:rPr>
        <w:t xml:space="preserve"> </w:t>
      </w:r>
      <w:r w:rsidRPr="00FF6FF0">
        <w:rPr>
          <w:rFonts w:ascii="Times New Roman" w:eastAsiaTheme="minorEastAsia" w:hAnsi="Times New Roman" w:cs="Times New Roman"/>
          <w:sz w:val="24"/>
          <w:szCs w:val="24"/>
        </w:rPr>
        <w:t xml:space="preserve">эзләнелгән арифметик, ә </w:t>
      </w:r>
      <m:oMath>
        <m:r>
          <w:rPr>
            <w:rFonts w:ascii="Cambria Math" w:eastAsiaTheme="minorEastAsia" w:hAnsi="Cambria Math" w:cs="Times New Roman"/>
            <w:sz w:val="24"/>
            <w:szCs w:val="24"/>
          </w:rPr>
          <m:t>b, bq, b</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q</m:t>
            </m:r>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 b</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q</m:t>
            </m:r>
          </m:e>
          <m:sup>
            <m:r>
              <w:rPr>
                <w:rFonts w:ascii="Cambria Math" w:eastAsiaTheme="minorEastAsia" w:hAnsi="Cambria Math" w:cs="Times New Roman"/>
                <w:sz w:val="24"/>
                <w:szCs w:val="24"/>
              </w:rPr>
              <m:t>3</m:t>
            </m:r>
          </m:sup>
        </m:sSup>
      </m:oMath>
      <w:r w:rsidRPr="00FF6FF0">
        <w:rPr>
          <w:rFonts w:ascii="Times New Roman" w:eastAsiaTheme="minorEastAsia" w:hAnsi="Times New Roman" w:cs="Times New Roman"/>
          <w:sz w:val="24"/>
          <w:szCs w:val="24"/>
          <w:lang w:val="ru-RU"/>
        </w:rPr>
        <w:t xml:space="preserve"> </w:t>
      </w:r>
      <w:r w:rsidRPr="00FF6FF0">
        <w:rPr>
          <w:rFonts w:ascii="Times New Roman" w:eastAsiaTheme="minorEastAsia" w:hAnsi="Times New Roman" w:cs="Times New Roman"/>
          <w:sz w:val="24"/>
          <w:szCs w:val="24"/>
        </w:rPr>
        <w:t>геометрик прогрессия булсыннар. Шарт буенча</w:t>
      </w:r>
    </w:p>
    <w:p w:rsidR="00494054" w:rsidRPr="00FF6FF0" w:rsidRDefault="00494054" w:rsidP="00224505">
      <w:pPr>
        <w:spacing w:after="0" w:line="240" w:lineRule="auto"/>
        <w:jc w:val="both"/>
        <w:rPr>
          <w:rFonts w:ascii="Times New Roman" w:eastAsiaTheme="minorEastAsia" w:hAnsi="Times New Roman" w:cs="Times New Roman"/>
          <w:sz w:val="24"/>
          <w:szCs w:val="24"/>
        </w:rPr>
      </w:pPr>
      <m:oMathPara>
        <m:oMath>
          <m:r>
            <w:rPr>
              <w:rFonts w:ascii="Cambria Math" w:hAnsi="Cambria Math" w:cs="Times New Roman"/>
              <w:sz w:val="24"/>
              <w:szCs w:val="24"/>
            </w:rPr>
            <m:t>a+b=27, a+d+bq=27, a+2d+b</m:t>
          </m:r>
          <m:sSup>
            <m:sSupPr>
              <m:ctrlPr>
                <w:rPr>
                  <w:rFonts w:ascii="Cambria Math" w:hAnsi="Cambria Math" w:cs="Times New Roman"/>
                  <w:i/>
                  <w:sz w:val="24"/>
                  <w:szCs w:val="24"/>
                </w:rPr>
              </m:ctrlPr>
            </m:sSupPr>
            <m:e>
              <m:r>
                <w:rPr>
                  <w:rFonts w:ascii="Cambria Math" w:hAnsi="Cambria Math" w:cs="Times New Roman"/>
                  <w:sz w:val="24"/>
                  <w:szCs w:val="24"/>
                </w:rPr>
                <m:t>q</m:t>
              </m:r>
            </m:e>
            <m:sup>
              <m:r>
                <w:rPr>
                  <w:rFonts w:ascii="Cambria Math" w:hAnsi="Cambria Math" w:cs="Times New Roman"/>
                  <w:sz w:val="24"/>
                  <w:szCs w:val="24"/>
                </w:rPr>
                <m:t>2</m:t>
              </m:r>
            </m:sup>
          </m:sSup>
          <m:r>
            <w:rPr>
              <w:rFonts w:ascii="Cambria Math" w:hAnsi="Cambria Math" w:cs="Times New Roman"/>
              <w:sz w:val="24"/>
              <w:szCs w:val="24"/>
            </w:rPr>
            <m:t>=39, a+3d+b</m:t>
          </m:r>
          <m:sSup>
            <m:sSupPr>
              <m:ctrlPr>
                <w:rPr>
                  <w:rFonts w:ascii="Cambria Math" w:hAnsi="Cambria Math" w:cs="Times New Roman"/>
                  <w:i/>
                  <w:sz w:val="24"/>
                  <w:szCs w:val="24"/>
                </w:rPr>
              </m:ctrlPr>
            </m:sSupPr>
            <m:e>
              <m:r>
                <w:rPr>
                  <w:rFonts w:ascii="Cambria Math" w:hAnsi="Cambria Math" w:cs="Times New Roman"/>
                  <w:sz w:val="24"/>
                  <w:szCs w:val="24"/>
                </w:rPr>
                <m:t>q</m:t>
              </m:r>
            </m:e>
            <m:sup>
              <m:r>
                <w:rPr>
                  <w:rFonts w:ascii="Cambria Math" w:hAnsi="Cambria Math" w:cs="Times New Roman"/>
                  <w:sz w:val="24"/>
                  <w:szCs w:val="24"/>
                </w:rPr>
                <m:t>3</m:t>
              </m:r>
            </m:sup>
          </m:sSup>
          <m:r>
            <w:rPr>
              <w:rFonts w:ascii="Cambria Math" w:hAnsi="Cambria Math" w:cs="Times New Roman"/>
              <w:sz w:val="24"/>
              <w:szCs w:val="24"/>
            </w:rPr>
            <m:t>=87.</m:t>
          </m:r>
        </m:oMath>
      </m:oMathPara>
    </w:p>
    <w:p w:rsidR="00494054" w:rsidRPr="00FF6FF0" w:rsidRDefault="00494054" w:rsidP="00224505">
      <w:pPr>
        <w:spacing w:after="0" w:line="240" w:lineRule="auto"/>
        <w:jc w:val="both"/>
        <w:rPr>
          <w:rFonts w:ascii="Times New Roman" w:eastAsiaTheme="minorEastAsia" w:hAnsi="Times New Roman" w:cs="Times New Roman"/>
          <w:sz w:val="24"/>
          <w:szCs w:val="24"/>
        </w:rPr>
      </w:pPr>
      <w:r w:rsidRPr="00FF6FF0">
        <w:rPr>
          <w:rFonts w:ascii="Times New Roman" w:eastAsiaTheme="minorEastAsia" w:hAnsi="Times New Roman" w:cs="Times New Roman"/>
          <w:sz w:val="24"/>
          <w:szCs w:val="24"/>
        </w:rPr>
        <w:t>Икенче тигезләмәдән беренчесен, өченчесеннән икенчесен, дүртенчесеннән өченчесен алыйк</w:t>
      </w:r>
    </w:p>
    <w:p w:rsidR="00494054" w:rsidRPr="00FF6FF0" w:rsidRDefault="00494054" w:rsidP="00224505">
      <w:pPr>
        <w:spacing w:after="0" w:line="240" w:lineRule="auto"/>
        <w:jc w:val="both"/>
        <w:rPr>
          <w:rFonts w:ascii="Times New Roman" w:eastAsiaTheme="minorEastAsia" w:hAnsi="Times New Roman" w:cs="Times New Roman"/>
          <w:sz w:val="24"/>
          <w:szCs w:val="24"/>
        </w:rPr>
      </w:pPr>
      <m:oMath>
        <m:r>
          <w:rPr>
            <w:rFonts w:ascii="Cambria Math" w:eastAsiaTheme="minorEastAsia" w:hAnsi="Cambria Math" w:cs="Times New Roman"/>
            <w:sz w:val="24"/>
            <w:szCs w:val="24"/>
          </w:rPr>
          <m:t>d+b</m:t>
        </m:r>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q-1</m:t>
            </m:r>
          </m:e>
        </m:d>
        <m:r>
          <w:rPr>
            <w:rFonts w:ascii="Cambria Math" w:eastAsiaTheme="minorEastAsia" w:hAnsi="Cambria Math" w:cs="Times New Roman"/>
            <w:sz w:val="24"/>
            <w:szCs w:val="24"/>
          </w:rPr>
          <m:t>=0, d+bq</m:t>
        </m:r>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q-1</m:t>
            </m:r>
          </m:e>
        </m:d>
        <m:r>
          <w:rPr>
            <w:rFonts w:ascii="Cambria Math" w:eastAsiaTheme="minorEastAsia" w:hAnsi="Cambria Math" w:cs="Times New Roman"/>
            <w:sz w:val="24"/>
            <w:szCs w:val="24"/>
          </w:rPr>
          <m:t>=12, d+b</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q</m:t>
            </m:r>
          </m:e>
          <m:sup>
            <m:r>
              <w:rPr>
                <w:rFonts w:ascii="Cambria Math" w:eastAsiaTheme="minorEastAsia" w:hAnsi="Cambria Math" w:cs="Times New Roman"/>
                <w:sz w:val="24"/>
                <w:szCs w:val="24"/>
              </w:rPr>
              <m:t>2</m:t>
            </m:r>
          </m:sup>
        </m:sSup>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q-1</m:t>
            </m:r>
          </m:e>
        </m:d>
        <m:r>
          <w:rPr>
            <w:rFonts w:ascii="Cambria Math" w:eastAsiaTheme="minorEastAsia" w:hAnsi="Cambria Math" w:cs="Times New Roman"/>
            <w:sz w:val="24"/>
            <w:szCs w:val="24"/>
          </w:rPr>
          <m:t>=48</m:t>
        </m:r>
      </m:oMath>
      <w:r w:rsidRPr="00FF6FF0">
        <w:rPr>
          <w:rFonts w:ascii="Times New Roman" w:eastAsiaTheme="minorEastAsia" w:hAnsi="Times New Roman" w:cs="Times New Roman"/>
          <w:sz w:val="24"/>
          <w:szCs w:val="24"/>
        </w:rPr>
        <w:t xml:space="preserve"> чыга. Беренче тигезләмәдән </w:t>
      </w:r>
      <m:oMath>
        <m:r>
          <w:rPr>
            <w:rFonts w:ascii="Cambria Math" w:eastAsiaTheme="minorEastAsia" w:hAnsi="Cambria Math" w:cs="Times New Roman"/>
            <w:sz w:val="24"/>
            <w:szCs w:val="24"/>
          </w:rPr>
          <m:t>b</m:t>
        </m:r>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q-1</m:t>
            </m:r>
          </m:e>
        </m:d>
        <m:r>
          <w:rPr>
            <w:rFonts w:ascii="Cambria Math" w:eastAsiaTheme="minorEastAsia" w:hAnsi="Cambria Math" w:cs="Times New Roman"/>
            <w:sz w:val="24"/>
            <w:szCs w:val="24"/>
          </w:rPr>
          <m:t>=-d</m:t>
        </m:r>
      </m:oMath>
      <w:r w:rsidRPr="00FF6FF0">
        <w:rPr>
          <w:rFonts w:ascii="Times New Roman" w:eastAsiaTheme="minorEastAsia" w:hAnsi="Times New Roman" w:cs="Times New Roman"/>
          <w:sz w:val="24"/>
          <w:szCs w:val="24"/>
        </w:rPr>
        <w:t xml:space="preserve"> чыга, аны икенче һәм өченче тигезләмәләргә куябыз: </w:t>
      </w:r>
      <m:oMath>
        <m:r>
          <w:rPr>
            <w:rFonts w:ascii="Cambria Math" w:eastAsiaTheme="minorEastAsia" w:hAnsi="Cambria Math" w:cs="Times New Roman"/>
            <w:sz w:val="24"/>
            <w:szCs w:val="24"/>
          </w:rPr>
          <m:t>d-dq=12, d-d</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q</m:t>
            </m:r>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=48</m:t>
        </m:r>
      </m:oMath>
      <w:r w:rsidRPr="00FF6FF0">
        <w:rPr>
          <w:rFonts w:ascii="Times New Roman" w:eastAsiaTheme="minorEastAsia" w:hAnsi="Times New Roman" w:cs="Times New Roman"/>
          <w:sz w:val="24"/>
          <w:szCs w:val="24"/>
        </w:rPr>
        <w:t xml:space="preserve"> табыла. Соңгы тигезләмәне алдагысына бүлеп, q=3 табыла. Димәк, d=-6, b=3, a=24. Шулай итеп, эзләнелгән прогрессияләрнең беренче дүрт буыны: 24, 18, 12, 6 һәм 3, 9, 27, 81.</w:t>
      </w:r>
    </w:p>
    <w:p w:rsidR="00494054" w:rsidRPr="00FF6FF0" w:rsidRDefault="00494054" w:rsidP="00224505">
      <w:pPr>
        <w:spacing w:after="0" w:line="240" w:lineRule="auto"/>
        <w:jc w:val="both"/>
        <w:rPr>
          <w:rFonts w:ascii="Times New Roman" w:eastAsiaTheme="minorEastAsia" w:hAnsi="Times New Roman" w:cs="Times New Roman"/>
          <w:sz w:val="24"/>
          <w:szCs w:val="24"/>
        </w:rPr>
      </w:pPr>
    </w:p>
    <w:p w:rsidR="00494054" w:rsidRPr="00FF6FF0" w:rsidRDefault="00494054" w:rsidP="00224505">
      <w:pPr>
        <w:spacing w:after="0" w:line="240" w:lineRule="auto"/>
        <w:jc w:val="both"/>
        <w:rPr>
          <w:rFonts w:ascii="Times New Roman" w:eastAsiaTheme="minorEastAsia" w:hAnsi="Times New Roman" w:cs="Times New Roman"/>
          <w:sz w:val="24"/>
          <w:szCs w:val="24"/>
        </w:rPr>
      </w:pPr>
      <w:r w:rsidRPr="00FF6FF0">
        <w:rPr>
          <w:rFonts w:ascii="Times New Roman" w:eastAsiaTheme="minorEastAsia" w:hAnsi="Times New Roman" w:cs="Times New Roman"/>
          <w:sz w:val="24"/>
          <w:szCs w:val="24"/>
        </w:rPr>
        <w:t xml:space="preserve">3. Һәр кыры </w:t>
      </w:r>
      <w:r w:rsidR="00B91E2D" w:rsidRPr="00FF6FF0">
        <w:rPr>
          <w:rFonts w:ascii="Times New Roman" w:eastAsiaTheme="minorEastAsia" w:hAnsi="Times New Roman" w:cs="Times New Roman"/>
          <w:sz w:val="24"/>
          <w:szCs w:val="24"/>
        </w:rPr>
        <w:t>яклары саны так булган күппочмаклыклардан торган һәм кырлары саны так булган күпкырлык бармы?</w:t>
      </w:r>
    </w:p>
    <w:p w:rsidR="00B91E2D" w:rsidRPr="00FF6FF0" w:rsidRDefault="00B91E2D" w:rsidP="00224505">
      <w:pPr>
        <w:spacing w:after="0" w:line="240" w:lineRule="auto"/>
        <w:jc w:val="both"/>
        <w:rPr>
          <w:rFonts w:ascii="Times New Roman" w:eastAsiaTheme="minorEastAsia" w:hAnsi="Times New Roman" w:cs="Times New Roman"/>
          <w:sz w:val="24"/>
          <w:szCs w:val="24"/>
        </w:rPr>
      </w:pPr>
      <w:r w:rsidRPr="00FF6FF0">
        <w:rPr>
          <w:rFonts w:ascii="Times New Roman" w:eastAsiaTheme="minorEastAsia" w:hAnsi="Times New Roman" w:cs="Times New Roman"/>
          <w:sz w:val="24"/>
          <w:szCs w:val="24"/>
        </w:rPr>
        <w:t>Чишү. Андый күпкырлык бар дип фараз итик. Кырлардагы кабыргаларны а</w:t>
      </w:r>
      <w:r w:rsidRPr="00FF6FF0">
        <w:rPr>
          <w:rFonts w:ascii="Times New Roman" w:eastAsiaTheme="minorEastAsia" w:hAnsi="Times New Roman" w:cs="Times New Roman"/>
          <w:sz w:val="24"/>
          <w:szCs w:val="24"/>
          <w:vertAlign w:val="subscript"/>
        </w:rPr>
        <w:t>1</w:t>
      </w:r>
      <w:r w:rsidRPr="00FF6FF0">
        <w:rPr>
          <w:rFonts w:ascii="Times New Roman" w:eastAsiaTheme="minorEastAsia" w:hAnsi="Times New Roman" w:cs="Times New Roman"/>
          <w:sz w:val="24"/>
          <w:szCs w:val="24"/>
        </w:rPr>
        <w:t>, а</w:t>
      </w:r>
      <w:r w:rsidRPr="00FF6FF0">
        <w:rPr>
          <w:rFonts w:ascii="Times New Roman" w:eastAsiaTheme="minorEastAsia" w:hAnsi="Times New Roman" w:cs="Times New Roman"/>
          <w:sz w:val="24"/>
          <w:szCs w:val="24"/>
          <w:vertAlign w:val="subscript"/>
        </w:rPr>
        <w:t>2</w:t>
      </w:r>
      <w:r w:rsidRPr="00FF6FF0">
        <w:rPr>
          <w:rFonts w:ascii="Times New Roman" w:eastAsiaTheme="minorEastAsia" w:hAnsi="Times New Roman" w:cs="Times New Roman"/>
          <w:sz w:val="24"/>
          <w:szCs w:val="24"/>
        </w:rPr>
        <w:t>... дип билгелик. Ул вакытта а</w:t>
      </w:r>
      <w:r w:rsidRPr="00FF6FF0">
        <w:rPr>
          <w:rFonts w:ascii="Times New Roman" w:eastAsiaTheme="minorEastAsia" w:hAnsi="Times New Roman" w:cs="Times New Roman"/>
          <w:sz w:val="24"/>
          <w:szCs w:val="24"/>
          <w:vertAlign w:val="subscript"/>
        </w:rPr>
        <w:t>1</w:t>
      </w:r>
      <w:r w:rsidRPr="00FF6FF0">
        <w:rPr>
          <w:rFonts w:ascii="Times New Roman" w:eastAsiaTheme="minorEastAsia" w:hAnsi="Times New Roman" w:cs="Times New Roman"/>
          <w:sz w:val="24"/>
          <w:szCs w:val="24"/>
        </w:rPr>
        <w:t>+а</w:t>
      </w:r>
      <w:r w:rsidRPr="00FF6FF0">
        <w:rPr>
          <w:rFonts w:ascii="Times New Roman" w:eastAsiaTheme="minorEastAsia" w:hAnsi="Times New Roman" w:cs="Times New Roman"/>
          <w:sz w:val="24"/>
          <w:szCs w:val="24"/>
          <w:vertAlign w:val="subscript"/>
        </w:rPr>
        <w:t>2</w:t>
      </w:r>
      <w:r w:rsidRPr="00FF6FF0">
        <w:rPr>
          <w:rFonts w:ascii="Times New Roman" w:eastAsiaTheme="minorEastAsia" w:hAnsi="Times New Roman" w:cs="Times New Roman"/>
          <w:sz w:val="24"/>
          <w:szCs w:val="24"/>
        </w:rPr>
        <w:t>+... – күпкырлыкның барлык кабыргаларның икеләтелгән саны һәм ул җөп. Сул якта исә һәркайсы так булган так сандагы кушылучылар тора һәм ул так. Каршылык. Димәк, андый күпкырлык юк.</w:t>
      </w:r>
    </w:p>
    <w:p w:rsidR="00FF6FF0" w:rsidRDefault="00FF6FF0" w:rsidP="00224505">
      <w:pPr>
        <w:spacing w:after="0" w:line="240" w:lineRule="auto"/>
        <w:jc w:val="both"/>
        <w:rPr>
          <w:rFonts w:ascii="Times New Roman" w:eastAsiaTheme="minorEastAsia" w:hAnsi="Times New Roman" w:cs="Times New Roman"/>
          <w:sz w:val="24"/>
          <w:szCs w:val="24"/>
          <w:lang w:val="ru-RU"/>
        </w:rPr>
      </w:pPr>
    </w:p>
    <w:p w:rsidR="00B91E2D" w:rsidRPr="00FF6FF0" w:rsidRDefault="00B91E2D" w:rsidP="00224505">
      <w:pPr>
        <w:spacing w:after="0" w:line="240" w:lineRule="auto"/>
        <w:jc w:val="both"/>
        <w:rPr>
          <w:rFonts w:ascii="Times New Roman" w:eastAsiaTheme="minorEastAsia" w:hAnsi="Times New Roman" w:cs="Times New Roman"/>
          <w:sz w:val="24"/>
          <w:szCs w:val="24"/>
        </w:rPr>
      </w:pPr>
      <w:r w:rsidRPr="00FF6FF0">
        <w:rPr>
          <w:rFonts w:ascii="Times New Roman" w:eastAsiaTheme="minorEastAsia" w:hAnsi="Times New Roman" w:cs="Times New Roman"/>
          <w:sz w:val="24"/>
          <w:szCs w:val="24"/>
        </w:rPr>
        <w:t xml:space="preserve">4. </w:t>
      </w:r>
      <m:oMath>
        <m:r>
          <w:rPr>
            <w:rFonts w:ascii="Cambria Math" w:eastAsiaTheme="minorEastAsia" w:hAnsi="Cambria Math" w:cs="Times New Roman"/>
            <w:sz w:val="24"/>
            <w:szCs w:val="24"/>
          </w:rPr>
          <m:t>y=1/x</m:t>
        </m:r>
      </m:oMath>
      <w:r w:rsidRPr="00FF6FF0">
        <w:rPr>
          <w:rFonts w:ascii="Times New Roman" w:eastAsiaTheme="minorEastAsia" w:hAnsi="Times New Roman" w:cs="Times New Roman"/>
          <w:sz w:val="24"/>
          <w:szCs w:val="24"/>
        </w:rPr>
        <w:t xml:space="preserve"> гиперболасына орынмалар координат күчәрләре белән бер үк мәйданлы өчпочмаклар хасил иткәнен исбатлагыз.</w:t>
      </w:r>
    </w:p>
    <w:p w:rsidR="00B91E2D" w:rsidRPr="00FF6FF0" w:rsidRDefault="00B91E2D" w:rsidP="00224505">
      <w:pPr>
        <w:spacing w:after="0" w:line="240" w:lineRule="auto"/>
        <w:jc w:val="both"/>
        <w:rPr>
          <w:rFonts w:ascii="Times New Roman" w:eastAsiaTheme="minorEastAsia" w:hAnsi="Times New Roman" w:cs="Times New Roman"/>
          <w:sz w:val="24"/>
          <w:szCs w:val="24"/>
        </w:rPr>
      </w:pPr>
      <w:r w:rsidRPr="00FF6FF0">
        <w:rPr>
          <w:rFonts w:ascii="Times New Roman" w:eastAsiaTheme="minorEastAsia" w:hAnsi="Times New Roman" w:cs="Times New Roman"/>
          <w:sz w:val="24"/>
          <w:szCs w:val="24"/>
        </w:rPr>
        <w:t xml:space="preserve">Чишү. Гиперболага </w:t>
      </w:r>
      <w:r w:rsidR="001F3163" w:rsidRPr="00FF6FF0">
        <w:rPr>
          <w:rFonts w:ascii="Times New Roman" w:eastAsiaTheme="minorEastAsia" w:hAnsi="Times New Roman" w:cs="Times New Roman"/>
          <w:sz w:val="24"/>
          <w:szCs w:val="24"/>
        </w:rPr>
        <w:t xml:space="preserve">ноктадагы </w:t>
      </w:r>
      <w:r w:rsidRPr="00FF6FF0">
        <w:rPr>
          <w:rFonts w:ascii="Times New Roman" w:eastAsiaTheme="minorEastAsia" w:hAnsi="Times New Roman" w:cs="Times New Roman"/>
          <w:sz w:val="24"/>
          <w:szCs w:val="24"/>
        </w:rPr>
        <w:t>орынмалар тигезләмәләрен языйк.</w:t>
      </w:r>
    </w:p>
    <w:p w:rsidR="001F3163" w:rsidRPr="00FF6FF0" w:rsidRDefault="00FF6FF0" w:rsidP="00224505">
      <w:pPr>
        <w:spacing w:after="0" w:line="240" w:lineRule="auto"/>
        <w:jc w:val="both"/>
        <w:rPr>
          <w:rFonts w:ascii="Times New Roman" w:eastAsiaTheme="minorEastAsia" w:hAnsi="Times New Roman" w:cs="Times New Roman"/>
          <w:sz w:val="24"/>
          <w:szCs w:val="24"/>
        </w:rPr>
      </w:pPr>
      <m:oMath>
        <m:sSup>
          <m:sSupPr>
            <m:ctrlPr>
              <w:rPr>
                <w:rFonts w:ascii="Cambria Math" w:eastAsiaTheme="minorEastAsia" w:hAnsi="Cambria Math" w:cs="Times New Roman"/>
                <w:i/>
                <w:sz w:val="24"/>
                <w:szCs w:val="24"/>
                <w:lang w:val="en-US"/>
              </w:rPr>
            </m:ctrlPr>
          </m:sSupPr>
          <m:e>
            <m:d>
              <m:dPr>
                <m:ctrlPr>
                  <w:rPr>
                    <w:rFonts w:ascii="Cambria Math" w:eastAsiaTheme="minorEastAsia" w:hAnsi="Cambria Math" w:cs="Times New Roman"/>
                    <w:i/>
                    <w:sz w:val="24"/>
                    <w:szCs w:val="24"/>
                  </w:rPr>
                </m:ctrlPr>
              </m:dPr>
              <m:e>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rPr>
                      <m:t>1</m:t>
                    </m:r>
                    <m:ctrlPr>
                      <w:rPr>
                        <w:rFonts w:ascii="Cambria Math" w:eastAsiaTheme="minorEastAsia" w:hAnsi="Cambria Math" w:cs="Times New Roman"/>
                        <w:i/>
                        <w:sz w:val="24"/>
                        <w:szCs w:val="24"/>
                      </w:rPr>
                    </m:ctrlPr>
                  </m:num>
                  <m:den>
                    <m:r>
                      <w:rPr>
                        <w:rFonts w:ascii="Cambria Math" w:eastAsiaTheme="minorEastAsia" w:hAnsi="Cambria Math" w:cs="Times New Roman"/>
                        <w:sz w:val="24"/>
                        <w:szCs w:val="24"/>
                      </w:rPr>
                      <m:t>x</m:t>
                    </m:r>
                  </m:den>
                </m:f>
                <m:ctrlPr>
                  <w:rPr>
                    <w:rFonts w:ascii="Cambria Math" w:eastAsiaTheme="minorEastAsia" w:hAnsi="Cambria Math" w:cs="Times New Roman"/>
                    <w:i/>
                    <w:sz w:val="24"/>
                    <w:szCs w:val="24"/>
                    <w:lang w:val="en-US"/>
                  </w:rPr>
                </m:ctrlPr>
              </m:e>
            </m:d>
          </m:e>
          <m:sup>
            <m:r>
              <w:rPr>
                <w:rFonts w:ascii="Cambria Math" w:eastAsiaTheme="minorEastAsia" w:hAnsi="Cambria Math" w:cs="Times New Roman"/>
                <w:sz w:val="24"/>
                <w:szCs w:val="24"/>
              </w:rPr>
              <m:t>'</m:t>
            </m:r>
          </m:sup>
        </m:sSup>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rPr>
              <m:t>1</m:t>
            </m:r>
          </m:num>
          <m:den>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rPr>
                  <m:t>x</m:t>
                </m:r>
              </m:e>
              <m:sup>
                <m:r>
                  <w:rPr>
                    <w:rFonts w:ascii="Cambria Math" w:eastAsiaTheme="minorEastAsia" w:hAnsi="Cambria Math" w:cs="Times New Roman"/>
                    <w:sz w:val="24"/>
                    <w:szCs w:val="24"/>
                  </w:rPr>
                  <m:t>2</m:t>
                </m:r>
              </m:sup>
            </m:sSup>
          </m:den>
        </m:f>
      </m:oMath>
      <w:r w:rsidR="00662110" w:rsidRPr="00FF6FF0">
        <w:rPr>
          <w:rFonts w:ascii="Times New Roman" w:eastAsiaTheme="minorEastAsia" w:hAnsi="Times New Roman" w:cs="Times New Roman"/>
          <w:sz w:val="24"/>
          <w:szCs w:val="24"/>
        </w:rPr>
        <w:t xml:space="preserve"> булганга, бу тигезләмәләр </w:t>
      </w:r>
      <m:oMath>
        <m:r>
          <w:rPr>
            <w:rFonts w:ascii="Cambria Math" w:eastAsiaTheme="minorEastAsia" w:hAnsi="Cambria Math" w:cs="Times New Roman"/>
            <w:sz w:val="24"/>
            <w:szCs w:val="24"/>
          </w:rPr>
          <m:t>y=-</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d>
              <m:dPr>
                <m:ctrlPr>
                  <w:rPr>
                    <w:rFonts w:ascii="Cambria Math" w:eastAsiaTheme="minorEastAsia" w:hAnsi="Cambria Math" w:cs="Times New Roman"/>
                    <w:i/>
                    <w:sz w:val="24"/>
                    <w:szCs w:val="24"/>
                  </w:rPr>
                </m:ctrlPr>
              </m:dPr>
              <m:e>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0</m:t>
                    </m:r>
                  </m:sub>
                  <m:sup>
                    <m:r>
                      <w:rPr>
                        <w:rFonts w:ascii="Cambria Math" w:eastAsiaTheme="minorEastAsia" w:hAnsi="Cambria Math" w:cs="Times New Roman"/>
                        <w:sz w:val="24"/>
                        <w:szCs w:val="24"/>
                      </w:rPr>
                      <m:t>2</m:t>
                    </m:r>
                  </m:sup>
                </m:sSubSup>
              </m:e>
            </m:d>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x-</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0</m:t>
                    </m:r>
                  </m:sub>
                </m:sSub>
              </m:e>
            </m:d>
          </m:den>
        </m:f>
        <m:r>
          <w:rPr>
            <w:rFonts w:ascii="Cambria Math" w:eastAsiaTheme="minorEastAsia" w:hAnsi="Cambria Math" w:cs="Times New Roman"/>
            <w:sz w:val="24"/>
            <w:szCs w:val="24"/>
          </w:rPr>
          <m:t>+1/</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0</m:t>
            </m:r>
          </m:sub>
        </m:sSub>
      </m:oMath>
      <w:r w:rsidR="00662110" w:rsidRPr="00FF6FF0">
        <w:rPr>
          <w:rFonts w:ascii="Times New Roman" w:eastAsiaTheme="minorEastAsia" w:hAnsi="Times New Roman" w:cs="Times New Roman"/>
          <w:sz w:val="24"/>
          <w:szCs w:val="24"/>
        </w:rPr>
        <w:t xml:space="preserve"> рәвешле булачак. Мондый тигезләмә белән күрсәтелгән орынма абссицалар күчәрен </w:t>
      </w:r>
      <m:oMath>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;0)</m:t>
        </m:r>
      </m:oMath>
      <w:r w:rsidR="00662110" w:rsidRPr="00FF6FF0">
        <w:rPr>
          <w:rFonts w:ascii="Times New Roman" w:eastAsiaTheme="minorEastAsia" w:hAnsi="Times New Roman" w:cs="Times New Roman"/>
          <w:sz w:val="24"/>
          <w:szCs w:val="24"/>
        </w:rPr>
        <w:t xml:space="preserve">ноктасында кисеп үтә. Моннан табабыз: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=2</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0</m:t>
            </m:r>
          </m:sub>
        </m:sSub>
      </m:oMath>
      <w:r w:rsidR="00662110" w:rsidRPr="00FF6FF0">
        <w:rPr>
          <w:rFonts w:ascii="Times New Roman" w:eastAsiaTheme="minorEastAsia" w:hAnsi="Times New Roman" w:cs="Times New Roman"/>
          <w:sz w:val="24"/>
          <w:szCs w:val="24"/>
        </w:rPr>
        <w:t xml:space="preserve">. Шушы ук тигезләмәдән ординаталар күчәре белән кисешү ноктасы </w:t>
      </w:r>
      <m:oMath>
        <m:r>
          <w:rPr>
            <w:rFonts w:ascii="Cambria Math" w:eastAsiaTheme="minorEastAsia" w:hAnsi="Cambria Math" w:cs="Times New Roman"/>
            <w:sz w:val="24"/>
            <w:szCs w:val="24"/>
          </w:rPr>
          <m:t>(0;</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y</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m:t>
        </m:r>
      </m:oMath>
      <w:r w:rsidR="00662110" w:rsidRPr="00FF6FF0">
        <w:rPr>
          <w:rFonts w:ascii="Times New Roman" w:eastAsiaTheme="minorEastAsia" w:hAnsi="Times New Roman" w:cs="Times New Roman"/>
          <w:sz w:val="24"/>
          <w:szCs w:val="24"/>
        </w:rPr>
        <w:t xml:space="preserve"> табыла.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y</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=2/</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0</m:t>
            </m:r>
          </m:sub>
        </m:sSub>
      </m:oMath>
      <w:r w:rsidR="00CD6419" w:rsidRPr="00FF6FF0">
        <w:rPr>
          <w:rFonts w:ascii="Times New Roman" w:eastAsiaTheme="minorEastAsia" w:hAnsi="Times New Roman" w:cs="Times New Roman"/>
          <w:sz w:val="24"/>
          <w:szCs w:val="24"/>
        </w:rPr>
        <w:t xml:space="preserve">. Координаталар күчәрләре һәм орынма кисемтәләре турыпочмаклы өчпочмак төзи. Аның катетлары </w:t>
      </w:r>
      <m:oMath>
        <m:r>
          <w:rPr>
            <w:rFonts w:ascii="Cambria Math" w:eastAsiaTheme="minorEastAsia" w:hAnsi="Cambria Math" w:cs="Times New Roman"/>
            <w:sz w:val="24"/>
            <w:szCs w:val="24"/>
          </w:rPr>
          <m:t>a=2</m:t>
        </m:r>
        <m:d>
          <m:dPr>
            <m:begChr m:val="|"/>
            <m:endChr m:val="|"/>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0</m:t>
                </m:r>
              </m:sub>
            </m:sSub>
          </m:e>
        </m:d>
        <m:r>
          <w:rPr>
            <w:rFonts w:ascii="Cambria Math" w:eastAsiaTheme="minorEastAsia" w:hAnsi="Cambria Math" w:cs="Times New Roman"/>
            <w:sz w:val="24"/>
            <w:szCs w:val="24"/>
          </w:rPr>
          <m:t>, b=2/|</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m:t>
        </m:r>
      </m:oMath>
      <w:r w:rsidR="00CD6419" w:rsidRPr="00FF6FF0">
        <w:rPr>
          <w:rFonts w:ascii="Times New Roman" w:eastAsiaTheme="minorEastAsia" w:hAnsi="Times New Roman" w:cs="Times New Roman"/>
          <w:sz w:val="24"/>
          <w:szCs w:val="24"/>
        </w:rPr>
        <w:t xml:space="preserve"> . Ә бу өчпочмакның мәйданы 2 гә тигез.</w:t>
      </w:r>
    </w:p>
    <w:p w:rsidR="00FF6FF0" w:rsidRDefault="00FF6FF0" w:rsidP="00224505">
      <w:pPr>
        <w:spacing w:after="0" w:line="240" w:lineRule="auto"/>
        <w:jc w:val="both"/>
        <w:rPr>
          <w:rFonts w:ascii="Times New Roman" w:eastAsiaTheme="minorEastAsia" w:hAnsi="Times New Roman" w:cs="Times New Roman"/>
          <w:sz w:val="24"/>
          <w:szCs w:val="24"/>
          <w:lang w:val="ru-RU"/>
        </w:rPr>
      </w:pPr>
    </w:p>
    <w:p w:rsidR="00770B49" w:rsidRPr="00FF6FF0" w:rsidRDefault="0081315E" w:rsidP="00224505">
      <w:pPr>
        <w:spacing w:after="0" w:line="240" w:lineRule="auto"/>
        <w:jc w:val="both"/>
        <w:rPr>
          <w:rFonts w:ascii="Times New Roman" w:eastAsiaTheme="minorEastAsia" w:hAnsi="Times New Roman" w:cs="Times New Roman"/>
          <w:sz w:val="24"/>
          <w:szCs w:val="24"/>
        </w:rPr>
      </w:pPr>
      <w:r w:rsidRPr="00FF6FF0">
        <w:rPr>
          <w:rFonts w:ascii="Times New Roman" w:eastAsiaTheme="minorEastAsia" w:hAnsi="Times New Roman" w:cs="Times New Roman"/>
          <w:sz w:val="24"/>
          <w:szCs w:val="24"/>
        </w:rPr>
        <w:t>5. 25х25 үлчәмле квадрат таблицаның һәр шакмагына ирекле рәвештә 1 яки -1 язылган. Һәр багана астына бу баганадагы барлык саннарның тапкырчыгышы языла. Һәр юлның уң ягында бу юлдагы барлык саннарның тапкырчыгышы языла. Табылган 50 тапкырчыгышлар суммасының нульгә тигез була алмавын исбатлагыз.</w:t>
      </w:r>
    </w:p>
    <w:p w:rsidR="0081315E" w:rsidRPr="00FF6FF0" w:rsidRDefault="0081315E" w:rsidP="00224505">
      <w:pPr>
        <w:spacing w:after="0" w:line="240" w:lineRule="auto"/>
        <w:jc w:val="both"/>
        <w:rPr>
          <w:rFonts w:ascii="Times New Roman" w:eastAsiaTheme="minorEastAsia" w:hAnsi="Times New Roman" w:cs="Times New Roman"/>
          <w:i/>
          <w:sz w:val="24"/>
          <w:szCs w:val="24"/>
        </w:rPr>
      </w:pPr>
      <w:r w:rsidRPr="00FF6FF0">
        <w:rPr>
          <w:rFonts w:ascii="Times New Roman" w:eastAsiaTheme="minorEastAsia" w:hAnsi="Times New Roman" w:cs="Times New Roman"/>
          <w:sz w:val="24"/>
          <w:szCs w:val="24"/>
        </w:rPr>
        <w:t>Чишү. Һәр багана астына язылган барлык 25 санның һәм һәр юлның уң ягына язылган барлык 25 санның тапкырчыгышын табыйк. Бу тапкырчыгышта квадрат таблицадагы һәр сан ике тапкыр керә, димәк, һәрберсенә 25 тпакырлаучы кергән бу 5</w:t>
      </w:r>
      <w:r w:rsidR="00AE5B67" w:rsidRPr="00FF6FF0">
        <w:rPr>
          <w:rFonts w:ascii="Times New Roman" w:eastAsiaTheme="minorEastAsia" w:hAnsi="Times New Roman" w:cs="Times New Roman"/>
          <w:sz w:val="24"/>
          <w:szCs w:val="24"/>
        </w:rPr>
        <w:t xml:space="preserve">0 тапкырчыгышның </w:t>
      </w:r>
      <w:r w:rsidR="00AE5B67" w:rsidRPr="00FF6FF0">
        <w:rPr>
          <w:rFonts w:ascii="Times New Roman" w:eastAsiaTheme="minorEastAsia" w:hAnsi="Times New Roman" w:cs="Times New Roman"/>
          <w:sz w:val="24"/>
          <w:szCs w:val="24"/>
        </w:rPr>
        <w:lastRenderedPageBreak/>
        <w:t xml:space="preserve">тапкырчыгышы </w:t>
      </w:r>
      <w:r w:rsidRPr="00FF6FF0">
        <w:rPr>
          <w:rFonts w:ascii="Times New Roman" w:eastAsiaTheme="minorEastAsia" w:hAnsi="Times New Roman" w:cs="Times New Roman"/>
          <w:sz w:val="24"/>
          <w:szCs w:val="24"/>
        </w:rPr>
        <w:t xml:space="preserve">да </w:t>
      </w:r>
      <w:r w:rsidR="00AE5B67" w:rsidRPr="00FF6FF0">
        <w:rPr>
          <w:rFonts w:ascii="Times New Roman" w:eastAsiaTheme="minorEastAsia" w:hAnsi="Times New Roman" w:cs="Times New Roman"/>
          <w:sz w:val="24"/>
          <w:szCs w:val="24"/>
        </w:rPr>
        <w:t>уңай, ягъни 1 булачак. 50 санның тапкырчыгышы уңай булгач, тискәре тапкырлаучылар саны җөп (2, 4,...50). 50 тапкырчыгыш суммасы исә бары тик 25 кушылучы 1, ә 25 кушылучы -1 булган очракта гына мөмкин, ягъни -1 ле кушылучылар саны так. Ә бу исә язылган 50 тапкырчыгышлар су</w:t>
      </w:r>
      <w:r w:rsidR="00581701" w:rsidRPr="00FF6FF0">
        <w:rPr>
          <w:rFonts w:ascii="Times New Roman" w:eastAsiaTheme="minorEastAsia" w:hAnsi="Times New Roman" w:cs="Times New Roman"/>
          <w:sz w:val="24"/>
          <w:szCs w:val="24"/>
        </w:rPr>
        <w:t>ммасы ну</w:t>
      </w:r>
      <w:r w:rsidR="00AE5B67" w:rsidRPr="00FF6FF0">
        <w:rPr>
          <w:rFonts w:ascii="Times New Roman" w:eastAsiaTheme="minorEastAsia" w:hAnsi="Times New Roman" w:cs="Times New Roman"/>
          <w:sz w:val="24"/>
          <w:szCs w:val="24"/>
        </w:rPr>
        <w:t>льгә тигез була алмаганын белдерә.</w:t>
      </w:r>
    </w:p>
    <w:sectPr w:rsidR="0081315E" w:rsidRPr="00FF6FF0" w:rsidSect="00FF6FF0">
      <w:pgSz w:w="11906" w:h="16838" w:code="9"/>
      <w:pgMar w:top="993" w:right="1134" w:bottom="993"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624"/>
    <w:rsid w:val="000628FA"/>
    <w:rsid w:val="00173D2B"/>
    <w:rsid w:val="001F3163"/>
    <w:rsid w:val="00224505"/>
    <w:rsid w:val="00250AA3"/>
    <w:rsid w:val="002E27A0"/>
    <w:rsid w:val="0032786F"/>
    <w:rsid w:val="00336CFF"/>
    <w:rsid w:val="003B6511"/>
    <w:rsid w:val="00494054"/>
    <w:rsid w:val="00510B05"/>
    <w:rsid w:val="00550D0F"/>
    <w:rsid w:val="00560C30"/>
    <w:rsid w:val="00581701"/>
    <w:rsid w:val="00613D6D"/>
    <w:rsid w:val="006237C9"/>
    <w:rsid w:val="00662110"/>
    <w:rsid w:val="006A52DA"/>
    <w:rsid w:val="00770B49"/>
    <w:rsid w:val="007711D9"/>
    <w:rsid w:val="007810DE"/>
    <w:rsid w:val="007B5225"/>
    <w:rsid w:val="0081315E"/>
    <w:rsid w:val="00851365"/>
    <w:rsid w:val="00884934"/>
    <w:rsid w:val="00943801"/>
    <w:rsid w:val="009A347D"/>
    <w:rsid w:val="00A004FE"/>
    <w:rsid w:val="00A006B4"/>
    <w:rsid w:val="00A27624"/>
    <w:rsid w:val="00A623D1"/>
    <w:rsid w:val="00A86165"/>
    <w:rsid w:val="00AE5B67"/>
    <w:rsid w:val="00B91E2D"/>
    <w:rsid w:val="00C37247"/>
    <w:rsid w:val="00CA6555"/>
    <w:rsid w:val="00CD451C"/>
    <w:rsid w:val="00CD6419"/>
    <w:rsid w:val="00D15BBF"/>
    <w:rsid w:val="00E50040"/>
    <w:rsid w:val="00EE4736"/>
    <w:rsid w:val="00F83AA6"/>
    <w:rsid w:val="00FF6F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noProof/>
      <w:lang w:val="tt-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84934"/>
    <w:pPr>
      <w:spacing w:before="100" w:beforeAutospacing="1" w:after="100" w:afterAutospacing="1" w:line="240" w:lineRule="auto"/>
    </w:pPr>
    <w:rPr>
      <w:rFonts w:ascii="Times New Roman" w:eastAsia="Times New Roman" w:hAnsi="Times New Roman" w:cs="Times New Roman"/>
      <w:noProof w:val="0"/>
      <w:sz w:val="24"/>
      <w:szCs w:val="24"/>
      <w:lang w:val="ru-RU" w:eastAsia="ru-RU"/>
    </w:rPr>
  </w:style>
  <w:style w:type="paragraph" w:customStyle="1" w:styleId="rtejustify">
    <w:name w:val="rtejustify"/>
    <w:basedOn w:val="a"/>
    <w:rsid w:val="00884934"/>
    <w:pPr>
      <w:spacing w:before="100" w:beforeAutospacing="1" w:after="100" w:afterAutospacing="1" w:line="240" w:lineRule="auto"/>
    </w:pPr>
    <w:rPr>
      <w:rFonts w:ascii="Times New Roman" w:eastAsia="Times New Roman" w:hAnsi="Times New Roman" w:cs="Times New Roman"/>
      <w:noProof w:val="0"/>
      <w:sz w:val="24"/>
      <w:szCs w:val="24"/>
      <w:lang w:val="ru-RU" w:eastAsia="ru-RU"/>
    </w:rPr>
  </w:style>
  <w:style w:type="character" w:styleId="a4">
    <w:name w:val="Strong"/>
    <w:basedOn w:val="a0"/>
    <w:uiPriority w:val="22"/>
    <w:qFormat/>
    <w:rsid w:val="00884934"/>
    <w:rPr>
      <w:b/>
      <w:bCs/>
    </w:rPr>
  </w:style>
  <w:style w:type="character" w:styleId="a5">
    <w:name w:val="Placeholder Text"/>
    <w:basedOn w:val="a0"/>
    <w:uiPriority w:val="99"/>
    <w:semiHidden/>
    <w:rsid w:val="00EE4736"/>
    <w:rPr>
      <w:color w:val="808080"/>
    </w:rPr>
  </w:style>
  <w:style w:type="paragraph" w:styleId="a6">
    <w:name w:val="Balloon Text"/>
    <w:basedOn w:val="a"/>
    <w:link w:val="a7"/>
    <w:uiPriority w:val="99"/>
    <w:semiHidden/>
    <w:unhideWhenUsed/>
    <w:rsid w:val="00FF6FF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F6FF0"/>
    <w:rPr>
      <w:rFonts w:ascii="Tahoma" w:hAnsi="Tahoma" w:cs="Tahoma"/>
      <w:noProof/>
      <w:sz w:val="16"/>
      <w:szCs w:val="16"/>
      <w:lang w:val="tt-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noProof/>
      <w:lang w:val="tt-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84934"/>
    <w:pPr>
      <w:spacing w:before="100" w:beforeAutospacing="1" w:after="100" w:afterAutospacing="1" w:line="240" w:lineRule="auto"/>
    </w:pPr>
    <w:rPr>
      <w:rFonts w:ascii="Times New Roman" w:eastAsia="Times New Roman" w:hAnsi="Times New Roman" w:cs="Times New Roman"/>
      <w:noProof w:val="0"/>
      <w:sz w:val="24"/>
      <w:szCs w:val="24"/>
      <w:lang w:val="ru-RU" w:eastAsia="ru-RU"/>
    </w:rPr>
  </w:style>
  <w:style w:type="paragraph" w:customStyle="1" w:styleId="rtejustify">
    <w:name w:val="rtejustify"/>
    <w:basedOn w:val="a"/>
    <w:rsid w:val="00884934"/>
    <w:pPr>
      <w:spacing w:before="100" w:beforeAutospacing="1" w:after="100" w:afterAutospacing="1" w:line="240" w:lineRule="auto"/>
    </w:pPr>
    <w:rPr>
      <w:rFonts w:ascii="Times New Roman" w:eastAsia="Times New Roman" w:hAnsi="Times New Roman" w:cs="Times New Roman"/>
      <w:noProof w:val="0"/>
      <w:sz w:val="24"/>
      <w:szCs w:val="24"/>
      <w:lang w:val="ru-RU" w:eastAsia="ru-RU"/>
    </w:rPr>
  </w:style>
  <w:style w:type="character" w:styleId="a4">
    <w:name w:val="Strong"/>
    <w:basedOn w:val="a0"/>
    <w:uiPriority w:val="22"/>
    <w:qFormat/>
    <w:rsid w:val="00884934"/>
    <w:rPr>
      <w:b/>
      <w:bCs/>
    </w:rPr>
  </w:style>
  <w:style w:type="character" w:styleId="a5">
    <w:name w:val="Placeholder Text"/>
    <w:basedOn w:val="a0"/>
    <w:uiPriority w:val="99"/>
    <w:semiHidden/>
    <w:rsid w:val="00EE4736"/>
    <w:rPr>
      <w:color w:val="808080"/>
    </w:rPr>
  </w:style>
  <w:style w:type="paragraph" w:styleId="a6">
    <w:name w:val="Balloon Text"/>
    <w:basedOn w:val="a"/>
    <w:link w:val="a7"/>
    <w:uiPriority w:val="99"/>
    <w:semiHidden/>
    <w:unhideWhenUsed/>
    <w:rsid w:val="00FF6FF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F6FF0"/>
    <w:rPr>
      <w:rFonts w:ascii="Tahoma" w:hAnsi="Tahoma" w:cs="Tahoma"/>
      <w:noProof/>
      <w:sz w:val="16"/>
      <w:szCs w:val="16"/>
      <w:lang w:val="tt-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9334738">
      <w:bodyDiv w:val="1"/>
      <w:marLeft w:val="0"/>
      <w:marRight w:val="0"/>
      <w:marTop w:val="0"/>
      <w:marBottom w:val="0"/>
      <w:divBdr>
        <w:top w:val="none" w:sz="0" w:space="0" w:color="auto"/>
        <w:left w:val="none" w:sz="0" w:space="0" w:color="auto"/>
        <w:bottom w:val="none" w:sz="0" w:space="0" w:color="auto"/>
        <w:right w:val="none" w:sz="0" w:space="0" w:color="auto"/>
      </w:divBdr>
    </w:div>
    <w:div w:id="1070155965">
      <w:bodyDiv w:val="1"/>
      <w:marLeft w:val="0"/>
      <w:marRight w:val="0"/>
      <w:marTop w:val="0"/>
      <w:marBottom w:val="0"/>
      <w:divBdr>
        <w:top w:val="none" w:sz="0" w:space="0" w:color="auto"/>
        <w:left w:val="none" w:sz="0" w:space="0" w:color="auto"/>
        <w:bottom w:val="none" w:sz="0" w:space="0" w:color="auto"/>
        <w:right w:val="none" w:sz="0" w:space="0" w:color="auto"/>
      </w:divBdr>
    </w:div>
    <w:div w:id="1181748444">
      <w:bodyDiv w:val="1"/>
      <w:marLeft w:val="0"/>
      <w:marRight w:val="0"/>
      <w:marTop w:val="0"/>
      <w:marBottom w:val="0"/>
      <w:divBdr>
        <w:top w:val="none" w:sz="0" w:space="0" w:color="auto"/>
        <w:left w:val="none" w:sz="0" w:space="0" w:color="auto"/>
        <w:bottom w:val="none" w:sz="0" w:space="0" w:color="auto"/>
        <w:right w:val="none" w:sz="0" w:space="0" w:color="auto"/>
      </w:divBdr>
    </w:div>
    <w:div w:id="147235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2</Pages>
  <Words>523</Words>
  <Characters>2982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Анис Галимянов</dc:creator>
  <cp:keywords/>
  <dc:description/>
  <cp:lastModifiedBy>Пользователь Windows</cp:lastModifiedBy>
  <cp:revision>6</cp:revision>
  <dcterms:created xsi:type="dcterms:W3CDTF">2019-01-10T06:38:00Z</dcterms:created>
  <dcterms:modified xsi:type="dcterms:W3CDTF">2019-02-04T09:20:00Z</dcterms:modified>
</cp:coreProperties>
</file>