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37F5" w:rsidRDefault="009C559E" w:rsidP="003337F5">
      <w:pPr>
        <w:jc w:val="center"/>
        <w:rPr>
          <w:rFonts w:ascii="Times New Roman" w:hAnsi="Times New Roman" w:cs="Times New Roman"/>
          <w:sz w:val="24"/>
          <w:szCs w:val="24"/>
        </w:rPr>
      </w:pPr>
      <w:r w:rsidRPr="003337F5">
        <w:rPr>
          <w:rFonts w:ascii="Times New Roman" w:hAnsi="Times New Roman" w:cs="Times New Roman"/>
          <w:sz w:val="24"/>
          <w:szCs w:val="24"/>
        </w:rPr>
        <w:t>Краткая аннотация</w:t>
      </w:r>
    </w:p>
    <w:p w:rsidR="009C559E" w:rsidRPr="003337F5" w:rsidRDefault="009C559E" w:rsidP="003337F5">
      <w:pPr>
        <w:jc w:val="center"/>
        <w:rPr>
          <w:rFonts w:ascii="Times New Roman" w:hAnsi="Times New Roman" w:cs="Times New Roman"/>
          <w:sz w:val="24"/>
          <w:szCs w:val="24"/>
        </w:rPr>
      </w:pPr>
      <w:r w:rsidRPr="003337F5">
        <w:rPr>
          <w:rFonts w:ascii="Times New Roman" w:hAnsi="Times New Roman" w:cs="Times New Roman"/>
          <w:sz w:val="24"/>
          <w:szCs w:val="24"/>
        </w:rPr>
        <w:t>дополнительной общеобразовательной программы «</w:t>
      </w:r>
      <w:proofErr w:type="spellStart"/>
      <w:r w:rsidRPr="003337F5">
        <w:rPr>
          <w:rFonts w:ascii="Times New Roman" w:hAnsi="Times New Roman" w:cs="Times New Roman"/>
          <w:sz w:val="24"/>
          <w:szCs w:val="24"/>
        </w:rPr>
        <w:t>АБВГДейка</w:t>
      </w:r>
      <w:proofErr w:type="spellEnd"/>
      <w:r w:rsidRPr="003337F5">
        <w:rPr>
          <w:rFonts w:ascii="Times New Roman" w:hAnsi="Times New Roman" w:cs="Times New Roman"/>
          <w:sz w:val="24"/>
          <w:szCs w:val="24"/>
        </w:rPr>
        <w:t>»</w:t>
      </w:r>
    </w:p>
    <w:p w:rsidR="009C559E" w:rsidRPr="003337F5" w:rsidRDefault="009C559E">
      <w:pPr>
        <w:rPr>
          <w:rFonts w:ascii="Times New Roman" w:hAnsi="Times New Roman" w:cs="Times New Roman"/>
          <w:sz w:val="24"/>
          <w:szCs w:val="24"/>
        </w:rPr>
      </w:pPr>
      <w:r w:rsidRPr="003337F5">
        <w:rPr>
          <w:rFonts w:ascii="Times New Roman" w:hAnsi="Times New Roman" w:cs="Times New Roman"/>
          <w:sz w:val="24"/>
          <w:szCs w:val="24"/>
        </w:rPr>
        <w:t xml:space="preserve">Педагог дополнительного образования: </w:t>
      </w:r>
      <w:proofErr w:type="spellStart"/>
      <w:r w:rsidRPr="003337F5">
        <w:rPr>
          <w:rFonts w:ascii="Times New Roman" w:hAnsi="Times New Roman" w:cs="Times New Roman"/>
          <w:sz w:val="24"/>
          <w:szCs w:val="24"/>
        </w:rPr>
        <w:t>Фатхутдинова</w:t>
      </w:r>
      <w:proofErr w:type="spellEnd"/>
      <w:r w:rsidRPr="003337F5">
        <w:rPr>
          <w:rFonts w:ascii="Times New Roman" w:hAnsi="Times New Roman" w:cs="Times New Roman"/>
          <w:sz w:val="24"/>
          <w:szCs w:val="24"/>
        </w:rPr>
        <w:t xml:space="preserve"> Наиля </w:t>
      </w:r>
      <w:proofErr w:type="spellStart"/>
      <w:r w:rsidRPr="003337F5">
        <w:rPr>
          <w:rFonts w:ascii="Times New Roman" w:hAnsi="Times New Roman" w:cs="Times New Roman"/>
          <w:sz w:val="24"/>
          <w:szCs w:val="24"/>
        </w:rPr>
        <w:t>Талгатовна</w:t>
      </w:r>
      <w:proofErr w:type="spellEnd"/>
      <w:r w:rsidRPr="003337F5">
        <w:rPr>
          <w:rFonts w:ascii="Times New Roman" w:hAnsi="Times New Roman" w:cs="Times New Roman"/>
          <w:sz w:val="24"/>
          <w:szCs w:val="24"/>
        </w:rPr>
        <w:t>.</w:t>
      </w:r>
    </w:p>
    <w:p w:rsidR="009C559E" w:rsidRPr="003337F5" w:rsidRDefault="009C559E">
      <w:pPr>
        <w:rPr>
          <w:rFonts w:ascii="Times New Roman" w:hAnsi="Times New Roman" w:cs="Times New Roman"/>
          <w:sz w:val="24"/>
          <w:szCs w:val="24"/>
        </w:rPr>
      </w:pPr>
      <w:r w:rsidRPr="003337F5">
        <w:rPr>
          <w:rFonts w:ascii="Times New Roman" w:hAnsi="Times New Roman" w:cs="Times New Roman"/>
          <w:sz w:val="24"/>
          <w:szCs w:val="24"/>
        </w:rPr>
        <w:t xml:space="preserve"> Программа разработана на основе авторской программы «</w:t>
      </w:r>
      <w:proofErr w:type="spellStart"/>
      <w:r w:rsidRPr="003337F5">
        <w:rPr>
          <w:rFonts w:ascii="Times New Roman" w:hAnsi="Times New Roman" w:cs="Times New Roman"/>
          <w:sz w:val="24"/>
          <w:szCs w:val="24"/>
        </w:rPr>
        <w:t>АБВГДейка</w:t>
      </w:r>
      <w:proofErr w:type="spellEnd"/>
      <w:r w:rsidRPr="003337F5">
        <w:rPr>
          <w:rFonts w:ascii="Times New Roman" w:hAnsi="Times New Roman" w:cs="Times New Roman"/>
          <w:sz w:val="24"/>
          <w:szCs w:val="24"/>
        </w:rPr>
        <w:t>»</w:t>
      </w:r>
      <w:r w:rsidR="003337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37F5">
        <w:rPr>
          <w:rFonts w:ascii="Times New Roman" w:hAnsi="Times New Roman" w:cs="Times New Roman"/>
          <w:sz w:val="24"/>
          <w:szCs w:val="24"/>
        </w:rPr>
        <w:t>Фатхутдиновой</w:t>
      </w:r>
      <w:proofErr w:type="spellEnd"/>
      <w:r w:rsidRPr="003337F5">
        <w:rPr>
          <w:rFonts w:ascii="Times New Roman" w:hAnsi="Times New Roman" w:cs="Times New Roman"/>
          <w:sz w:val="24"/>
          <w:szCs w:val="24"/>
        </w:rPr>
        <w:t xml:space="preserve"> Наили </w:t>
      </w:r>
      <w:proofErr w:type="spellStart"/>
      <w:r w:rsidRPr="003337F5">
        <w:rPr>
          <w:rFonts w:ascii="Times New Roman" w:hAnsi="Times New Roman" w:cs="Times New Roman"/>
          <w:sz w:val="24"/>
          <w:szCs w:val="24"/>
        </w:rPr>
        <w:t>Талгатовны</w:t>
      </w:r>
      <w:proofErr w:type="spellEnd"/>
      <w:r w:rsidRPr="003337F5">
        <w:rPr>
          <w:rFonts w:ascii="Times New Roman" w:hAnsi="Times New Roman" w:cs="Times New Roman"/>
          <w:sz w:val="24"/>
          <w:szCs w:val="24"/>
        </w:rPr>
        <w:t>.</w:t>
      </w:r>
    </w:p>
    <w:p w:rsidR="009C559E" w:rsidRPr="003337F5" w:rsidRDefault="008942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Возраст обучающихся: </w:t>
      </w:r>
      <w:r>
        <w:rPr>
          <w:rFonts w:ascii="Times New Roman" w:hAnsi="Times New Roman" w:cs="Times New Roman"/>
          <w:sz w:val="24"/>
          <w:szCs w:val="24"/>
          <w:lang w:val="en-US"/>
        </w:rPr>
        <w:t>8</w:t>
      </w:r>
      <w:r w:rsidR="00783801">
        <w:rPr>
          <w:rFonts w:ascii="Times New Roman" w:hAnsi="Times New Roman" w:cs="Times New Roman"/>
          <w:sz w:val="24"/>
          <w:szCs w:val="24"/>
        </w:rPr>
        <w:t>-1</w:t>
      </w:r>
      <w:r w:rsidR="00783801">
        <w:rPr>
          <w:rFonts w:ascii="Times New Roman" w:hAnsi="Times New Roman" w:cs="Times New Roman"/>
          <w:sz w:val="24"/>
          <w:szCs w:val="24"/>
          <w:lang w:val="en-US"/>
        </w:rPr>
        <w:t>1</w:t>
      </w:r>
      <w:bookmarkStart w:id="0" w:name="_GoBack"/>
      <w:bookmarkEnd w:id="0"/>
      <w:r w:rsidR="009C559E" w:rsidRPr="003337F5">
        <w:rPr>
          <w:rFonts w:ascii="Times New Roman" w:hAnsi="Times New Roman" w:cs="Times New Roman"/>
          <w:sz w:val="24"/>
          <w:szCs w:val="24"/>
        </w:rPr>
        <w:t xml:space="preserve"> лет.</w:t>
      </w:r>
    </w:p>
    <w:p w:rsidR="009C559E" w:rsidRPr="003337F5" w:rsidRDefault="009C559E">
      <w:pPr>
        <w:rPr>
          <w:rFonts w:ascii="Times New Roman" w:hAnsi="Times New Roman" w:cs="Times New Roman"/>
          <w:sz w:val="24"/>
          <w:szCs w:val="24"/>
        </w:rPr>
      </w:pPr>
      <w:r w:rsidRPr="003337F5">
        <w:rPr>
          <w:rFonts w:ascii="Times New Roman" w:hAnsi="Times New Roman" w:cs="Times New Roman"/>
          <w:sz w:val="24"/>
          <w:szCs w:val="24"/>
        </w:rPr>
        <w:t xml:space="preserve"> Вид программы: модифицированная. </w:t>
      </w:r>
    </w:p>
    <w:p w:rsidR="009C559E" w:rsidRPr="003337F5" w:rsidRDefault="009C559E">
      <w:pPr>
        <w:rPr>
          <w:rFonts w:ascii="Times New Roman" w:hAnsi="Times New Roman" w:cs="Times New Roman"/>
          <w:sz w:val="24"/>
          <w:szCs w:val="24"/>
        </w:rPr>
      </w:pPr>
      <w:r w:rsidRPr="003337F5">
        <w:rPr>
          <w:rFonts w:ascii="Times New Roman" w:hAnsi="Times New Roman" w:cs="Times New Roman"/>
          <w:sz w:val="24"/>
          <w:szCs w:val="24"/>
        </w:rPr>
        <w:t xml:space="preserve">Тип программы: общеразвивающая. </w:t>
      </w:r>
    </w:p>
    <w:p w:rsidR="009C559E" w:rsidRPr="003337F5" w:rsidRDefault="009C559E">
      <w:pPr>
        <w:rPr>
          <w:rFonts w:ascii="Times New Roman" w:hAnsi="Times New Roman" w:cs="Times New Roman"/>
          <w:sz w:val="24"/>
          <w:szCs w:val="24"/>
        </w:rPr>
      </w:pPr>
      <w:r w:rsidRPr="003337F5">
        <w:rPr>
          <w:rFonts w:ascii="Times New Roman" w:hAnsi="Times New Roman" w:cs="Times New Roman"/>
          <w:sz w:val="24"/>
          <w:szCs w:val="24"/>
        </w:rPr>
        <w:t xml:space="preserve">Направленность программы: </w:t>
      </w:r>
      <w:r w:rsidR="003337F5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естественно-научная</w:t>
      </w:r>
    </w:p>
    <w:p w:rsidR="009C559E" w:rsidRPr="003337F5" w:rsidRDefault="009C559E">
      <w:pPr>
        <w:rPr>
          <w:rFonts w:ascii="Times New Roman" w:hAnsi="Times New Roman" w:cs="Times New Roman"/>
          <w:sz w:val="24"/>
          <w:szCs w:val="24"/>
        </w:rPr>
      </w:pPr>
      <w:r w:rsidRPr="003337F5">
        <w:rPr>
          <w:rFonts w:ascii="Times New Roman" w:hAnsi="Times New Roman" w:cs="Times New Roman"/>
          <w:sz w:val="24"/>
          <w:szCs w:val="24"/>
        </w:rPr>
        <w:t xml:space="preserve">Форма реализации программы: групповая. </w:t>
      </w:r>
    </w:p>
    <w:p w:rsidR="009C559E" w:rsidRPr="003337F5" w:rsidRDefault="0017721E">
      <w:pPr>
        <w:rPr>
          <w:rFonts w:ascii="Times New Roman" w:hAnsi="Times New Roman" w:cs="Times New Roman"/>
          <w:sz w:val="24"/>
          <w:szCs w:val="24"/>
        </w:rPr>
      </w:pPr>
      <w:r w:rsidRPr="003337F5">
        <w:rPr>
          <w:rFonts w:ascii="Times New Roman" w:hAnsi="Times New Roman" w:cs="Times New Roman"/>
          <w:sz w:val="24"/>
          <w:szCs w:val="24"/>
        </w:rPr>
        <w:t>Срок реализации: 2</w:t>
      </w:r>
      <w:r w:rsidR="009C559E" w:rsidRPr="003337F5">
        <w:rPr>
          <w:rFonts w:ascii="Times New Roman" w:hAnsi="Times New Roman" w:cs="Times New Roman"/>
          <w:sz w:val="24"/>
          <w:szCs w:val="24"/>
        </w:rPr>
        <w:t xml:space="preserve"> год</w:t>
      </w:r>
      <w:r w:rsidRPr="003337F5">
        <w:rPr>
          <w:rFonts w:ascii="Times New Roman" w:hAnsi="Times New Roman" w:cs="Times New Roman"/>
          <w:sz w:val="24"/>
          <w:szCs w:val="24"/>
        </w:rPr>
        <w:t>а</w:t>
      </w:r>
    </w:p>
    <w:p w:rsidR="003337F5" w:rsidRDefault="009C559E" w:rsidP="003337F5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 w:rsidRPr="003337F5">
        <w:rPr>
          <w:rFonts w:ascii="Times New Roman" w:hAnsi="Times New Roman" w:cs="Times New Roman"/>
          <w:sz w:val="24"/>
          <w:szCs w:val="24"/>
        </w:rPr>
        <w:t>Дополнительная общеобразовательная общеразвивающая программа «</w:t>
      </w:r>
      <w:proofErr w:type="spellStart"/>
      <w:r w:rsidR="0017721E" w:rsidRPr="003337F5">
        <w:rPr>
          <w:rFonts w:ascii="Times New Roman" w:hAnsi="Times New Roman" w:cs="Times New Roman"/>
          <w:sz w:val="24"/>
          <w:szCs w:val="24"/>
        </w:rPr>
        <w:t>АБВГДейка</w:t>
      </w:r>
      <w:proofErr w:type="spellEnd"/>
      <w:r w:rsidRPr="003337F5">
        <w:rPr>
          <w:rFonts w:ascii="Times New Roman" w:hAnsi="Times New Roman" w:cs="Times New Roman"/>
          <w:sz w:val="24"/>
          <w:szCs w:val="24"/>
        </w:rPr>
        <w:t xml:space="preserve">» </w:t>
      </w:r>
      <w:r w:rsidR="0017721E" w:rsidRPr="003337F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ориентирована на развитие познавательной активности, самостоятельности, любознательности, на дополнение и углубление школьной программы по русскому языку</w:t>
      </w:r>
      <w:r w:rsidR="0017721E">
        <w:rPr>
          <w:rFonts w:ascii="Times New Roman" w:eastAsia="Times New Roman" w:hAnsi="Times New Roman" w:cs="Times New Roman"/>
          <w:sz w:val="24"/>
          <w:shd w:val="clear" w:color="auto" w:fill="FFFFFF"/>
        </w:rPr>
        <w:t>.</w:t>
      </w:r>
      <w:r w:rsidR="003337F5"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 xml:space="preserve">    </w:t>
      </w:r>
      <w:proofErr w:type="gramStart"/>
      <w:r w:rsidR="003337F5" w:rsidRPr="003337F5">
        <w:rPr>
          <w:rFonts w:ascii="Times New Roman" w:eastAsia="Times New Roman" w:hAnsi="Times New Roman" w:cs="Times New Roman"/>
          <w:sz w:val="24"/>
          <w:shd w:val="clear" w:color="auto" w:fill="FFFFFF"/>
        </w:rPr>
        <w:t>Актуальность</w:t>
      </w:r>
      <w:r w:rsidR="003337F5"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>  </w:t>
      </w:r>
      <w:r w:rsidR="003337F5">
        <w:rPr>
          <w:rFonts w:ascii="Times New Roman" w:eastAsia="Times New Roman" w:hAnsi="Times New Roman" w:cs="Times New Roman"/>
          <w:sz w:val="24"/>
          <w:shd w:val="clear" w:color="auto" w:fill="FFFFFF"/>
        </w:rPr>
        <w:t>данной</w:t>
      </w:r>
      <w:proofErr w:type="gramEnd"/>
      <w:r w:rsidR="003337F5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 программы  определяется, с одной стороны, необходимостью решать проблемы повышения грамотности обучающихся, с другой стороны, недостаточностью времени на уроке для орфографического тренинга. </w:t>
      </w:r>
    </w:p>
    <w:p w:rsidR="003337F5" w:rsidRDefault="003337F5" w:rsidP="003337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 w:rsidRPr="003337F5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   Новизна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данной общеразвивающей программы опирается на понимание необходимости углубленного изучения русского языка, направленной на развитие интеллекта и грамотности детей. Успешное овладение знаниями в начальных классах общеобразовательной школы невозможно без интереса детей к учебе. Основной формой обучения в школе является урок. Строгие рамки урока и насыщенность программы не всегда позволяют ответить на вопросы детей, показать им богатство русского языка, раскрыть многие его «тайны». Дополнительная общеобразовательная программа «</w:t>
      </w:r>
      <w:proofErr w:type="spellStart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АБВГДейка</w:t>
      </w:r>
      <w:proofErr w:type="spellEnd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>» позволяет показать учащимся, как увлекателен, разнообразен, неисчерпаем мир слова, мир русской грамоты. Это имеет большое значение для формирования подлинных познавательных интересов как основы учебной деятельности. В процессе изучения грамматики школьники могут увидеть «волшебство знакомых слов»; понять, что обычные слова достойны изучения и внимания. Знание русского языка создает условия для успешного усвоения всех учебных предметов. Без хорошего владения, словом невозможна никакая познавательная деятельность. Поэтому особое внимание на занятиях “</w:t>
      </w:r>
      <w:proofErr w:type="spellStart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АБВГДейка</w:t>
      </w:r>
      <w:proofErr w:type="spellEnd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” обращается на задания, направленные на развитие устной и письменной речи учащихся, на воспитание у них чувства языка. </w:t>
      </w:r>
      <w:r>
        <w:rPr>
          <w:rFonts w:ascii="Times New Roman" w:eastAsia="Times New Roman" w:hAnsi="Times New Roman" w:cs="Times New Roman"/>
          <w:b/>
          <w:color w:val="FF0000"/>
          <w:sz w:val="24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В основу реализации программы положены ценностные ориентиры и воспитательные результаты.</w:t>
      </w:r>
    </w:p>
    <w:p w:rsidR="00945326" w:rsidRDefault="00945326"/>
    <w:sectPr w:rsidR="00945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CB9"/>
    <w:rsid w:val="0017721E"/>
    <w:rsid w:val="00301CB9"/>
    <w:rsid w:val="003337F5"/>
    <w:rsid w:val="00783801"/>
    <w:rsid w:val="008942EE"/>
    <w:rsid w:val="00945326"/>
    <w:rsid w:val="009C5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7C4FE6"/>
  <w15:docId w15:val="{289AC21A-2163-463E-9B64-81621A218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332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Гульнара</cp:lastModifiedBy>
  <cp:revision>4</cp:revision>
  <dcterms:created xsi:type="dcterms:W3CDTF">2022-03-05T07:00:00Z</dcterms:created>
  <dcterms:modified xsi:type="dcterms:W3CDTF">2022-03-05T07:33:00Z</dcterms:modified>
</cp:coreProperties>
</file>