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524" w:rsidRPr="00EB7C88" w:rsidRDefault="00CD1524" w:rsidP="00CD1524">
      <w:pPr>
        <w:pageBreakBefore/>
        <w:ind w:left="6237" w:right="-1"/>
        <w:rPr>
          <w:rFonts w:ascii="Times New Roman" w:hAnsi="Times New Roman" w:cs="Times New Roman"/>
          <w:szCs w:val="28"/>
        </w:rPr>
      </w:pPr>
      <w:r w:rsidRPr="00EB7C88">
        <w:rPr>
          <w:rFonts w:ascii="Times New Roman" w:hAnsi="Times New Roman" w:cs="Times New Roman"/>
          <w:szCs w:val="28"/>
        </w:rPr>
        <w:t xml:space="preserve">Утвержден </w:t>
      </w:r>
    </w:p>
    <w:p w:rsidR="00CD1524" w:rsidRPr="00EB7C88" w:rsidRDefault="00CD1524" w:rsidP="00CD1524">
      <w:pPr>
        <w:ind w:left="6237" w:right="-1"/>
        <w:rPr>
          <w:rFonts w:ascii="Times New Roman" w:hAnsi="Times New Roman" w:cs="Times New Roman"/>
          <w:szCs w:val="28"/>
        </w:rPr>
      </w:pPr>
      <w:r w:rsidRPr="00EB7C88">
        <w:rPr>
          <w:rFonts w:ascii="Times New Roman" w:hAnsi="Times New Roman" w:cs="Times New Roman"/>
          <w:szCs w:val="28"/>
        </w:rPr>
        <w:t xml:space="preserve">приказом </w:t>
      </w:r>
      <w:r>
        <w:rPr>
          <w:rFonts w:ascii="Times New Roman" w:hAnsi="Times New Roman" w:cs="Times New Roman"/>
          <w:szCs w:val="28"/>
        </w:rPr>
        <w:t>МО и Н РТ</w:t>
      </w:r>
    </w:p>
    <w:p w:rsidR="00CD1524" w:rsidRPr="00EB7C88" w:rsidRDefault="00CD1524" w:rsidP="00CD1524">
      <w:pPr>
        <w:ind w:left="6237" w:right="-1"/>
        <w:rPr>
          <w:rFonts w:ascii="Times New Roman" w:hAnsi="Times New Roman" w:cs="Times New Roman"/>
          <w:szCs w:val="28"/>
        </w:rPr>
      </w:pPr>
      <w:r w:rsidRPr="00EB7C88">
        <w:rPr>
          <w:rFonts w:ascii="Times New Roman" w:hAnsi="Times New Roman" w:cs="Times New Roman"/>
          <w:szCs w:val="28"/>
        </w:rPr>
        <w:t>от 04.09. 2023 года №под-1547/23</w:t>
      </w:r>
    </w:p>
    <w:p w:rsidR="007D48A9" w:rsidRPr="004B79A4" w:rsidRDefault="007D48A9" w:rsidP="007D48A9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</w:p>
    <w:p w:rsidR="007D48A9" w:rsidRPr="004B79A4" w:rsidRDefault="007D48A9" w:rsidP="007D48A9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</w:rPr>
      </w:pPr>
    </w:p>
    <w:p w:rsidR="007D48A9" w:rsidRPr="004B79A4" w:rsidRDefault="007D48A9" w:rsidP="007D48A9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7D48A9" w:rsidRPr="004B79A4" w:rsidRDefault="007D48A9" w:rsidP="007D48A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7D48A9" w:rsidRPr="004B79A4" w:rsidTr="0050415E">
        <w:tc>
          <w:tcPr>
            <w:tcW w:w="2405" w:type="dxa"/>
          </w:tcPr>
          <w:p w:rsidR="007D48A9" w:rsidRPr="004B79A4" w:rsidRDefault="007D48A9" w:rsidP="005041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7D48A9" w:rsidRPr="004B79A4" w:rsidRDefault="007D48A9" w:rsidP="005041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7D48A9" w:rsidRPr="004B79A4" w:rsidRDefault="007D48A9" w:rsidP="005041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:rsidR="007D48A9" w:rsidRPr="004B79A4" w:rsidRDefault="007D48A9" w:rsidP="005041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7D48A9" w:rsidRPr="00EC6326" w:rsidTr="0050415E">
        <w:trPr>
          <w:trHeight w:val="355"/>
        </w:trPr>
        <w:tc>
          <w:tcPr>
            <w:tcW w:w="2405" w:type="dxa"/>
            <w:vAlign w:val="center"/>
          </w:tcPr>
          <w:p w:rsidR="007D48A9" w:rsidRPr="004B79A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7D48A9" w:rsidRPr="004B79A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7D48A9" w:rsidRPr="004B79A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D48A9" w:rsidRPr="00EC6326" w:rsidTr="0050415E">
        <w:trPr>
          <w:trHeight w:val="355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D48A9" w:rsidRPr="00EC6326" w:rsidTr="0050415E">
        <w:trPr>
          <w:trHeight w:val="355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8A9" w:rsidRPr="00EC6326" w:rsidTr="0050415E">
        <w:trPr>
          <w:trHeight w:val="355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8A9" w:rsidRPr="00EC6326" w:rsidTr="0050415E">
        <w:trPr>
          <w:trHeight w:val="355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D48A9" w:rsidRPr="0090787B" w:rsidTr="0050415E">
        <w:trPr>
          <w:trHeight w:val="355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D48A9" w:rsidRPr="0090787B" w:rsidTr="0050415E">
        <w:trPr>
          <w:trHeight w:val="355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8A9" w:rsidRPr="004C5504" w:rsidTr="0050415E"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D48A9" w:rsidRPr="00602DF7" w:rsidTr="0050415E">
        <w:trPr>
          <w:trHeight w:val="355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7D48A9" w:rsidRPr="00A936A7" w:rsidTr="0050415E"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D48A9" w:rsidRPr="00A936A7" w:rsidTr="0050415E"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8A9" w:rsidRPr="00306223" w:rsidTr="0050415E"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D48A9" w:rsidRPr="00EC6326" w:rsidTr="0050415E"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D48A9" w:rsidRPr="004C5504" w:rsidTr="0050415E"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D48A9" w:rsidRPr="00EC6326" w:rsidTr="0050415E">
        <w:trPr>
          <w:trHeight w:val="299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D48A9" w:rsidRPr="00CA7EC3" w:rsidTr="0050415E"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7D48A9" w:rsidRPr="00430224" w:rsidTr="0050415E">
        <w:trPr>
          <w:trHeight w:val="299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D48A9" w:rsidRPr="00430224" w:rsidTr="0050415E">
        <w:trPr>
          <w:trHeight w:val="299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8A9" w:rsidRPr="00430224" w:rsidTr="0050415E">
        <w:trPr>
          <w:trHeight w:val="299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D48A9" w:rsidRPr="00430224" w:rsidTr="0050415E">
        <w:trPr>
          <w:trHeight w:val="299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D48A9" w:rsidRPr="00430224" w:rsidTr="0050415E">
        <w:trPr>
          <w:trHeight w:val="299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73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D48A9" w:rsidRPr="00430224" w:rsidTr="0050415E">
        <w:trPr>
          <w:trHeight w:val="299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8A9" w:rsidRPr="00430224" w:rsidTr="0050415E">
        <w:trPr>
          <w:trHeight w:val="912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D48A9" w:rsidRPr="004C5504" w:rsidTr="0050415E">
        <w:trPr>
          <w:trHeight w:val="966"/>
        </w:trPr>
        <w:tc>
          <w:tcPr>
            <w:tcW w:w="2405" w:type="dxa"/>
            <w:vAlign w:val="center"/>
          </w:tcPr>
          <w:p w:rsidR="007D48A9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9-11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7D48A9" w:rsidRPr="004C5504" w:rsidTr="0050415E">
        <w:trPr>
          <w:trHeight w:val="355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D48A9" w:rsidRPr="00EC6326" w:rsidTr="0050415E">
        <w:trPr>
          <w:trHeight w:val="367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D48A9" w:rsidRPr="00EC6326" w:rsidTr="0050415E">
        <w:trPr>
          <w:trHeight w:val="367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D48A9" w:rsidRPr="00430224" w:rsidTr="0050415E">
        <w:trPr>
          <w:trHeight w:val="1118"/>
        </w:trPr>
        <w:tc>
          <w:tcPr>
            <w:tcW w:w="2405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19 октября 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D48A9" w:rsidRPr="00430224" w:rsidTr="0050415E">
        <w:trPr>
          <w:trHeight w:val="299"/>
        </w:trPr>
        <w:tc>
          <w:tcPr>
            <w:tcW w:w="2405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D48A9" w:rsidRPr="00430224" w:rsidTr="0050415E">
        <w:trPr>
          <w:trHeight w:val="367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7D48A9" w:rsidRPr="00430224" w:rsidTr="0050415E">
        <w:trPr>
          <w:trHeight w:val="299"/>
        </w:trPr>
        <w:tc>
          <w:tcPr>
            <w:tcW w:w="2405" w:type="dxa"/>
            <w:vMerge w:val="restart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D48A9" w:rsidRPr="00430224" w:rsidTr="0050415E">
        <w:trPr>
          <w:trHeight w:val="108"/>
        </w:trPr>
        <w:tc>
          <w:tcPr>
            <w:tcW w:w="2405" w:type="dxa"/>
            <w:vMerge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D48A9" w:rsidRPr="00EC6326" w:rsidTr="0050415E"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D48A9" w:rsidRPr="00430224" w:rsidTr="0050415E">
        <w:trPr>
          <w:trHeight w:val="356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8A9" w:rsidRPr="00430224" w:rsidTr="0050415E">
        <w:trPr>
          <w:trHeight w:val="108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КДДиТ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ТТиТТ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D48A9" w:rsidRPr="00430224" w:rsidTr="0050415E">
        <w:trPr>
          <w:trHeight w:val="356"/>
        </w:trPr>
        <w:tc>
          <w:tcPr>
            <w:tcW w:w="2405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7D48A9" w:rsidRPr="004E4C04" w:rsidRDefault="007D48A9" w:rsidP="0050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</w:tbl>
    <w:p w:rsidR="007D48A9" w:rsidRPr="008F5429" w:rsidRDefault="007D48A9" w:rsidP="007D48A9"/>
    <w:p w:rsidR="007D48A9" w:rsidRPr="008F542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7D48A9" w:rsidRDefault="007D48A9" w:rsidP="007D48A9"/>
    <w:p w:rsidR="0093216A" w:rsidRDefault="0093216A" w:rsidP="007D48A9"/>
    <w:p w:rsidR="0093216A" w:rsidRDefault="0093216A" w:rsidP="007D48A9"/>
    <w:p w:rsidR="0093216A" w:rsidRDefault="0093216A" w:rsidP="007D48A9"/>
    <w:p w:rsidR="0093216A" w:rsidRDefault="0093216A" w:rsidP="007D48A9"/>
    <w:p w:rsidR="0093216A" w:rsidRDefault="0093216A" w:rsidP="007D48A9"/>
    <w:p w:rsidR="0093216A" w:rsidRDefault="0093216A" w:rsidP="007D48A9"/>
    <w:p w:rsidR="007D48A9" w:rsidRDefault="007D48A9" w:rsidP="007D48A9"/>
    <w:p w:rsidR="007D48A9" w:rsidRDefault="007D48A9" w:rsidP="007D48A9"/>
    <w:p w:rsidR="007D48A9" w:rsidRDefault="007D48A9" w:rsidP="007D48A9">
      <w:pPr>
        <w:ind w:firstLine="709"/>
        <w:jc w:val="right"/>
        <w:rPr>
          <w:rFonts w:ascii="Times New Roman" w:hAnsi="Times New Roman" w:cs="Times New Roman"/>
          <w:szCs w:val="28"/>
        </w:rPr>
      </w:pPr>
      <w:bookmarkStart w:id="0" w:name="_GoBack"/>
      <w:bookmarkEnd w:id="0"/>
    </w:p>
    <w:sectPr w:rsidR="007D48A9" w:rsidSect="00881360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wis721 Cn BT">
    <w:altName w:val="Arial Narrow"/>
    <w:charset w:val="00"/>
    <w:family w:val="swiss"/>
    <w:pitch w:val="variable"/>
    <w:sig w:usb0="800000AF" w:usb1="1000204A" w:usb2="00000000" w:usb3="00000000" w:csb0="0000001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 w15:restartNumberingAfterBreak="0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4F8031B1"/>
    <w:multiLevelType w:val="hybridMultilevel"/>
    <w:tmpl w:val="0C86C162"/>
    <w:lvl w:ilvl="0" w:tplc="B1C4350A">
      <w:start w:val="1"/>
      <w:numFmt w:val="bullet"/>
      <w:lvlText w:val="-"/>
      <w:lvlJc w:val="left"/>
      <w:pPr>
        <w:ind w:left="1429" w:hanging="360"/>
      </w:pPr>
      <w:rPr>
        <w:rFonts w:ascii="Swis721 Cn BT" w:hAnsi="Swis721 Cn BT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2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1"/>
  </w:num>
  <w:num w:numId="2">
    <w:abstractNumId w:val="21"/>
  </w:num>
  <w:num w:numId="3">
    <w:abstractNumId w:val="0"/>
  </w:num>
  <w:num w:numId="4">
    <w:abstractNumId w:val="10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4"/>
  </w:num>
  <w:num w:numId="10">
    <w:abstractNumId w:val="8"/>
  </w:num>
  <w:num w:numId="11">
    <w:abstractNumId w:val="18"/>
  </w:num>
  <w:num w:numId="12">
    <w:abstractNumId w:val="19"/>
  </w:num>
  <w:num w:numId="13">
    <w:abstractNumId w:val="6"/>
  </w:num>
  <w:num w:numId="14">
    <w:abstractNumId w:val="16"/>
  </w:num>
  <w:num w:numId="15">
    <w:abstractNumId w:val="20"/>
  </w:num>
  <w:num w:numId="16">
    <w:abstractNumId w:val="2"/>
  </w:num>
  <w:num w:numId="17">
    <w:abstractNumId w:val="12"/>
  </w:num>
  <w:num w:numId="18">
    <w:abstractNumId w:val="22"/>
  </w:num>
  <w:num w:numId="19">
    <w:abstractNumId w:val="15"/>
  </w:num>
  <w:num w:numId="20">
    <w:abstractNumId w:val="17"/>
  </w:num>
  <w:num w:numId="21">
    <w:abstractNumId w:val="23"/>
  </w:num>
  <w:num w:numId="22">
    <w:abstractNumId w:val="5"/>
  </w:num>
  <w:num w:numId="23">
    <w:abstractNumId w:val="9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4DF"/>
    <w:rsid w:val="000B34B6"/>
    <w:rsid w:val="002F1559"/>
    <w:rsid w:val="003110C2"/>
    <w:rsid w:val="00317DAD"/>
    <w:rsid w:val="0050415E"/>
    <w:rsid w:val="00517868"/>
    <w:rsid w:val="005353D7"/>
    <w:rsid w:val="00557BDB"/>
    <w:rsid w:val="005E382C"/>
    <w:rsid w:val="005E54DF"/>
    <w:rsid w:val="006C094F"/>
    <w:rsid w:val="007041DC"/>
    <w:rsid w:val="007A16DF"/>
    <w:rsid w:val="007D48A9"/>
    <w:rsid w:val="007F4BC7"/>
    <w:rsid w:val="00851725"/>
    <w:rsid w:val="00873411"/>
    <w:rsid w:val="00881360"/>
    <w:rsid w:val="008B0DC3"/>
    <w:rsid w:val="008B0E69"/>
    <w:rsid w:val="008C0886"/>
    <w:rsid w:val="0090434B"/>
    <w:rsid w:val="0093216A"/>
    <w:rsid w:val="009647DD"/>
    <w:rsid w:val="009B4937"/>
    <w:rsid w:val="009D1AFE"/>
    <w:rsid w:val="00B46D8A"/>
    <w:rsid w:val="00B81F3C"/>
    <w:rsid w:val="00C55771"/>
    <w:rsid w:val="00CD1524"/>
    <w:rsid w:val="00D213EA"/>
    <w:rsid w:val="00EB7C88"/>
    <w:rsid w:val="00F00D0C"/>
    <w:rsid w:val="00F9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2"/>
    <o:shapelayout v:ext="edit">
      <o:idmap v:ext="edit" data="1"/>
      <o:rules v:ext="edit">
        <o:r id="V:Rule67" type="connector" idref="#Прямая со стрелкой 130"/>
        <o:r id="V:Rule68" type="connector" idref="#Прямая со стрелкой 102"/>
        <o:r id="V:Rule69" type="connector" idref="#Прямая со стрелкой 119"/>
        <o:r id="V:Rule70" type="connector" idref="#Прямая со стрелкой 120"/>
        <o:r id="V:Rule71" type="connector" idref="#Прямая со стрелкой 129"/>
        <o:r id="V:Rule72" type="connector" idref="#Прямая со стрелкой 9"/>
        <o:r id="V:Rule73" type="connector" idref="#Прямая со стрелкой 101"/>
        <o:r id="V:Rule74" type="connector" idref="#Прямая со стрелкой 122"/>
        <o:r id="V:Rule75" type="connector" idref="#Прямая со стрелкой 131"/>
        <o:r id="V:Rule76" type="connector" idref="#Прямая со стрелкой 99"/>
        <o:r id="V:Rule77" type="connector" idref="#Прямая со стрелкой 46"/>
        <o:r id="V:Rule78" type="connector" idref="#Прямая со стрелкой 132"/>
        <o:r id="V:Rule79" type="connector" idref="#Прямая со стрелкой 100"/>
        <o:r id="V:Rule80" type="connector" idref="#Прямая со стрелкой 10"/>
        <o:r id="V:Rule81" type="connector" idref="#Прямая со стрелкой 121"/>
        <o:r id="V:Rule82" type="connector" idref="#Прямая со стрелкой 98"/>
        <o:r id="V:Rule83" type="connector" idref="#Прямая со стрелкой 126"/>
        <o:r id="V:Rule84" type="connector" idref="#Прямая со стрелкой 103"/>
        <o:r id="V:Rule85" type="connector" idref="#Прямая со стрелкой 73"/>
        <o:r id="V:Rule86" type="connector" idref="#Прямая со стрелкой 135"/>
        <o:r id="V:Rule87" type="connector" idref="#Прямая со стрелкой 87"/>
        <o:r id="V:Rule88" type="connector" idref="#Прямая со стрелкой 104"/>
        <o:r id="V:Rule89" type="connector" idref="#Прямая со стрелкой 72"/>
        <o:r id="V:Rule90" type="connector" idref="#Прямая со стрелкой 88"/>
        <o:r id="V:Rule91" type="connector" idref="#Прямая со стрелкой 97"/>
        <o:r id="V:Rule92" type="connector" idref="#Прямая со стрелкой 125"/>
        <o:r id="V:Rule93" type="connector" idref="#Прямая со стрелкой 118"/>
        <o:r id="V:Rule94" type="connector" idref="#Прямая со стрелкой 60"/>
        <o:r id="V:Rule95" type="connector" idref="#Прямая со стрелкой 106"/>
        <o:r id="V:Rule96" type="connector" idref="#Прямая со стрелкой 134"/>
        <o:r id="V:Rule97" type="connector" idref="#Прямая со стрелкой 123"/>
        <o:r id="V:Rule98" type="connector" idref="#Прямая со стрелкой 124"/>
        <o:r id="V:Rule99" type="connector" idref="#Прямая со стрелкой 71"/>
        <o:r id="V:Rule100" type="connector" idref="#Прямая со стрелкой 117"/>
        <o:r id="V:Rule101" type="connector" idref="#Прямая со стрелкой 105"/>
        <o:r id="V:Rule102" type="connector" idref="#Прямая со стрелкой 133"/>
        <o:r id="V:Rule103" type="connector" idref="#Прямая со стрелкой 111"/>
        <o:r id="V:Rule104" type="connector" idref="#Прямая со стрелкой 79"/>
        <o:r id="V:Rule105" type="connector" idref="#Прямая со стрелкой 90"/>
        <o:r id="V:Rule106" type="connector" idref="#Прямая со стрелкой 89"/>
        <o:r id="V:Rule107" type="connector" idref="#Прямая со стрелкой 112"/>
        <o:r id="V:Rule108" type="connector" idref="#Прямая со стрелкой 80"/>
        <o:r id="V:Rule109" type="connector" idref="#Прямая со стрелкой 91"/>
        <o:r id="V:Rule110" type="connector" idref="#Прямая со стрелкой 110"/>
        <o:r id="V:Rule111" type="connector" idref="#Прямая со стрелкой 82"/>
        <o:r id="V:Rule112" type="connector" idref="#Прямая со стрелкой 109"/>
        <o:r id="V:Rule113" type="connector" idref="#Прямая со стрелкой 81"/>
        <o:r id="V:Rule114" type="connector" idref="#Прямая со стрелкой 92"/>
        <o:r id="V:Rule115" type="connector" idref="#Прямая со стрелкой 127"/>
        <o:r id="V:Rule116" type="connector" idref="#Прямая со стрелкой 95"/>
        <o:r id="V:Rule117" type="connector" idref="#Прямая со стрелкой 86"/>
        <o:r id="V:Rule118" type="connector" idref="#Прямая со стрелкой 114"/>
        <o:r id="V:Rule119" type="connector" idref="#Прямая со стрелкой 77"/>
        <o:r id="V:Rule120" type="connector" idref="#Прямая со стрелкой 85"/>
        <o:r id="V:Rule121" type="connector" idref="#Прямая со стрелкой 78"/>
        <o:r id="V:Rule122" type="connector" idref="#Прямая со стрелкой 113"/>
        <o:r id="V:Rule123" type="connector" idref="#Прямая со стрелкой 128"/>
        <o:r id="V:Rule124" type="connector" idref="#Прямая со стрелкой 96"/>
        <o:r id="V:Rule125" type="connector" idref="#Прямая со стрелкой 83"/>
        <o:r id="V:Rule126" type="connector" idref="#Прямая со стрелкой 107"/>
        <o:r id="V:Rule127" type="connector" idref="#Прямая со стрелкой 115"/>
        <o:r id="V:Rule128" type="connector" idref="#Прямая со стрелкой 94"/>
        <o:r id="V:Rule129" type="connector" idref="#Прямая со стрелкой 93"/>
        <o:r id="V:Rule130" type="connector" idref="#Прямая со стрелкой 84"/>
        <o:r id="V:Rule131" type="connector" idref="#Прямая со стрелкой 108"/>
        <o:r id="V:Rule132" type="connector" idref="#Прямая со стрелкой 116"/>
      </o:rules>
    </o:shapelayout>
  </w:shapeDefaults>
  <w:decimalSymbol w:val=","/>
  <w:listSeparator w:val=";"/>
  <w15:docId w15:val="{7A41C194-D5B9-4C91-90D1-039DA71BB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4DF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E54DF"/>
    <w:pPr>
      <w:keepNext/>
      <w:jc w:val="right"/>
      <w:outlineLvl w:val="0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5E54DF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E54DF"/>
    <w:rPr>
      <w:rFonts w:ascii="Cambria" w:eastAsia="Cambria" w:hAnsi="Cambria" w:cs="Cambria"/>
      <w:b/>
      <w:sz w:val="28"/>
      <w:szCs w:val="20"/>
    </w:rPr>
  </w:style>
  <w:style w:type="character" w:customStyle="1" w:styleId="50">
    <w:name w:val="Заголовок 5 Знак"/>
    <w:basedOn w:val="a0"/>
    <w:link w:val="5"/>
    <w:uiPriority w:val="9"/>
    <w:rsid w:val="005E54DF"/>
    <w:rPr>
      <w:rFonts w:ascii="Times New Roman" w:eastAsia="Cambria" w:hAnsi="Times New Roman" w:cs="Cambria"/>
      <w:b/>
      <w:bCs/>
      <w:i/>
      <w:iCs/>
      <w:sz w:val="26"/>
      <w:szCs w:val="26"/>
    </w:rPr>
  </w:style>
  <w:style w:type="table" w:styleId="a3">
    <w:name w:val="Table Grid"/>
    <w:basedOn w:val="a1"/>
    <w:rsid w:val="005E54DF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5E54DF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54DF"/>
    <w:rPr>
      <w:rFonts w:ascii="Cambria" w:eastAsia="Cambria" w:hAnsi="Cambria" w:cs="Cambria"/>
      <w:sz w:val="16"/>
      <w:szCs w:val="16"/>
      <w:lang w:eastAsia="ru-RU"/>
    </w:rPr>
  </w:style>
  <w:style w:type="paragraph" w:styleId="a6">
    <w:name w:val="Title"/>
    <w:basedOn w:val="a"/>
    <w:link w:val="a7"/>
    <w:qFormat/>
    <w:rsid w:val="005E54DF"/>
    <w:pPr>
      <w:jc w:val="center"/>
    </w:pPr>
    <w:rPr>
      <w:b/>
      <w:sz w:val="27"/>
      <w:szCs w:val="20"/>
    </w:rPr>
  </w:style>
  <w:style w:type="character" w:customStyle="1" w:styleId="a7">
    <w:name w:val="Заголовок Знак"/>
    <w:basedOn w:val="a0"/>
    <w:link w:val="a6"/>
    <w:rsid w:val="005E54DF"/>
    <w:rPr>
      <w:rFonts w:ascii="Cambria" w:eastAsia="Cambria" w:hAnsi="Cambria" w:cs="Cambria"/>
      <w:b/>
      <w:sz w:val="27"/>
      <w:szCs w:val="20"/>
    </w:rPr>
  </w:style>
  <w:style w:type="paragraph" w:styleId="a8">
    <w:name w:val="List Paragraph"/>
    <w:basedOn w:val="a"/>
    <w:qFormat/>
    <w:rsid w:val="005E54DF"/>
    <w:pPr>
      <w:ind w:left="720"/>
      <w:contextualSpacing/>
    </w:pPr>
  </w:style>
  <w:style w:type="character" w:styleId="a9">
    <w:name w:val="Hyperlink"/>
    <w:rsid w:val="005E54DF"/>
    <w:rPr>
      <w:color w:val="0000FF"/>
      <w:u w:val="single"/>
    </w:rPr>
  </w:style>
  <w:style w:type="paragraph" w:styleId="aa">
    <w:name w:val="No Spacing"/>
    <w:uiPriority w:val="1"/>
    <w:qFormat/>
    <w:rsid w:val="005E54DF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b">
    <w:name w:val="header"/>
    <w:basedOn w:val="a"/>
    <w:link w:val="ac"/>
    <w:uiPriority w:val="99"/>
    <w:rsid w:val="005E54D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E54DF"/>
    <w:rPr>
      <w:rFonts w:ascii="Cambria" w:eastAsia="Cambria" w:hAnsi="Cambria" w:cs="Cambria"/>
      <w:sz w:val="24"/>
      <w:szCs w:val="24"/>
    </w:rPr>
  </w:style>
  <w:style w:type="paragraph" w:styleId="ad">
    <w:name w:val="footer"/>
    <w:basedOn w:val="a"/>
    <w:link w:val="ae"/>
    <w:uiPriority w:val="99"/>
    <w:rsid w:val="005E54D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5E54DF"/>
    <w:rPr>
      <w:rFonts w:ascii="Cambria" w:eastAsia="Cambria" w:hAnsi="Cambria" w:cs="Cambria"/>
      <w:sz w:val="24"/>
      <w:szCs w:val="24"/>
    </w:rPr>
  </w:style>
  <w:style w:type="character" w:styleId="af">
    <w:name w:val="Placeholder Text"/>
    <w:uiPriority w:val="99"/>
    <w:semiHidden/>
    <w:rsid w:val="005E54DF"/>
    <w:rPr>
      <w:color w:val="808080"/>
    </w:rPr>
  </w:style>
  <w:style w:type="paragraph" w:styleId="2">
    <w:name w:val="Body Text Indent 2"/>
    <w:basedOn w:val="a"/>
    <w:link w:val="20"/>
    <w:rsid w:val="005E54D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E54DF"/>
    <w:rPr>
      <w:rFonts w:ascii="Cambria" w:eastAsia="Cambria" w:hAnsi="Cambria" w:cs="Cambria"/>
      <w:sz w:val="24"/>
      <w:szCs w:val="24"/>
    </w:rPr>
  </w:style>
  <w:style w:type="paragraph" w:styleId="21">
    <w:name w:val="Body Text 2"/>
    <w:basedOn w:val="a"/>
    <w:link w:val="22"/>
    <w:rsid w:val="005E54D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5E54DF"/>
    <w:rPr>
      <w:rFonts w:ascii="Cambria" w:eastAsia="Cambria" w:hAnsi="Cambria" w:cs="Cambria"/>
      <w:sz w:val="24"/>
      <w:szCs w:val="24"/>
    </w:rPr>
  </w:style>
  <w:style w:type="character" w:customStyle="1" w:styleId="st1">
    <w:name w:val="st1"/>
    <w:rsid w:val="005E54DF"/>
  </w:style>
  <w:style w:type="character" w:customStyle="1" w:styleId="af0">
    <w:name w:val="Основной текст_"/>
    <w:link w:val="23"/>
    <w:rsid w:val="005E54DF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5E54DF"/>
    <w:pPr>
      <w:shd w:val="clear" w:color="auto" w:fill="FFFFFF"/>
      <w:spacing w:after="420"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5E54DF"/>
  </w:style>
  <w:style w:type="character" w:customStyle="1" w:styleId="TrebuchetMS125pt0pt">
    <w:name w:val="Основной текст + Trebuchet MS;12;5 pt;Полужирный;Курсив;Интервал 0 pt"/>
    <w:rsid w:val="005E54DF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5E54DF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5E54DF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5E54DF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">
    <w:name w:val="Основной текст4"/>
    <w:basedOn w:val="a"/>
    <w:rsid w:val="005E54DF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5E54DF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basedOn w:val="a0"/>
    <w:uiPriority w:val="99"/>
    <w:rsid w:val="005E54DF"/>
    <w:rPr>
      <w:rFonts w:ascii="Cambria" w:eastAsia="Cambria" w:hAnsi="Cambria" w:cs="Cambria"/>
      <w:sz w:val="24"/>
      <w:szCs w:val="24"/>
      <w:lang w:eastAsia="ru-RU"/>
    </w:rPr>
  </w:style>
  <w:style w:type="character" w:customStyle="1" w:styleId="13">
    <w:name w:val="Основной текст Знак1"/>
    <w:aliases w:val="Знак1 Знак"/>
    <w:link w:val="af3"/>
    <w:rsid w:val="005E54DF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Матвеева Лилия Гаязовна</dc:creator>
  <cp:lastModifiedBy>Админ 1</cp:lastModifiedBy>
  <cp:revision>3</cp:revision>
  <cp:lastPrinted>2023-09-27T11:32:00Z</cp:lastPrinted>
  <dcterms:created xsi:type="dcterms:W3CDTF">2023-09-27T11:28:00Z</dcterms:created>
  <dcterms:modified xsi:type="dcterms:W3CDTF">2023-09-27T11:34:00Z</dcterms:modified>
</cp:coreProperties>
</file>