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ECE" w:rsidRDefault="003B3ECE" w:rsidP="003B3ECE">
      <w:pPr>
        <w:spacing w:after="0"/>
        <w:jc w:val="center"/>
        <w:rPr>
          <w:rFonts w:ascii="Times New Roman" w:hAnsi="Times New Roman" w:cs="Times New Roman"/>
          <w:b/>
          <w:bCs/>
          <w:color w:val="333300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Урсалинская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основная общеобразовательная школа»</w:t>
      </w:r>
    </w:p>
    <w:p w:rsidR="003B3ECE" w:rsidRDefault="003B3ECE" w:rsidP="003B3ECE">
      <w:pPr>
        <w:tabs>
          <w:tab w:val="left" w:pos="6780"/>
        </w:tabs>
        <w:spacing w:after="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ab/>
      </w:r>
    </w:p>
    <w:p w:rsidR="003B3ECE" w:rsidRDefault="003B3ECE" w:rsidP="003B3EC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423450, РТ, г. Альметьевск, </w:t>
      </w:r>
      <w:proofErr w:type="spellStart"/>
      <w:r>
        <w:rPr>
          <w:rFonts w:ascii="Times New Roman" w:hAnsi="Times New Roman" w:cs="Times New Roman"/>
          <w:sz w:val="20"/>
          <w:szCs w:val="20"/>
        </w:rPr>
        <w:t>мкр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«Урсала», ул. </w:t>
      </w:r>
      <w:proofErr w:type="spellStart"/>
      <w:r>
        <w:rPr>
          <w:rFonts w:ascii="Times New Roman" w:hAnsi="Times New Roman" w:cs="Times New Roman"/>
          <w:sz w:val="20"/>
          <w:szCs w:val="20"/>
        </w:rPr>
        <w:t>Бахорина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дом 120а, тел./факс (8553) 36-42-71, </w:t>
      </w:r>
    </w:p>
    <w:p w:rsidR="003B3ECE" w:rsidRDefault="003B3ECE" w:rsidP="003B3ECE">
      <w:pPr>
        <w:tabs>
          <w:tab w:val="left" w:pos="6060"/>
        </w:tabs>
        <w:spacing w:after="0"/>
        <w:rPr>
          <w:rFonts w:ascii="Times New Roman" w:hAnsi="Times New Roman" w:cs="Times New Roman"/>
          <w:bCs/>
          <w:color w:val="333300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E</w:t>
      </w:r>
      <w:r>
        <w:rPr>
          <w:rFonts w:ascii="Times New Roman" w:hAnsi="Times New Roman" w:cs="Times New Roman"/>
          <w:sz w:val="20"/>
          <w:szCs w:val="20"/>
          <w:lang w:val="en-GB"/>
        </w:rPr>
        <w:t>-</w:t>
      </w:r>
      <w:r>
        <w:rPr>
          <w:rFonts w:ascii="Times New Roman" w:hAnsi="Times New Roman" w:cs="Times New Roman"/>
          <w:sz w:val="20"/>
          <w:szCs w:val="20"/>
          <w:lang w:val="en-US"/>
        </w:rPr>
        <w:t>mail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Ursala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>.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Alm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>@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tatar</w:t>
      </w:r>
      <w:proofErr w:type="spellEnd"/>
      <w:r>
        <w:rPr>
          <w:rFonts w:ascii="Times New Roman" w:hAnsi="Times New Roman" w:cs="Times New Roman"/>
          <w:sz w:val="20"/>
          <w:szCs w:val="20"/>
          <w:lang w:val="en-GB"/>
        </w:rPr>
        <w:t>.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ru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:rsidR="003B3ECE" w:rsidRDefault="003B3ECE" w:rsidP="003B3ECE">
      <w:pPr>
        <w:tabs>
          <w:tab w:val="center" w:pos="4677"/>
        </w:tabs>
        <w:spacing w:after="0"/>
        <w:rPr>
          <w:rFonts w:ascii="Times New Roman" w:hAnsi="Times New Roman" w:cs="Times New Roman"/>
          <w:bCs/>
          <w:color w:val="333300"/>
          <w:sz w:val="20"/>
          <w:szCs w:val="20"/>
        </w:rPr>
      </w:pPr>
      <w:r>
        <w:rPr>
          <w:rFonts w:ascii="Times New Roman" w:hAnsi="Times New Roman" w:cs="Times New Roman"/>
          <w:bCs/>
          <w:color w:val="333300"/>
          <w:sz w:val="20"/>
          <w:szCs w:val="20"/>
        </w:rPr>
        <w:t>ГРКЦ РТ г. Казань</w:t>
      </w:r>
      <w:r>
        <w:rPr>
          <w:rFonts w:ascii="Times New Roman" w:hAnsi="Times New Roman" w:cs="Times New Roman"/>
          <w:bCs/>
          <w:color w:val="333300"/>
          <w:sz w:val="20"/>
          <w:szCs w:val="20"/>
        </w:rPr>
        <w:tab/>
      </w:r>
    </w:p>
    <w:p w:rsidR="003B3ECE" w:rsidRDefault="003B3ECE" w:rsidP="003B3ECE">
      <w:pPr>
        <w:spacing w:after="0"/>
        <w:rPr>
          <w:rFonts w:ascii="Times New Roman" w:hAnsi="Times New Roman" w:cs="Times New Roman"/>
          <w:bCs/>
          <w:color w:val="333300"/>
          <w:sz w:val="20"/>
          <w:szCs w:val="20"/>
        </w:rPr>
      </w:pPr>
      <w:r>
        <w:rPr>
          <w:rFonts w:ascii="Times New Roman" w:hAnsi="Times New Roman" w:cs="Times New Roman"/>
          <w:bCs/>
          <w:color w:val="333300"/>
          <w:sz w:val="20"/>
          <w:szCs w:val="20"/>
        </w:rPr>
        <w:t xml:space="preserve">БИК </w:t>
      </w:r>
      <w:r>
        <w:rPr>
          <w:rFonts w:ascii="Times New Roman" w:hAnsi="Times New Roman" w:cs="Times New Roman"/>
          <w:sz w:val="20"/>
          <w:szCs w:val="20"/>
        </w:rPr>
        <w:t>049205805</w:t>
      </w:r>
      <w:r>
        <w:rPr>
          <w:rFonts w:ascii="Times New Roman" w:hAnsi="Times New Roman" w:cs="Times New Roman"/>
          <w:bCs/>
          <w:color w:val="333300"/>
          <w:sz w:val="20"/>
          <w:szCs w:val="20"/>
        </w:rPr>
        <w:t xml:space="preserve">, Р/с </w:t>
      </w:r>
      <w:r>
        <w:rPr>
          <w:rFonts w:ascii="Times New Roman" w:hAnsi="Times New Roman" w:cs="Times New Roman"/>
          <w:sz w:val="20"/>
          <w:szCs w:val="20"/>
        </w:rPr>
        <w:t>40701810892053000007</w:t>
      </w:r>
    </w:p>
    <w:p w:rsidR="003B3ECE" w:rsidRDefault="003B3ECE" w:rsidP="003B3ECE">
      <w:pPr>
        <w:jc w:val="center"/>
        <w:rPr>
          <w:rFonts w:ascii="Times New Roman" w:hAnsi="Times New Roman" w:cs="Times New Roman"/>
          <w:b/>
          <w:bCs/>
          <w:color w:val="333300"/>
          <w:sz w:val="20"/>
          <w:szCs w:val="20"/>
        </w:rPr>
      </w:pPr>
    </w:p>
    <w:p w:rsidR="003B3ECE" w:rsidRDefault="003B3ECE" w:rsidP="003B3ECE">
      <w:pPr>
        <w:pStyle w:val="1"/>
        <w:rPr>
          <w:rFonts w:cs="Times New Roman"/>
          <w:b w:val="0"/>
          <w:sz w:val="20"/>
          <w:szCs w:val="20"/>
        </w:rPr>
      </w:pPr>
      <w:r>
        <w:rPr>
          <w:rFonts w:cs="Times New Roman"/>
          <w:b w:val="0"/>
          <w:sz w:val="20"/>
          <w:szCs w:val="20"/>
        </w:rPr>
        <w:t>Приказ</w:t>
      </w:r>
    </w:p>
    <w:p w:rsidR="003B3ECE" w:rsidRDefault="003B3ECE" w:rsidP="003B3EC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№256                                                                                                                                        от 23.12.2021г.</w:t>
      </w:r>
    </w:p>
    <w:p w:rsidR="003B3ECE" w:rsidRDefault="003B3ECE" w:rsidP="003B3ECE">
      <w:pPr>
        <w:rPr>
          <w:rFonts w:ascii="Times New Roman" w:hAnsi="Times New Roman" w:cs="Times New Roman"/>
          <w:b/>
          <w:sz w:val="20"/>
          <w:szCs w:val="20"/>
        </w:rPr>
      </w:pPr>
    </w:p>
    <w:p w:rsidR="003B3ECE" w:rsidRDefault="003B3ECE" w:rsidP="003B3ECE">
      <w:pPr>
        <w:rPr>
          <w:rFonts w:ascii="Times New Roman" w:hAnsi="Times New Roman" w:cs="Times New Roman"/>
          <w:b/>
        </w:rPr>
      </w:pPr>
    </w:p>
    <w:p w:rsidR="003B3ECE" w:rsidRDefault="003B3ECE" w:rsidP="003B3E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«Об организации отдыха, оздоровления,</w:t>
      </w:r>
    </w:p>
    <w:p w:rsidR="003B3ECE" w:rsidRDefault="003B3ECE" w:rsidP="003B3ECE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занятости</w:t>
      </w:r>
      <w:proofErr w:type="gramEnd"/>
      <w:r>
        <w:rPr>
          <w:rFonts w:ascii="Times New Roman" w:hAnsi="Times New Roman" w:cs="Times New Roman"/>
          <w:b/>
        </w:rPr>
        <w:t xml:space="preserve"> учащихся в период </w:t>
      </w:r>
    </w:p>
    <w:p w:rsidR="003B3ECE" w:rsidRDefault="003B3ECE" w:rsidP="003B3E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зимних каникул 2021 года»</w:t>
      </w:r>
    </w:p>
    <w:p w:rsidR="003B3ECE" w:rsidRDefault="003B3ECE" w:rsidP="003B3EC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</w:t>
      </w:r>
    </w:p>
    <w:p w:rsidR="003B3ECE" w:rsidRDefault="003B3ECE" w:rsidP="003B3ECE">
      <w:pPr>
        <w:spacing w:line="0" w:lineRule="atLeast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целях реализации государственной политики в области защиты детства, создания необходимых условий для организации отдыха и оздоровления детей и молодежи, обеспечения их занятости в период школьных каникул в 2021 году, на основании приказа УО АМР РТ от 09.12.2021г. № 839 «Об организации отдыха, оздоровления, занятости учащихся в период зимних каникул 2021 году» </w:t>
      </w:r>
    </w:p>
    <w:p w:rsidR="003B3ECE" w:rsidRDefault="003B3ECE" w:rsidP="003B3EC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 р и </w:t>
      </w:r>
      <w:proofErr w:type="gramStart"/>
      <w:r>
        <w:rPr>
          <w:rFonts w:ascii="Times New Roman" w:hAnsi="Times New Roman" w:cs="Times New Roman"/>
          <w:b/>
        </w:rPr>
        <w:t>к</w:t>
      </w:r>
      <w:proofErr w:type="gramEnd"/>
      <w:r>
        <w:rPr>
          <w:rFonts w:ascii="Times New Roman" w:hAnsi="Times New Roman" w:cs="Times New Roman"/>
          <w:b/>
        </w:rPr>
        <w:t xml:space="preserve"> а з ы в а ю:</w:t>
      </w:r>
      <w:r>
        <w:rPr>
          <w:rFonts w:ascii="Times New Roman" w:hAnsi="Times New Roman" w:cs="Times New Roman"/>
        </w:rPr>
        <w:t xml:space="preserve">                        </w:t>
      </w:r>
    </w:p>
    <w:p w:rsidR="003B3ECE" w:rsidRDefault="003B3ECE" w:rsidP="003B3EC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</w:t>
      </w:r>
    </w:p>
    <w:p w:rsidR="003B3ECE" w:rsidRDefault="003B3ECE" w:rsidP="003B3EC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Открыть оздоровительный лагерь с дневным пребыванием с 23 декабря 2021 г. по 30 декабря 2021г. </w:t>
      </w:r>
    </w:p>
    <w:p w:rsidR="003B3ECE" w:rsidRDefault="003B3ECE" w:rsidP="003B3ECE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Продолжительность 7 дней. </w:t>
      </w:r>
    </w:p>
    <w:p w:rsidR="003B3ECE" w:rsidRDefault="003B3ECE" w:rsidP="003B3EC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Начальником пришкольного лагеря назначить учителя начальных классов Жданову Э.З. </w:t>
      </w:r>
    </w:p>
    <w:p w:rsidR="003B3ECE" w:rsidRDefault="003B3ECE" w:rsidP="003B3EC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Обеспечить организованный отдых, оздоровление, занятость детей в соответствии с программой отдыха и оздоровления. </w:t>
      </w:r>
    </w:p>
    <w:p w:rsidR="003B3ECE" w:rsidRDefault="003B3ECE" w:rsidP="003B3EC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Время работы лагеря с 8.00 до 14.30 часов. </w:t>
      </w:r>
    </w:p>
    <w:p w:rsidR="003B3ECE" w:rsidRDefault="003B3ECE" w:rsidP="003B3EC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Обеспечить 2-разовым питанием. </w:t>
      </w:r>
    </w:p>
    <w:p w:rsidR="003B3ECE" w:rsidRDefault="003B3ECE" w:rsidP="003B3EC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Назначить работниками лагеря: </w:t>
      </w:r>
    </w:p>
    <w:p w:rsidR="003B3ECE" w:rsidRDefault="003B3ECE" w:rsidP="003B3ECE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воспитателями – </w:t>
      </w:r>
      <w:proofErr w:type="spellStart"/>
      <w:r>
        <w:rPr>
          <w:rFonts w:ascii="Times New Roman" w:hAnsi="Times New Roman" w:cs="Times New Roman"/>
        </w:rPr>
        <w:t>Аглюкову</w:t>
      </w:r>
      <w:proofErr w:type="spellEnd"/>
      <w:r>
        <w:rPr>
          <w:rFonts w:ascii="Times New Roman" w:hAnsi="Times New Roman" w:cs="Times New Roman"/>
        </w:rPr>
        <w:t xml:space="preserve"> Л.М., </w:t>
      </w:r>
      <w:proofErr w:type="spellStart"/>
      <w:r>
        <w:rPr>
          <w:rFonts w:ascii="Times New Roman" w:hAnsi="Times New Roman" w:cs="Times New Roman"/>
        </w:rPr>
        <w:t>Марсееву</w:t>
      </w:r>
      <w:proofErr w:type="spellEnd"/>
      <w:r>
        <w:rPr>
          <w:rFonts w:ascii="Times New Roman" w:hAnsi="Times New Roman" w:cs="Times New Roman"/>
        </w:rPr>
        <w:t xml:space="preserve"> Л.В., </w:t>
      </w:r>
      <w:proofErr w:type="spellStart"/>
      <w:r>
        <w:rPr>
          <w:rFonts w:ascii="Times New Roman" w:hAnsi="Times New Roman" w:cs="Times New Roman"/>
        </w:rPr>
        <w:t>Мамакову</w:t>
      </w:r>
      <w:proofErr w:type="spellEnd"/>
      <w:r>
        <w:rPr>
          <w:rFonts w:ascii="Times New Roman" w:hAnsi="Times New Roman" w:cs="Times New Roman"/>
        </w:rPr>
        <w:t xml:space="preserve"> Ф.А., </w:t>
      </w:r>
      <w:proofErr w:type="spellStart"/>
      <w:r>
        <w:rPr>
          <w:rFonts w:ascii="Times New Roman" w:hAnsi="Times New Roman" w:cs="Times New Roman"/>
        </w:rPr>
        <w:t>Клышеву</w:t>
      </w:r>
      <w:proofErr w:type="spellEnd"/>
      <w:r>
        <w:rPr>
          <w:rFonts w:ascii="Times New Roman" w:hAnsi="Times New Roman" w:cs="Times New Roman"/>
        </w:rPr>
        <w:t xml:space="preserve"> О.А.</w:t>
      </w:r>
    </w:p>
    <w:p w:rsidR="003B3ECE" w:rsidRDefault="003B3ECE" w:rsidP="003B3ECE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поваром – Медведеву Н.М., помощником повара – </w:t>
      </w:r>
      <w:proofErr w:type="spellStart"/>
      <w:r>
        <w:rPr>
          <w:rFonts w:ascii="Times New Roman" w:hAnsi="Times New Roman" w:cs="Times New Roman"/>
        </w:rPr>
        <w:t>Халиуллину</w:t>
      </w:r>
      <w:proofErr w:type="spellEnd"/>
      <w:r>
        <w:rPr>
          <w:rFonts w:ascii="Times New Roman" w:hAnsi="Times New Roman" w:cs="Times New Roman"/>
        </w:rPr>
        <w:t xml:space="preserve"> Г.Ф.</w:t>
      </w:r>
    </w:p>
    <w:p w:rsidR="003B3ECE" w:rsidRDefault="003B3ECE" w:rsidP="003B3ECE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Обеспечить организованный отдых, оздоровление, занятость детей в соответствии с программой отдыха и оздоровления. </w:t>
      </w:r>
    </w:p>
    <w:p w:rsidR="003B3ECE" w:rsidRDefault="003B3ECE" w:rsidP="003B3EC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Принять необходимые меры по обеспечению сохранности и оздоровления детей в период нахождения в лагере.  </w:t>
      </w:r>
    </w:p>
    <w:p w:rsidR="003B3ECE" w:rsidRDefault="003B3ECE" w:rsidP="003B3EC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Контроль за </w:t>
      </w:r>
      <w:r>
        <w:rPr>
          <w:rFonts w:ascii="Times New Roman" w:hAnsi="Times New Roman" w:cs="Times New Roman"/>
          <w:spacing w:val="-1"/>
        </w:rPr>
        <w:t xml:space="preserve">исполнение и </w:t>
      </w:r>
      <w:r>
        <w:rPr>
          <w:rFonts w:ascii="Times New Roman" w:hAnsi="Times New Roman" w:cs="Times New Roman"/>
        </w:rPr>
        <w:t>соблюдение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 xml:space="preserve">настоящего приказа оставляю за собой. </w:t>
      </w:r>
    </w:p>
    <w:p w:rsidR="003B3ECE" w:rsidRDefault="003B3ECE" w:rsidP="003B3ECE">
      <w:pPr>
        <w:rPr>
          <w:rFonts w:ascii="Times New Roman" w:hAnsi="Times New Roman" w:cs="Times New Roman"/>
        </w:rPr>
      </w:pPr>
    </w:p>
    <w:p w:rsidR="003B3ECE" w:rsidRDefault="003B3ECE" w:rsidP="003B3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</w:t>
      </w:r>
      <w:proofErr w:type="gramStart"/>
      <w:r>
        <w:rPr>
          <w:rFonts w:ascii="Times New Roman" w:hAnsi="Times New Roman" w:cs="Times New Roman"/>
        </w:rPr>
        <w:t xml:space="preserve">школы:   </w:t>
      </w:r>
      <w:proofErr w:type="gramEnd"/>
      <w:r>
        <w:rPr>
          <w:rFonts w:ascii="Times New Roman" w:hAnsi="Times New Roman" w:cs="Times New Roman"/>
        </w:rPr>
        <w:t xml:space="preserve">                              </w:t>
      </w:r>
      <w:proofErr w:type="spellStart"/>
      <w:r>
        <w:rPr>
          <w:rFonts w:ascii="Times New Roman" w:hAnsi="Times New Roman" w:cs="Times New Roman"/>
        </w:rPr>
        <w:t>Р.А.Фардеев</w:t>
      </w:r>
      <w:proofErr w:type="spellEnd"/>
    </w:p>
    <w:p w:rsidR="003027AC" w:rsidRDefault="003027AC">
      <w:bookmarkStart w:id="0" w:name="_GoBack"/>
      <w:bookmarkEnd w:id="0"/>
    </w:p>
    <w:sectPr w:rsidR="003027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A74370"/>
    <w:multiLevelType w:val="multilevel"/>
    <w:tmpl w:val="C7660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945"/>
        </w:tabs>
        <w:ind w:left="945" w:hanging="585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ECE"/>
    <w:rsid w:val="003027AC"/>
    <w:rsid w:val="003B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A9BDD9-97D6-4D31-8A31-6F61F841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ECE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B3ECE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/>
      <w:bCs/>
      <w:cap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3ECE"/>
    <w:rPr>
      <w:rFonts w:ascii="Times New Roman" w:eastAsiaTheme="majorEastAsia" w:hAnsi="Times New Roman" w:cstheme="majorBidi"/>
      <w:b/>
      <w:bCs/>
      <w:cap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2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2022-02-24T05:45:00Z</dcterms:created>
  <dcterms:modified xsi:type="dcterms:W3CDTF">2022-02-24T05:46:00Z</dcterms:modified>
</cp:coreProperties>
</file>