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05E" w:rsidRDefault="00725529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27641124"/>
      <w:r w:rsidRPr="00725529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55168" behindDoc="1" locked="0" layoutInCell="1" allowOverlap="1" wp14:anchorId="101F58F1" wp14:editId="1DA3BED7">
            <wp:simplePos x="0" y="0"/>
            <wp:positionH relativeFrom="page">
              <wp:posOffset>5715</wp:posOffset>
            </wp:positionH>
            <wp:positionV relativeFrom="page">
              <wp:posOffset>316230</wp:posOffset>
            </wp:positionV>
            <wp:extent cx="7772400" cy="106934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34B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605E" w:rsidRDefault="00B8605E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605E" w:rsidRDefault="00B8605E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5100" w:rsidRDefault="00A45100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5100" w:rsidRDefault="00A45100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5100" w:rsidRDefault="00A45100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34BF" w:rsidRDefault="005B34BF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34BF" w:rsidRDefault="005B34BF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5100" w:rsidRDefault="00A45100" w:rsidP="00CA08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080C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Default="00725529" w:rsidP="00CA080C">
      <w:pPr>
        <w:rPr>
          <w:rFonts w:ascii="Times New Roman" w:hAnsi="Times New Roman" w:cs="Times New Roman"/>
          <w:b/>
          <w:sz w:val="28"/>
          <w:szCs w:val="28"/>
        </w:rPr>
      </w:pPr>
    </w:p>
    <w:p w:rsidR="00725529" w:rsidRPr="00A03BDF" w:rsidRDefault="00725529" w:rsidP="00CA080C">
      <w:pPr>
        <w:rPr>
          <w:rFonts w:ascii="Times New Roman" w:hAnsi="Times New Roman" w:cs="Times New Roman"/>
          <w:sz w:val="28"/>
          <w:szCs w:val="28"/>
        </w:rPr>
      </w:pPr>
    </w:p>
    <w:p w:rsidR="005C2F34" w:rsidRPr="00A03BDF" w:rsidRDefault="005C2F34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</w:p>
    <w:p w:rsidR="00B8605E" w:rsidRDefault="00B8605E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</w:p>
    <w:p w:rsidR="005B34BF" w:rsidRPr="00A03BDF" w:rsidRDefault="005B34BF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</w:p>
    <w:p w:rsidR="00B8605E" w:rsidRPr="00A03BDF" w:rsidRDefault="00B8605E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</w:p>
    <w:p w:rsidR="00725529" w:rsidRDefault="00725529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</w:p>
    <w:p w:rsidR="00CA080C" w:rsidRPr="00A03BDF" w:rsidRDefault="00CA080C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  <w:r w:rsidRPr="00A03BDF">
        <w:rPr>
          <w:rFonts w:ascii="Times New Roman" w:hAnsi="Times New Roman"/>
          <w:sz w:val="28"/>
          <w:szCs w:val="28"/>
        </w:rPr>
        <w:lastRenderedPageBreak/>
        <w:t>Стороны договорились внести следующие изменения и дополнения в коллектив</w:t>
      </w:r>
      <w:r w:rsidR="005E67A0" w:rsidRPr="00A03BDF">
        <w:rPr>
          <w:rFonts w:ascii="Times New Roman" w:hAnsi="Times New Roman"/>
          <w:sz w:val="28"/>
          <w:szCs w:val="28"/>
        </w:rPr>
        <w:t xml:space="preserve">ный договор, заключенный между </w:t>
      </w:r>
      <w:r w:rsidR="00DF29AB" w:rsidRPr="00A03BDF">
        <w:rPr>
          <w:rFonts w:ascii="Times New Roman" w:hAnsi="Times New Roman"/>
          <w:sz w:val="28"/>
          <w:szCs w:val="28"/>
        </w:rPr>
        <w:t xml:space="preserve">работодателем и работниками </w:t>
      </w:r>
      <w:r w:rsidRPr="00A03BDF">
        <w:rPr>
          <w:rFonts w:ascii="Times New Roman" w:hAnsi="Times New Roman"/>
          <w:sz w:val="28"/>
          <w:szCs w:val="28"/>
        </w:rPr>
        <w:t>в лице их представителей регулирующий социаль</w:t>
      </w:r>
      <w:r w:rsidR="0004437E" w:rsidRPr="00A03BDF">
        <w:rPr>
          <w:rFonts w:ascii="Times New Roman" w:hAnsi="Times New Roman"/>
          <w:sz w:val="28"/>
          <w:szCs w:val="28"/>
        </w:rPr>
        <w:t xml:space="preserve">но-трудовые отношения </w:t>
      </w:r>
      <w:r w:rsidR="00725529" w:rsidRPr="00A03BDF">
        <w:rPr>
          <w:rFonts w:ascii="Times New Roman" w:hAnsi="Times New Roman"/>
          <w:sz w:val="28"/>
          <w:szCs w:val="28"/>
        </w:rPr>
        <w:t>в МБДОУ</w:t>
      </w:r>
      <w:r w:rsidR="0004437E" w:rsidRPr="00A03BDF">
        <w:rPr>
          <w:rFonts w:ascii="Times New Roman" w:hAnsi="Times New Roman"/>
          <w:sz w:val="28"/>
          <w:szCs w:val="28"/>
        </w:rPr>
        <w:t xml:space="preserve"> «</w:t>
      </w:r>
      <w:r w:rsidR="00566CDB" w:rsidRPr="00A03BDF">
        <w:rPr>
          <w:rFonts w:ascii="Times New Roman" w:hAnsi="Times New Roman"/>
          <w:sz w:val="28"/>
          <w:szCs w:val="28"/>
        </w:rPr>
        <w:t>Детский сад № 172 компенсирующего вида</w:t>
      </w:r>
      <w:r w:rsidRPr="00A03BDF">
        <w:rPr>
          <w:rFonts w:ascii="Times New Roman" w:hAnsi="Times New Roman"/>
          <w:sz w:val="28"/>
          <w:szCs w:val="28"/>
        </w:rPr>
        <w:t xml:space="preserve">»  </w:t>
      </w:r>
    </w:p>
    <w:p w:rsidR="00CA080C" w:rsidRPr="00A03BDF" w:rsidRDefault="00CA080C" w:rsidP="00CA080C">
      <w:pPr>
        <w:pStyle w:val="a3"/>
        <w:ind w:left="142" w:right="141" w:firstLine="566"/>
        <w:jc w:val="both"/>
        <w:rPr>
          <w:rFonts w:ascii="Times New Roman" w:hAnsi="Times New Roman"/>
          <w:sz w:val="28"/>
          <w:szCs w:val="28"/>
        </w:rPr>
      </w:pPr>
      <w:r w:rsidRPr="00A03BDF">
        <w:rPr>
          <w:rFonts w:ascii="Times New Roman" w:hAnsi="Times New Roman"/>
          <w:sz w:val="28"/>
          <w:szCs w:val="28"/>
        </w:rPr>
        <w:t xml:space="preserve">   </w:t>
      </w:r>
    </w:p>
    <w:p w:rsidR="00911408" w:rsidRPr="00A03BDF" w:rsidRDefault="00A63802" w:rsidP="00145844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03BDF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A03BD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03BDF">
        <w:rPr>
          <w:rFonts w:ascii="Times New Roman" w:hAnsi="Times New Roman" w:cs="Times New Roman"/>
          <w:b/>
          <w:sz w:val="28"/>
          <w:szCs w:val="28"/>
        </w:rPr>
        <w:t>. «Общие положения»</w:t>
      </w:r>
    </w:p>
    <w:p w:rsidR="00A63802" w:rsidRPr="00A03BDF" w:rsidRDefault="005826D2" w:rsidP="0091140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b/>
          <w:bCs/>
          <w:spacing w:val="-4"/>
          <w:sz w:val="28"/>
          <w:szCs w:val="28"/>
        </w:rPr>
        <w:t>П</w:t>
      </w:r>
      <w:r w:rsidR="001F3FEE" w:rsidRPr="00A03BDF">
        <w:rPr>
          <w:rFonts w:ascii="Times New Roman" w:hAnsi="Times New Roman" w:cs="Times New Roman"/>
          <w:b/>
          <w:bCs/>
          <w:spacing w:val="-4"/>
          <w:sz w:val="28"/>
          <w:szCs w:val="28"/>
        </w:rPr>
        <w:t>ункт 1.2</w:t>
      </w:r>
      <w:r w:rsidR="0004738A" w:rsidRPr="00A03BDF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изложить в следующей редакции</w:t>
      </w:r>
      <w:r w:rsidR="00A63802" w:rsidRPr="00A03BDF">
        <w:rPr>
          <w:rFonts w:ascii="Times New Roman" w:hAnsi="Times New Roman" w:cs="Times New Roman"/>
          <w:b/>
          <w:bCs/>
          <w:spacing w:val="-4"/>
          <w:sz w:val="28"/>
          <w:szCs w:val="28"/>
        </w:rPr>
        <w:t>:</w:t>
      </w:r>
    </w:p>
    <w:p w:rsidR="005826D2" w:rsidRPr="00A03BDF" w:rsidRDefault="004C035A" w:rsidP="005826D2">
      <w:pPr>
        <w:pStyle w:val="3"/>
        <w:ind w:firstLine="709"/>
        <w:contextualSpacing/>
        <w:rPr>
          <w:lang w:eastAsia="ru-RU"/>
        </w:rPr>
      </w:pPr>
      <w:r w:rsidRPr="00A03BDF">
        <w:rPr>
          <w:spacing w:val="-4"/>
        </w:rPr>
        <w:t>«</w:t>
      </w:r>
      <w:r w:rsidR="005826D2" w:rsidRPr="00A03BDF">
        <w:rPr>
          <w:lang w:eastAsia="ru-RU"/>
        </w:rPr>
        <w:t>Основой для заключения коллективного договора являются:</w:t>
      </w:r>
    </w:p>
    <w:p w:rsidR="005826D2" w:rsidRPr="00A03BDF" w:rsidRDefault="005826D2" w:rsidP="005826D2">
      <w:pPr>
        <w:spacing w:after="0" w:line="240" w:lineRule="auto"/>
        <w:ind w:left="707" w:firstLine="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Российской Федерации;</w:t>
      </w:r>
    </w:p>
    <w:p w:rsidR="005826D2" w:rsidRPr="00A03BDF" w:rsidRDefault="005826D2" w:rsidP="005826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нормы международного права и международные договоры Российской Федерации (если они не противоречат Конституции Российской Федерации);</w:t>
      </w:r>
    </w:p>
    <w:p w:rsidR="005826D2" w:rsidRPr="00A03BDF" w:rsidRDefault="005826D2" w:rsidP="005826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кодекс Российской Федерации (далее – ТК РФ);</w:t>
      </w:r>
    </w:p>
    <w:p w:rsidR="005826D2" w:rsidRPr="00A03BDF" w:rsidRDefault="005826D2" w:rsidP="005826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5826D2" w:rsidRPr="00A03BDF" w:rsidRDefault="005826D2" w:rsidP="005826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29 декабря 2012 г. № 273-ФЗ «Об образовании в Российской Федерации» (далее – Федеральный закон № 273-ФЗ);</w:t>
      </w:r>
    </w:p>
    <w:p w:rsidR="005826D2" w:rsidRPr="00A03BDF" w:rsidRDefault="005826D2" w:rsidP="005826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Закон Республики Татарстан от 18 января 1995 г. № 2303-XII «О профессиональных союзах»;</w:t>
      </w:r>
    </w:p>
    <w:p w:rsidR="005826D2" w:rsidRPr="00A03BDF" w:rsidRDefault="005826D2" w:rsidP="005826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5826D2" w:rsidRPr="00A03BDF" w:rsidRDefault="005826D2" w:rsidP="005826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5826D2" w:rsidRPr="00A03BDF" w:rsidRDefault="005826D2" w:rsidP="005826D2">
      <w:pPr>
        <w:tabs>
          <w:tab w:val="left" w:pos="342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Отраслевое соглашение по организациям, находящимся в ведении Министерства просвещения Российской Федерации на 2021-2023гг.;</w:t>
      </w:r>
    </w:p>
    <w:p w:rsidR="005826D2" w:rsidRPr="00A03BDF" w:rsidRDefault="005826D2" w:rsidP="005826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Отраслевое соглашение между Министерством образования и науки Республики Татарстан и </w:t>
      </w:r>
      <w:r w:rsidRPr="00A03B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Татарстанской республиканской организацией Общероссийского Профсоюза образования</w:t>
      </w: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2021-2023 гг.</w:t>
      </w:r>
    </w:p>
    <w:p w:rsidR="001F3FEE" w:rsidRPr="00A03BDF" w:rsidRDefault="005826D2" w:rsidP="005826D2">
      <w:pPr>
        <w:shd w:val="clear" w:color="auto" w:fill="FFFFFF"/>
        <w:tabs>
          <w:tab w:val="left" w:pos="10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1F3FEE"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Отраслевое</w:t>
      </w:r>
      <w:r w:rsidR="00CC06A0"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="001F3FEE"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оглашение между Управлением образования ИКМО г. Казани и </w:t>
      </w:r>
      <w:r w:rsidR="001F3FEE" w:rsidRPr="00A03B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Татарстанской республиканской организацией Общероссийского Профсоюза образования</w:t>
      </w:r>
      <w:r w:rsidR="001F3FEE" w:rsidRPr="00A03B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2021-2023 гг.</w:t>
      </w:r>
      <w:r w:rsidR="001F3FEE" w:rsidRPr="00A03BDF">
        <w:rPr>
          <w:lang w:eastAsia="ru-RU"/>
        </w:rPr>
        <w:t>»</w:t>
      </w:r>
    </w:p>
    <w:p w:rsidR="00D25E93" w:rsidRPr="00A03BDF" w:rsidRDefault="00D25E93" w:rsidP="001F3FEE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220E38" w:rsidRPr="00A03BDF" w:rsidRDefault="00D25E93" w:rsidP="0014584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b/>
          <w:spacing w:val="-4"/>
          <w:sz w:val="28"/>
          <w:szCs w:val="28"/>
        </w:rPr>
        <w:t xml:space="preserve">Раздел </w:t>
      </w:r>
      <w:r w:rsidRPr="00A03BDF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II</w:t>
      </w:r>
      <w:r w:rsidRPr="00A03BDF">
        <w:rPr>
          <w:rFonts w:ascii="Times New Roman" w:hAnsi="Times New Roman" w:cs="Times New Roman"/>
          <w:b/>
          <w:spacing w:val="-4"/>
          <w:sz w:val="28"/>
          <w:szCs w:val="28"/>
        </w:rPr>
        <w:t>. Трудовой договор, гарантии при заключении, изменении и расторжении трудового договора.</w:t>
      </w:r>
    </w:p>
    <w:p w:rsidR="00D25E93" w:rsidRPr="00A03BDF" w:rsidRDefault="00D25E93" w:rsidP="001F3FEE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25E93" w:rsidRPr="00A03BDF" w:rsidRDefault="00D25E93" w:rsidP="00D25E93">
      <w:pPr>
        <w:pStyle w:val="3"/>
        <w:ind w:firstLine="709"/>
        <w:contextualSpacing/>
        <w:rPr>
          <w:b/>
          <w:iCs/>
        </w:rPr>
      </w:pPr>
      <w:r w:rsidRPr="00A03BDF">
        <w:rPr>
          <w:b/>
          <w:iCs/>
        </w:rPr>
        <w:t>Пункт 2.2.3. изложить в следующей редакции:</w:t>
      </w:r>
    </w:p>
    <w:p w:rsidR="00D25E93" w:rsidRPr="00A03BDF" w:rsidRDefault="00D25E93" w:rsidP="00D25E93">
      <w:pPr>
        <w:pStyle w:val="3"/>
        <w:ind w:firstLine="709"/>
        <w:contextualSpacing/>
        <w:rPr>
          <w:iCs/>
        </w:rPr>
      </w:pPr>
      <w:r w:rsidRPr="00A03BDF">
        <w:rPr>
          <w:iCs/>
        </w:rPr>
        <w:t xml:space="preserve">«При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</w:t>
      </w:r>
      <w:r w:rsidRPr="00A03BDF">
        <w:rPr>
          <w:iCs/>
          <w:u w:val="single"/>
        </w:rPr>
        <w:t>(Постановление Правительства Российской Федерации от 21.02.2022г. № 225).»</w:t>
      </w:r>
    </w:p>
    <w:p w:rsidR="00D25E93" w:rsidRPr="00A03BDF" w:rsidRDefault="00D25E93" w:rsidP="001F3FEE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D043F" w:rsidRPr="00A03BDF" w:rsidRDefault="00DD043F" w:rsidP="00124002">
      <w:pPr>
        <w:pStyle w:val="3"/>
        <w:ind w:firstLine="709"/>
        <w:contextualSpacing/>
        <w:rPr>
          <w:spacing w:val="-4"/>
        </w:rPr>
      </w:pPr>
    </w:p>
    <w:p w:rsidR="00DD043F" w:rsidRPr="00A03BDF" w:rsidRDefault="00DD043F" w:rsidP="00124002">
      <w:pPr>
        <w:pStyle w:val="3"/>
        <w:ind w:firstLine="709"/>
        <w:contextualSpacing/>
        <w:rPr>
          <w:spacing w:val="-4"/>
        </w:rPr>
      </w:pPr>
    </w:p>
    <w:p w:rsidR="00124002" w:rsidRPr="00A03BDF" w:rsidRDefault="00124002" w:rsidP="00DD043F">
      <w:pPr>
        <w:pStyle w:val="3"/>
        <w:ind w:firstLine="709"/>
        <w:contextualSpacing/>
        <w:rPr>
          <w:b/>
          <w:spacing w:val="-4"/>
        </w:rPr>
      </w:pPr>
      <w:r w:rsidRPr="00A03BDF">
        <w:rPr>
          <w:b/>
          <w:spacing w:val="-4"/>
        </w:rPr>
        <w:t xml:space="preserve">Пункт 2.2.13. </w:t>
      </w:r>
      <w:r w:rsidRPr="00A03BDF">
        <w:rPr>
          <w:b/>
          <w:iCs/>
        </w:rPr>
        <w:t>изложить в следующей редакции:</w:t>
      </w:r>
    </w:p>
    <w:p w:rsidR="00124002" w:rsidRPr="00A03BDF" w:rsidRDefault="00613107" w:rsidP="00613107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lastRenderedPageBreak/>
        <w:t>«</w:t>
      </w:r>
      <w:r w:rsidR="00124002" w:rsidRPr="00A03BDF">
        <w:rPr>
          <w:rFonts w:ascii="Times New Roman" w:hAnsi="Times New Roman" w:cs="Times New Roman"/>
          <w:spacing w:val="-4"/>
          <w:sz w:val="28"/>
          <w:szCs w:val="28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ab/>
        <w:t>- родители, имеющие ребенка – инвалида в возрасте до 18 лет;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ab/>
        <w:t>- проработавшие в организации свыше 10 лет;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 xml:space="preserve">    -работники предпенсионного возраста (не более чем за два года </w:t>
      </w:r>
      <w:r w:rsidRPr="00A03BDF">
        <w:rPr>
          <w:rFonts w:ascii="Times New Roman" w:hAnsi="Times New Roman" w:cs="Times New Roman"/>
          <w:spacing w:val="-4"/>
          <w:sz w:val="28"/>
          <w:szCs w:val="28"/>
          <w:u w:val="single"/>
        </w:rPr>
        <w:t>до назначения</w:t>
      </w:r>
      <w:r w:rsidRPr="00A03BDF">
        <w:rPr>
          <w:rFonts w:ascii="Times New Roman" w:hAnsi="Times New Roman" w:cs="Times New Roman"/>
          <w:spacing w:val="-4"/>
          <w:sz w:val="28"/>
          <w:szCs w:val="28"/>
        </w:rPr>
        <w:t xml:space="preserve"> пенсии), педагогические работники – не более чем за два года до назначения досрочной трудовой пенсии;</w:t>
      </w:r>
    </w:p>
    <w:p w:rsidR="00124002" w:rsidRPr="00A03BDF" w:rsidRDefault="00124002" w:rsidP="00124002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spacing w:val="-4"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полномочий.</w:t>
      </w:r>
      <w:r w:rsidR="00613107" w:rsidRPr="00A03BDF">
        <w:rPr>
          <w:rFonts w:ascii="Times New Roman" w:hAnsi="Times New Roman" w:cs="Times New Roman"/>
          <w:spacing w:val="-4"/>
          <w:sz w:val="28"/>
          <w:szCs w:val="28"/>
        </w:rPr>
        <w:t>»</w:t>
      </w:r>
    </w:p>
    <w:p w:rsidR="00124002" w:rsidRPr="00A03BDF" w:rsidRDefault="00124002" w:rsidP="001F3FEE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613107" w:rsidRPr="00A03BDF" w:rsidRDefault="00613107" w:rsidP="00613107">
      <w:pPr>
        <w:pStyle w:val="3"/>
        <w:ind w:firstLine="709"/>
        <w:contextualSpacing/>
        <w:rPr>
          <w:b/>
          <w:iCs/>
        </w:rPr>
      </w:pPr>
      <w:r w:rsidRPr="00A03BDF">
        <w:rPr>
          <w:b/>
          <w:spacing w:val="-4"/>
        </w:rPr>
        <w:t xml:space="preserve">Пункт 2.2.18. </w:t>
      </w:r>
      <w:r w:rsidRPr="00A03BDF">
        <w:rPr>
          <w:b/>
          <w:iCs/>
        </w:rPr>
        <w:t>изложить в следующей редакции:</w:t>
      </w:r>
    </w:p>
    <w:p w:rsidR="00613107" w:rsidRPr="00A03BDF" w:rsidRDefault="00613107" w:rsidP="00613107">
      <w:pPr>
        <w:pStyle w:val="3"/>
        <w:tabs>
          <w:tab w:val="left" w:pos="709"/>
          <w:tab w:val="left" w:pos="1620"/>
        </w:tabs>
        <w:contextualSpacing/>
      </w:pPr>
      <w:r w:rsidRPr="00A03BDF">
        <w:tab/>
        <w:t xml:space="preserve">«Принимать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учётом его состояния здоровья, в случае признания его по результатам аттестации несоответствующим занимаемой должности вследствие недостаточной квалификации. </w:t>
      </w:r>
    </w:p>
    <w:p w:rsidR="00613107" w:rsidRPr="00A03BDF" w:rsidRDefault="00613107" w:rsidP="00613107">
      <w:pPr>
        <w:pStyle w:val="3"/>
        <w:tabs>
          <w:tab w:val="left" w:pos="709"/>
          <w:tab w:val="left" w:pos="1620"/>
        </w:tabs>
        <w:ind w:firstLine="709"/>
        <w:contextualSpacing/>
      </w:pPr>
      <w:r w:rsidRPr="00A03BDF">
        <w:t xml:space="preserve">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на подготовку и дополнительное профессиональное образование </w:t>
      </w:r>
      <w:r w:rsidRPr="00A03BDF">
        <w:rPr>
          <w:u w:val="single"/>
        </w:rPr>
        <w:t xml:space="preserve">в течении последних трех лет </w:t>
      </w:r>
      <w:proofErr w:type="gramStart"/>
      <w:r w:rsidRPr="00A03BDF">
        <w:rPr>
          <w:u w:val="single"/>
        </w:rPr>
        <w:t>подряд</w:t>
      </w:r>
      <w:r w:rsidRPr="00A03BDF">
        <w:t xml:space="preserve"> ,</w:t>
      </w:r>
      <w:proofErr w:type="gramEnd"/>
      <w:r w:rsidRPr="00A03BDF">
        <w:t xml:space="preserve"> а также на прохождение независимой оценки (статья 197 ТК РФ).</w:t>
      </w:r>
    </w:p>
    <w:p w:rsidR="00613107" w:rsidRPr="00A03BDF" w:rsidRDefault="00613107" w:rsidP="0061310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>Не допускать увольнения работника в период его временной нетрудоспособности или пребывания в отпуске, а также лиц, указанных в части четвёртой статьи 261 ТК РФ.»</w:t>
      </w:r>
    </w:p>
    <w:p w:rsidR="00613107" w:rsidRPr="00A03BDF" w:rsidRDefault="00613107" w:rsidP="001F3FEE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613107" w:rsidRPr="00A03BDF" w:rsidRDefault="00613107" w:rsidP="001F3FEE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1F3FEE" w:rsidRPr="00A03BDF" w:rsidRDefault="004B58CA" w:rsidP="0014584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A03BDF">
        <w:rPr>
          <w:rFonts w:ascii="Times New Roman" w:hAnsi="Times New Roman" w:cs="Times New Roman"/>
          <w:b/>
          <w:spacing w:val="-4"/>
          <w:sz w:val="28"/>
          <w:szCs w:val="28"/>
        </w:rPr>
        <w:t xml:space="preserve">Раздел </w:t>
      </w:r>
      <w:r w:rsidRPr="00A03BDF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III</w:t>
      </w:r>
      <w:r w:rsidRPr="00A03BDF">
        <w:rPr>
          <w:rFonts w:ascii="Times New Roman" w:hAnsi="Times New Roman" w:cs="Times New Roman"/>
          <w:b/>
          <w:spacing w:val="-4"/>
          <w:sz w:val="28"/>
          <w:szCs w:val="28"/>
        </w:rPr>
        <w:t>. Рабочее время и время отдыха</w:t>
      </w:r>
    </w:p>
    <w:p w:rsidR="006C156F" w:rsidRPr="00A03BDF" w:rsidRDefault="006C156F" w:rsidP="004846A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:rsidR="006C156F" w:rsidRPr="00A03BDF" w:rsidRDefault="006C156F" w:rsidP="006C156F">
      <w:pPr>
        <w:pStyle w:val="3"/>
        <w:ind w:firstLine="709"/>
        <w:contextualSpacing/>
        <w:rPr>
          <w:b/>
          <w:iCs/>
        </w:rPr>
      </w:pPr>
      <w:r w:rsidRPr="00A03BDF">
        <w:rPr>
          <w:b/>
          <w:spacing w:val="-4"/>
        </w:rPr>
        <w:t xml:space="preserve">Пункт 3. </w:t>
      </w:r>
      <w:r w:rsidRPr="00A03BDF">
        <w:rPr>
          <w:b/>
          <w:iCs/>
        </w:rPr>
        <w:t>изложить в следующей редакции:</w:t>
      </w:r>
    </w:p>
    <w:p w:rsidR="006C156F" w:rsidRPr="00A03BDF" w:rsidRDefault="006C156F" w:rsidP="006C156F">
      <w:pPr>
        <w:pStyle w:val="3"/>
        <w:ind w:firstLine="709"/>
        <w:contextualSpacing/>
      </w:pPr>
      <w:r w:rsidRPr="00A03BDF">
        <w:t>«Стороны пришли к соглашению о том, что:</w:t>
      </w:r>
    </w:p>
    <w:p w:rsidR="006C156F" w:rsidRPr="00A03BDF" w:rsidRDefault="006C156F" w:rsidP="006C156F">
      <w:pPr>
        <w:pStyle w:val="3"/>
        <w:ind w:firstLine="709"/>
        <w:contextualSpacing/>
        <w:rPr>
          <w:u w:val="single"/>
        </w:rPr>
      </w:pPr>
      <w:r w:rsidRPr="00A03BDF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Pr="00A03BDF">
        <w:rPr>
          <w:u w:val="single"/>
        </w:rPr>
        <w:t xml:space="preserve">Приказом Министерства образования и науки РФ от 22 декабря 2014 г. N 1601 "О продолжительности </w:t>
      </w:r>
      <w:r w:rsidRPr="00A03BDF">
        <w:rPr>
          <w:u w:val="single"/>
        </w:rPr>
        <w:lastRenderedPageBreak/>
        <w:t>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договоре".»</w:t>
      </w:r>
    </w:p>
    <w:p w:rsidR="006C156F" w:rsidRPr="00A03BDF" w:rsidRDefault="006C156F" w:rsidP="004846A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:rsidR="00D5100C" w:rsidRPr="00A03BDF" w:rsidRDefault="00D5100C" w:rsidP="00D5100C">
      <w:pPr>
        <w:pStyle w:val="3"/>
        <w:ind w:firstLine="709"/>
        <w:contextualSpacing/>
        <w:rPr>
          <w:b/>
          <w:iCs/>
        </w:rPr>
      </w:pPr>
      <w:r w:rsidRPr="00A03BDF">
        <w:rPr>
          <w:b/>
          <w:spacing w:val="-4"/>
        </w:rPr>
        <w:t xml:space="preserve">Пункт 3.1.12 </w:t>
      </w:r>
      <w:r w:rsidRPr="00A03BDF">
        <w:rPr>
          <w:b/>
          <w:iCs/>
        </w:rPr>
        <w:t>изложить в следующей редакции:</w:t>
      </w:r>
    </w:p>
    <w:p w:rsidR="00D5100C" w:rsidRPr="00A03BDF" w:rsidRDefault="00D5100C" w:rsidP="00D5100C">
      <w:pPr>
        <w:pStyle w:val="3"/>
        <w:ind w:firstLine="709"/>
        <w:contextualSpacing/>
      </w:pPr>
      <w:r w:rsidRPr="00A03BDF">
        <w:t xml:space="preserve">«В </w:t>
      </w:r>
      <w:r w:rsidR="00005A4B" w:rsidRPr="00A03BDF">
        <w:t>летний</w:t>
      </w:r>
      <w:r w:rsidRPr="00A03BDF">
        <w:t xml:space="preserve"> период, не совпадающий с ежегодными оплачиваемыми отпусками, а также в периоды отмены учебных занятий </w:t>
      </w:r>
      <w:r w:rsidR="00005A4B" w:rsidRPr="00A03BDF">
        <w:t>педагоги</w:t>
      </w:r>
      <w:r w:rsidRPr="00A03BDF">
        <w:t xml:space="preserve"> осуществляют педагогическую, методическую, организационную работу, связанную с реализацией образовательной программы, в пределах нормируемой части их рабочего времени (установленного объёма учебной нагрузки), определённой им до </w:t>
      </w:r>
      <w:r w:rsidR="00334F1F" w:rsidRPr="00A03BDF">
        <w:t>летнего периода</w:t>
      </w:r>
      <w:r w:rsidRPr="00A03BDF">
        <w:t xml:space="preserve">, с сохранением заработной платы. </w:t>
      </w:r>
    </w:p>
    <w:p w:rsidR="00D5100C" w:rsidRPr="00A03BDF" w:rsidRDefault="00D5100C" w:rsidP="00D5100C">
      <w:pPr>
        <w:pStyle w:val="3"/>
        <w:ind w:firstLine="709"/>
        <w:contextualSpacing/>
      </w:pPr>
      <w:r w:rsidRPr="00A03BDF">
        <w:t xml:space="preserve">График работы в </w:t>
      </w:r>
      <w:r w:rsidR="00005A4B" w:rsidRPr="00A03BDF">
        <w:t xml:space="preserve">летний </w:t>
      </w:r>
      <w:r w:rsidRPr="00A03BDF">
        <w:t xml:space="preserve">период утверждается приказом </w:t>
      </w:r>
      <w:r w:rsidR="00005A4B" w:rsidRPr="00A03BDF">
        <w:t xml:space="preserve">работодателя </w:t>
      </w:r>
      <w:r w:rsidRPr="00A03BDF">
        <w:t>по согласованию с выборным органом первичной профсоюзной организации.</w:t>
      </w:r>
    </w:p>
    <w:p w:rsidR="00D5100C" w:rsidRPr="00A03BDF" w:rsidRDefault="00D5100C" w:rsidP="00D5100C">
      <w:pPr>
        <w:pStyle w:val="3"/>
        <w:ind w:firstLine="709"/>
        <w:contextualSpacing/>
      </w:pPr>
      <w:r w:rsidRPr="00A03BDF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D5100C" w:rsidRPr="00A03BDF" w:rsidRDefault="00D5100C" w:rsidP="00D5100C">
      <w:pPr>
        <w:pStyle w:val="3"/>
        <w:ind w:firstLine="709"/>
        <w:contextualSpacing/>
      </w:pPr>
      <w:r w:rsidRPr="00A03BDF">
        <w:t>В</w:t>
      </w:r>
      <w:r w:rsidR="00334F1F" w:rsidRPr="00A03BDF">
        <w:t xml:space="preserve"> </w:t>
      </w:r>
      <w:r w:rsidR="00005A4B" w:rsidRPr="00A03BDF">
        <w:t>летний</w:t>
      </w:r>
      <w:r w:rsidRPr="00A03BDF">
        <w:t xml:space="preserve">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A03BDF">
        <w:rPr>
          <w:u w:val="single"/>
        </w:rPr>
        <w:t>их согласия</w:t>
      </w:r>
      <w:r w:rsidRPr="00A03BDF">
        <w:t xml:space="preserve"> 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D5100C" w:rsidRPr="00A03BDF" w:rsidRDefault="00D5100C" w:rsidP="00D5100C">
      <w:pPr>
        <w:tabs>
          <w:tab w:val="left" w:pos="723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</w:t>
      </w:r>
      <w:r w:rsidR="00005A4B" w:rsidRPr="00A03BDF">
        <w:rPr>
          <w:rFonts w:ascii="Times New Roman" w:hAnsi="Times New Roman" w:cs="Times New Roman"/>
          <w:sz w:val="28"/>
          <w:szCs w:val="28"/>
        </w:rPr>
        <w:t>воспитанников</w:t>
      </w:r>
      <w:r w:rsidRPr="00A03BDF">
        <w:rPr>
          <w:rFonts w:ascii="Times New Roman" w:hAnsi="Times New Roman" w:cs="Times New Roman"/>
          <w:sz w:val="28"/>
          <w:szCs w:val="28"/>
        </w:rPr>
        <w:t>, определяется в пределах продолжительности рабочего времени или нормы часов педагогической работы в неделю, установленной за ставку заработной платы.»</w:t>
      </w:r>
    </w:p>
    <w:p w:rsidR="008E1E6A" w:rsidRPr="00A03BDF" w:rsidRDefault="008E1E6A" w:rsidP="004846A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:rsidR="008B21EA" w:rsidRPr="00A03BDF" w:rsidRDefault="00334F1F" w:rsidP="008B21EA">
      <w:pPr>
        <w:pStyle w:val="3"/>
        <w:ind w:firstLine="709"/>
        <w:contextualSpacing/>
        <w:rPr>
          <w:b/>
          <w:spacing w:val="-6"/>
        </w:rPr>
      </w:pPr>
      <w:r w:rsidRPr="00A03BDF">
        <w:rPr>
          <w:b/>
          <w:spacing w:val="-4"/>
        </w:rPr>
        <w:t>Пункт 3.1.12</w:t>
      </w:r>
      <w:r w:rsidR="008B21EA" w:rsidRPr="00A03BDF">
        <w:rPr>
          <w:b/>
          <w:spacing w:val="-4"/>
        </w:rPr>
        <w:t xml:space="preserve"> </w:t>
      </w:r>
      <w:r w:rsidR="008B21EA" w:rsidRPr="00A03BDF">
        <w:rPr>
          <w:b/>
          <w:iCs/>
        </w:rPr>
        <w:t>изложить в следующей редакции:</w:t>
      </w:r>
    </w:p>
    <w:p w:rsidR="008B21EA" w:rsidRPr="00A03BDF" w:rsidRDefault="008B21EA" w:rsidP="008B21EA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>«Педагогическим работникам предоставляется ежегодный основной удлинённый оплачиваемый отпуск, продолжительностью</w:t>
      </w:r>
      <w:r w:rsidR="00334F1F" w:rsidRPr="00A03BDF">
        <w:rPr>
          <w:rFonts w:ascii="Times New Roman" w:hAnsi="Times New Roman" w:cs="Times New Roman"/>
          <w:sz w:val="28"/>
          <w:szCs w:val="28"/>
          <w:u w:val="single"/>
        </w:rPr>
        <w:t xml:space="preserve"> 56 </w:t>
      </w:r>
      <w:r w:rsidR="00334F1F" w:rsidRPr="00A03BDF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 w:rsidRPr="00A03BDF">
        <w:rPr>
          <w:rFonts w:ascii="Times New Roman" w:hAnsi="Times New Roman" w:cs="Times New Roman"/>
          <w:sz w:val="28"/>
          <w:szCs w:val="28"/>
        </w:rPr>
        <w:t xml:space="preserve"> с сохранением места работы (должности) и среднего заработка.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(должности) и среднего заработка.</w:t>
      </w:r>
    </w:p>
    <w:p w:rsidR="008B21EA" w:rsidRPr="00A03BDF" w:rsidRDefault="008B21EA" w:rsidP="008B21EA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u w:val="single"/>
        </w:rPr>
      </w:pPr>
      <w:r w:rsidRPr="00A03BDF">
        <w:rPr>
          <w:rFonts w:ascii="Times New Roman" w:hAnsi="Times New Roman" w:cs="Times New Roman"/>
          <w:sz w:val="28"/>
          <w:szCs w:val="28"/>
          <w:u w:val="single"/>
        </w:rPr>
        <w:t>Инвалидам предоставляется ежегодный отпуск не менее 30 календарных дней (ст.92 ТК РФ, ст.23 Федерального закона от 24 ноября 1995 года № 181-ФЗ «О социальной защите инвалидов в Российской Федерации»).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t>Отпуск за первый год работы предоставляется работникам по истечении шести месяцев непрерывной работы в образовательной организации, за второй и последующий годы работы – в любое время рабочего года в соответствии с очередностью предоставления отпусков. По соглашению сторон оплачиваемый отпуск может быть предоставлен работникам и до истечения шести месяцев, а также в других случаях, определённых статьёй 122 ТК РФ.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t xml:space="preserve">При предоставлении ежегодного отпуска педагогическим работникам за первый год работы в каникулярный период, в том числе до истечения шести </w:t>
      </w:r>
      <w:r w:rsidRPr="00A03BDF">
        <w:lastRenderedPageBreak/>
        <w:t>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позднее, чем за две недели до наступления календарного года.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t>О времени начала отпуска работник должен быть письменно извещен не позднее, чем за две недели до его начала.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t>Продление, перенесение, разделение и отзыв из оплачиваемого отпуска производится с согласия работника в случаях, предусмотренных статьями 124, 125 ТК РФ.</w:t>
      </w:r>
    </w:p>
    <w:p w:rsidR="008B21EA" w:rsidRPr="00A03BDF" w:rsidRDefault="008B21EA" w:rsidP="008B21EA">
      <w:pPr>
        <w:pStyle w:val="3"/>
        <w:ind w:firstLine="709"/>
        <w:contextualSpacing/>
      </w:pPr>
      <w:r w:rsidRPr="00A03BDF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организации.»</w:t>
      </w:r>
    </w:p>
    <w:p w:rsidR="006C156F" w:rsidRPr="00A03BDF" w:rsidRDefault="006C156F" w:rsidP="004846A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:rsidR="00EC2D6D" w:rsidRPr="00A03BDF" w:rsidRDefault="008E1E6A" w:rsidP="002319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03BDF">
        <w:rPr>
          <w:rFonts w:ascii="Times New Roman" w:eastAsia="Calibri" w:hAnsi="Times New Roman" w:cs="Times New Roman"/>
          <w:b/>
          <w:sz w:val="28"/>
          <w:szCs w:val="28"/>
        </w:rPr>
        <w:t>Дополнить п</w:t>
      </w:r>
      <w:r w:rsidR="00231973" w:rsidRPr="00A03BDF">
        <w:rPr>
          <w:rFonts w:ascii="Times New Roman" w:eastAsia="Calibri" w:hAnsi="Times New Roman" w:cs="Times New Roman"/>
          <w:b/>
          <w:sz w:val="28"/>
          <w:szCs w:val="28"/>
        </w:rPr>
        <w:t>ункт</w:t>
      </w:r>
      <w:r w:rsidRPr="00A03BDF">
        <w:rPr>
          <w:rFonts w:ascii="Times New Roman" w:eastAsia="Calibri" w:hAnsi="Times New Roman" w:cs="Times New Roman"/>
          <w:b/>
          <w:sz w:val="28"/>
          <w:szCs w:val="28"/>
        </w:rPr>
        <w:t>ом</w:t>
      </w:r>
      <w:r w:rsidR="00231973" w:rsidRPr="00A03BDF">
        <w:rPr>
          <w:rFonts w:ascii="Times New Roman" w:eastAsia="Calibri" w:hAnsi="Times New Roman" w:cs="Times New Roman"/>
          <w:b/>
          <w:sz w:val="28"/>
          <w:szCs w:val="28"/>
        </w:rPr>
        <w:t xml:space="preserve"> 3.1.</w:t>
      </w:r>
      <w:r w:rsidR="00334F1F" w:rsidRPr="00A03BDF">
        <w:rPr>
          <w:rFonts w:ascii="Times New Roman" w:eastAsia="Calibri" w:hAnsi="Times New Roman" w:cs="Times New Roman"/>
          <w:b/>
          <w:sz w:val="28"/>
          <w:szCs w:val="28"/>
        </w:rPr>
        <w:t>20</w:t>
      </w:r>
      <w:r w:rsidR="0068449A" w:rsidRPr="00A03BD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C2D6D" w:rsidRPr="00A03BDF">
        <w:rPr>
          <w:rFonts w:ascii="Times New Roman" w:eastAsia="Calibri" w:hAnsi="Times New Roman" w:cs="Times New Roman"/>
          <w:b/>
          <w:sz w:val="28"/>
          <w:szCs w:val="28"/>
        </w:rPr>
        <w:t xml:space="preserve">следующего содержания: </w:t>
      </w:r>
    </w:p>
    <w:p w:rsidR="00231973" w:rsidRPr="00A03BDF" w:rsidRDefault="00231973" w:rsidP="0061367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3BDF">
        <w:rPr>
          <w:rFonts w:ascii="Times New Roman" w:eastAsia="Calibri" w:hAnsi="Times New Roman" w:cs="Times New Roman"/>
          <w:sz w:val="28"/>
          <w:szCs w:val="28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</w:t>
      </w:r>
      <w:r w:rsidR="00906BBA" w:rsidRPr="00A03BDF">
        <w:rPr>
          <w:rFonts w:ascii="Times New Roman" w:eastAsia="Calibri" w:hAnsi="Times New Roman" w:cs="Times New Roman"/>
          <w:sz w:val="28"/>
          <w:szCs w:val="28"/>
        </w:rPr>
        <w:t>дцати лет (статья 262.2 ТК РФ).</w:t>
      </w:r>
    </w:p>
    <w:p w:rsidR="00BC4FA4" w:rsidRPr="00A03BDF" w:rsidRDefault="00C02889" w:rsidP="00BC4F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eastAsia="Calibri" w:hAnsi="Times New Roman" w:cs="Times New Roman"/>
          <w:sz w:val="28"/>
          <w:szCs w:val="28"/>
        </w:rPr>
        <w:tab/>
      </w:r>
      <w:r w:rsidR="00BC4FA4" w:rsidRPr="00A03BDF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BC4FA4" w:rsidRPr="00A03BDF">
        <w:rPr>
          <w:rFonts w:ascii="Times New Roman" w:hAnsi="Times New Roman" w:cs="Times New Roman"/>
          <w:sz w:val="28"/>
          <w:szCs w:val="28"/>
        </w:rPr>
        <w:t>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BC4FA4" w:rsidRPr="00A03BDF" w:rsidRDefault="00BC4FA4" w:rsidP="00BC4FA4">
      <w:pPr>
        <w:pStyle w:val="3"/>
        <w:ind w:firstLine="709"/>
        <w:contextualSpacing/>
      </w:pPr>
      <w:r w:rsidRPr="00A03BDF">
        <w:t>-</w:t>
      </w:r>
      <w:r w:rsidRPr="00A03BDF">
        <w:rPr>
          <w:rFonts w:eastAsia="Arial Unicode MS"/>
          <w:kern w:val="1"/>
        </w:rPr>
        <w:t> </w:t>
      </w:r>
      <w:r w:rsidRPr="00A03BDF">
        <w:t>родителям, воспитывающим двух или более детей в возрасте до 14 лет, 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BC4FA4" w:rsidRPr="00A03BDF" w:rsidRDefault="00BC4FA4" w:rsidP="00BC4FA4">
      <w:pPr>
        <w:pStyle w:val="3"/>
        <w:ind w:firstLine="709"/>
        <w:contextualSpacing/>
      </w:pPr>
      <w:r w:rsidRPr="00A03BDF">
        <w:t>-</w:t>
      </w:r>
      <w:r w:rsidRPr="00A03BDF">
        <w:rPr>
          <w:rFonts w:eastAsia="Arial Unicode MS"/>
          <w:kern w:val="1"/>
        </w:rPr>
        <w:t> </w:t>
      </w:r>
      <w:r w:rsidRPr="00A03BDF">
        <w:t>работающим пенсионерам по старости – до 14</w:t>
      </w:r>
      <w:r w:rsidRPr="00A03BDF">
        <w:rPr>
          <w:rFonts w:eastAsia="Arial Unicode MS"/>
          <w:kern w:val="1"/>
        </w:rPr>
        <w:t> </w:t>
      </w:r>
      <w:r w:rsidRPr="00A03BDF">
        <w:t>календарных дней в году;</w:t>
      </w:r>
    </w:p>
    <w:p w:rsidR="00BC4FA4" w:rsidRPr="00A03BDF" w:rsidRDefault="00BC4FA4" w:rsidP="00BC4FA4">
      <w:pPr>
        <w:pStyle w:val="3"/>
        <w:ind w:firstLine="709"/>
        <w:contextualSpacing/>
      </w:pPr>
      <w:r w:rsidRPr="00A03BDF">
        <w:t>-</w:t>
      </w:r>
      <w:r w:rsidRPr="00A03BDF">
        <w:rPr>
          <w:rFonts w:eastAsia="Arial Unicode MS"/>
          <w:kern w:val="1"/>
        </w:rPr>
        <w:t> </w:t>
      </w:r>
      <w:r w:rsidRPr="00A03BDF">
        <w:t>родителям и женам (мужьям) военнослужащих, а также сотрудников правоохранительных органов,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BC4FA4" w:rsidRPr="00A03BDF" w:rsidRDefault="00BC4FA4" w:rsidP="00BC4FA4">
      <w:pPr>
        <w:pStyle w:val="3"/>
        <w:ind w:firstLine="709"/>
        <w:contextualSpacing/>
      </w:pPr>
      <w:r w:rsidRPr="00A03BDF">
        <w:t>-</w:t>
      </w:r>
      <w:r w:rsidRPr="00A03BDF">
        <w:rPr>
          <w:rFonts w:eastAsia="Arial Unicode MS"/>
          <w:kern w:val="1"/>
        </w:rPr>
        <w:t> </w:t>
      </w:r>
      <w:r w:rsidRPr="00A03BDF">
        <w:t>работающим инвалидам – до 60 календарных дней в году.</w:t>
      </w:r>
    </w:p>
    <w:p w:rsidR="00BC4FA4" w:rsidRPr="00A03BDF" w:rsidRDefault="00BC4FA4" w:rsidP="00BC4FA4">
      <w:pPr>
        <w:pStyle w:val="3"/>
        <w:ind w:firstLine="709"/>
        <w:contextualSpacing/>
      </w:pPr>
      <w:r w:rsidRPr="00A03BDF"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BC4FA4" w:rsidRPr="00A03BDF" w:rsidRDefault="00BC4FA4" w:rsidP="00BC4FA4">
      <w:pPr>
        <w:pStyle w:val="3"/>
        <w:ind w:firstLine="709"/>
        <w:contextualSpacing/>
      </w:pPr>
      <w:r w:rsidRPr="00A03BDF">
        <w:t>Перенесение отпуска на следующий рабочий год не допускается.</w:t>
      </w:r>
      <w:r w:rsidR="00F42CE5" w:rsidRPr="00A03BDF">
        <w:t>»</w:t>
      </w:r>
    </w:p>
    <w:p w:rsidR="00BC4FA4" w:rsidRPr="00A03BDF" w:rsidRDefault="00BC4FA4" w:rsidP="00C028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26A" w:rsidRDefault="008F126A" w:rsidP="00145844">
      <w:pPr>
        <w:autoSpaceDE w:val="0"/>
        <w:autoSpaceDN w:val="0"/>
        <w:adjustRightInd w:val="0"/>
        <w:ind w:firstLine="709"/>
        <w:contextualSpacing/>
        <w:jc w:val="center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8F126A" w:rsidRDefault="008F126A" w:rsidP="00145844">
      <w:pPr>
        <w:autoSpaceDE w:val="0"/>
        <w:autoSpaceDN w:val="0"/>
        <w:adjustRightInd w:val="0"/>
        <w:ind w:firstLine="709"/>
        <w:contextualSpacing/>
        <w:jc w:val="center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8F126A" w:rsidRDefault="008F126A" w:rsidP="00145844">
      <w:pPr>
        <w:autoSpaceDE w:val="0"/>
        <w:autoSpaceDN w:val="0"/>
        <w:adjustRightInd w:val="0"/>
        <w:ind w:firstLine="709"/>
        <w:contextualSpacing/>
        <w:jc w:val="center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8F126A" w:rsidRDefault="008F126A" w:rsidP="00145844">
      <w:pPr>
        <w:autoSpaceDE w:val="0"/>
        <w:autoSpaceDN w:val="0"/>
        <w:adjustRightInd w:val="0"/>
        <w:ind w:firstLine="709"/>
        <w:contextualSpacing/>
        <w:jc w:val="center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C361CD" w:rsidRPr="00A03BDF" w:rsidRDefault="00C361CD" w:rsidP="00145844">
      <w:pPr>
        <w:autoSpaceDE w:val="0"/>
        <w:autoSpaceDN w:val="0"/>
        <w:adjustRightInd w:val="0"/>
        <w:ind w:firstLine="709"/>
        <w:contextualSpacing/>
        <w:jc w:val="center"/>
        <w:rPr>
          <w:rFonts w:ascii="Times New Roman" w:eastAsia="MS Mincho" w:hAnsi="Times New Roman" w:cs="Times New Roman"/>
          <w:b/>
          <w:sz w:val="28"/>
          <w:szCs w:val="28"/>
        </w:rPr>
      </w:pPr>
      <w:r w:rsidRPr="00A03BDF">
        <w:rPr>
          <w:rFonts w:ascii="Times New Roman" w:eastAsia="MS Mincho" w:hAnsi="Times New Roman" w:cs="Times New Roman"/>
          <w:b/>
          <w:sz w:val="28"/>
          <w:szCs w:val="28"/>
        </w:rPr>
        <w:lastRenderedPageBreak/>
        <w:t xml:space="preserve">Раздел </w:t>
      </w:r>
      <w:r w:rsidRPr="00A03BDF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IV</w:t>
      </w:r>
      <w:r w:rsidRPr="00A03BDF">
        <w:rPr>
          <w:rFonts w:ascii="Times New Roman" w:eastAsia="MS Mincho" w:hAnsi="Times New Roman" w:cs="Times New Roman"/>
          <w:b/>
          <w:sz w:val="28"/>
          <w:szCs w:val="28"/>
        </w:rPr>
        <w:t>. Оплата и нормирование труда</w:t>
      </w:r>
    </w:p>
    <w:p w:rsidR="00C361CD" w:rsidRPr="00A03BDF" w:rsidRDefault="00C361CD" w:rsidP="00C361CD">
      <w:pPr>
        <w:pStyle w:val="3"/>
        <w:ind w:firstLine="709"/>
        <w:contextualSpacing/>
        <w:rPr>
          <w:rFonts w:eastAsia="MS Mincho"/>
          <w:b/>
        </w:rPr>
      </w:pPr>
      <w:r w:rsidRPr="00A03BDF">
        <w:rPr>
          <w:b/>
          <w:spacing w:val="-4"/>
        </w:rPr>
        <w:t xml:space="preserve">Пункт 4.2. </w:t>
      </w:r>
      <w:r w:rsidRPr="00A03BDF">
        <w:rPr>
          <w:b/>
          <w:iCs/>
        </w:rPr>
        <w:t>изложить в следующей редакции:</w:t>
      </w:r>
    </w:p>
    <w:p w:rsidR="00C361CD" w:rsidRPr="00A03BDF" w:rsidRDefault="00C361CD" w:rsidP="00C361CD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eastAsia="MS Mincho" w:hAnsi="Times New Roman" w:cs="Times New Roman"/>
          <w:sz w:val="28"/>
          <w:szCs w:val="28"/>
        </w:rPr>
        <w:t>«</w:t>
      </w:r>
      <w:r w:rsidRPr="00A03BDF">
        <w:rPr>
          <w:rFonts w:ascii="Times New Roman" w:hAnsi="Times New Roman" w:cs="Times New Roman"/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Татарстан», постановления </w:t>
      </w:r>
      <w:r w:rsidRPr="00A03BDF">
        <w:rPr>
          <w:rFonts w:ascii="Times New Roman" w:hAnsi="Times New Roman" w:cs="Times New Roman"/>
          <w:sz w:val="28"/>
          <w:szCs w:val="28"/>
          <w:u w:val="single"/>
        </w:rPr>
        <w:t>Исполнительного комитета</w:t>
      </w:r>
      <w:r w:rsidRPr="00A03BDF">
        <w:rPr>
          <w:rFonts w:ascii="Times New Roman" w:hAnsi="Times New Roman" w:cs="Times New Roman"/>
          <w:sz w:val="28"/>
          <w:szCs w:val="28"/>
        </w:rPr>
        <w:t xml:space="preserve"> соответствующего муниципального образования (</w:t>
      </w:r>
      <w:r w:rsidR="00334F1F" w:rsidRPr="00A03BDF">
        <w:rPr>
          <w:rFonts w:ascii="Times New Roman" w:hAnsi="Times New Roman" w:cs="Times New Roman"/>
          <w:sz w:val="28"/>
          <w:szCs w:val="28"/>
        </w:rPr>
        <w:t>П</w:t>
      </w:r>
      <w:r w:rsidRPr="00A03BDF">
        <w:rPr>
          <w:rFonts w:ascii="Times New Roman" w:hAnsi="Times New Roman" w:cs="Times New Roman"/>
          <w:sz w:val="28"/>
          <w:szCs w:val="28"/>
        </w:rPr>
        <w:t>остановление ИКМО</w:t>
      </w:r>
      <w:r w:rsidR="00334F1F" w:rsidRPr="00A03BDF">
        <w:rPr>
          <w:rFonts w:ascii="Times New Roman" w:hAnsi="Times New Roman" w:cs="Times New Roman"/>
          <w:sz w:val="28"/>
          <w:szCs w:val="28"/>
        </w:rPr>
        <w:t xml:space="preserve"> города Казани от 19.03.2019 года № 869</w:t>
      </w:r>
      <w:r w:rsidRPr="00A03BDF">
        <w:rPr>
          <w:rFonts w:ascii="Times New Roman" w:hAnsi="Times New Roman" w:cs="Times New Roman"/>
          <w:sz w:val="28"/>
          <w:szCs w:val="28"/>
        </w:rPr>
        <w:t xml:space="preserve">), Положением об оплате труда работников муниципального общеобразовательного учреждения. </w:t>
      </w:r>
    </w:p>
    <w:p w:rsidR="00C361CD" w:rsidRPr="00A03BDF" w:rsidRDefault="00C361CD" w:rsidP="00C361CD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03BDF">
        <w:rPr>
          <w:rFonts w:ascii="Times New Roman" w:eastAsia="MS Mincho" w:hAnsi="Times New Roman" w:cs="Times New Roman"/>
          <w:sz w:val="28"/>
          <w:szCs w:val="28"/>
        </w:rPr>
        <w:t>При регулировании вопросов оплаты и нормирования труда стороны исходят из того, что заработная плата исчисляется в соответствии с трудовым законодательством и включает в себя:</w:t>
      </w:r>
    </w:p>
    <w:p w:rsidR="00C361CD" w:rsidRPr="00A03BDF" w:rsidRDefault="00C361CD" w:rsidP="00C361CD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03BDF">
        <w:rPr>
          <w:rFonts w:ascii="Times New Roman" w:eastAsia="MS Mincho" w:hAnsi="Times New Roman" w:cs="Times New Roman"/>
          <w:sz w:val="28"/>
          <w:szCs w:val="28"/>
        </w:rPr>
        <w:t>-</w:t>
      </w:r>
      <w:r w:rsidRPr="00A03BDF">
        <w:rPr>
          <w:rFonts w:ascii="Times New Roman" w:eastAsia="Arial Unicode MS" w:hAnsi="Times New Roman" w:cs="Times New Roman"/>
          <w:kern w:val="1"/>
          <w:sz w:val="28"/>
          <w:szCs w:val="28"/>
        </w:rPr>
        <w:t> </w:t>
      </w:r>
      <w:r w:rsidRPr="00A03BDF">
        <w:rPr>
          <w:rFonts w:ascii="Times New Roman" w:eastAsia="MS Mincho" w:hAnsi="Times New Roman" w:cs="Times New Roman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 (учителя, педагоги дополнительного образования, воспитатели и др.), для которых установлены нормы часов педагогической работы в неделю за ставку заработной платы, а также заработную плату за фактический объём учебной нагрузки (педагогической работы) без учёта компенсационных, стимулирующих и социальных выплат;</w:t>
      </w:r>
    </w:p>
    <w:p w:rsidR="00C361CD" w:rsidRPr="00A03BDF" w:rsidRDefault="00C361CD" w:rsidP="00C361CD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03BDF">
        <w:rPr>
          <w:rFonts w:ascii="Times New Roman" w:eastAsia="MS Mincho" w:hAnsi="Times New Roman" w:cs="Times New Roman"/>
          <w:sz w:val="28"/>
          <w:szCs w:val="28"/>
        </w:rPr>
        <w:t>-</w:t>
      </w:r>
      <w:r w:rsidRPr="00A03BDF">
        <w:rPr>
          <w:rFonts w:ascii="Times New Roman" w:eastAsia="Arial Unicode MS" w:hAnsi="Times New Roman" w:cs="Times New Roman"/>
          <w:kern w:val="1"/>
          <w:sz w:val="28"/>
          <w:szCs w:val="28"/>
        </w:rPr>
        <w:t> </w:t>
      </w:r>
      <w:r w:rsidRPr="00A03BDF">
        <w:rPr>
          <w:rFonts w:ascii="Times New Roman" w:eastAsia="MS Mincho" w:hAnsi="Times New Roman" w:cs="Times New Roman"/>
          <w:sz w:val="28"/>
          <w:szCs w:val="28"/>
        </w:rPr>
        <w:t>размер оклада (должностного оклада), являющегося фиксированным размером оплаты труда работника за исполнение трудовых (должностных) обязанностей определённой сложности за календарный месяц без учёта компенсационных, стимулирующих и социальных выплат;</w:t>
      </w:r>
    </w:p>
    <w:p w:rsidR="00C361CD" w:rsidRPr="00A03BDF" w:rsidRDefault="00C361CD" w:rsidP="00C361CD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03BDF">
        <w:rPr>
          <w:rFonts w:ascii="Times New Roman" w:eastAsia="MS Mincho" w:hAnsi="Times New Roman" w:cs="Times New Roman"/>
          <w:sz w:val="28"/>
          <w:szCs w:val="28"/>
        </w:rPr>
        <w:t>-</w:t>
      </w:r>
      <w:r w:rsidRPr="00A03BDF">
        <w:rPr>
          <w:rFonts w:ascii="Times New Roman" w:eastAsia="Arial Unicode MS" w:hAnsi="Times New Roman" w:cs="Times New Roman"/>
          <w:kern w:val="1"/>
          <w:sz w:val="28"/>
          <w:szCs w:val="28"/>
        </w:rPr>
        <w:t> </w:t>
      </w:r>
      <w:r w:rsidRPr="00A03BDF">
        <w:rPr>
          <w:rFonts w:ascii="Times New Roman" w:eastAsia="MS Mincho" w:hAnsi="Times New Roman" w:cs="Times New Roman"/>
          <w:sz w:val="28"/>
          <w:szCs w:val="28"/>
        </w:rPr>
        <w:t>доплаты и надбавки компенсационного характера, в том числе за работу во вредных условиях труда; за работу в условиях, отклоняющихся от нормальных (</w:t>
      </w:r>
      <w:r w:rsidRPr="00A03BDF">
        <w:rPr>
          <w:rFonts w:ascii="Times New Roman" w:hAnsi="Times New Roman" w:cs="Times New Roman"/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Pr="00A03BDF">
        <w:rPr>
          <w:rFonts w:ascii="Times New Roman" w:eastAsia="MS Mincho" w:hAnsi="Times New Roman" w:cs="Times New Roman"/>
          <w:sz w:val="28"/>
          <w:szCs w:val="28"/>
        </w:rPr>
        <w:t xml:space="preserve"> иные выплаты компенсационного характера за работу, не входящую в должностные обязанности (классное руководство, проверка письменных работ, заведование учебным кабинетом и др.); выплаты стимулирующего характера</w:t>
      </w:r>
      <w:r w:rsidR="00D96D56" w:rsidRPr="00A03BDF">
        <w:rPr>
          <w:rFonts w:ascii="Times New Roman" w:eastAsia="MS Mincho" w:hAnsi="Times New Roman" w:cs="Times New Roman"/>
          <w:sz w:val="28"/>
          <w:szCs w:val="28"/>
        </w:rPr>
        <w:t xml:space="preserve"> (Приложение 8)</w:t>
      </w:r>
      <w:r w:rsidRPr="00A03BDF">
        <w:rPr>
          <w:rFonts w:ascii="Times New Roman" w:eastAsia="MS Mincho" w:hAnsi="Times New Roman" w:cs="Times New Roman"/>
          <w:sz w:val="28"/>
          <w:szCs w:val="28"/>
        </w:rPr>
        <w:t>;</w:t>
      </w:r>
    </w:p>
    <w:p w:rsidR="00C361CD" w:rsidRPr="00A03BDF" w:rsidRDefault="00C361CD" w:rsidP="00C361CD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03BDF">
        <w:rPr>
          <w:rFonts w:ascii="Times New Roman" w:eastAsia="MS Mincho" w:hAnsi="Times New Roman" w:cs="Times New Roman"/>
          <w:sz w:val="28"/>
          <w:szCs w:val="28"/>
        </w:rPr>
        <w:t>-</w:t>
      </w:r>
      <w:r w:rsidRPr="00A03BDF">
        <w:rPr>
          <w:rFonts w:ascii="Times New Roman" w:eastAsia="Arial Unicode MS" w:hAnsi="Times New Roman" w:cs="Times New Roman"/>
          <w:kern w:val="1"/>
          <w:sz w:val="28"/>
          <w:szCs w:val="28"/>
        </w:rPr>
        <w:t> </w:t>
      </w:r>
      <w:r w:rsidRPr="00A03BDF">
        <w:rPr>
          <w:rFonts w:ascii="Times New Roman" w:eastAsia="MS Mincho" w:hAnsi="Times New Roman" w:cs="Times New Roman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96D56" w:rsidRPr="00A03BDF">
        <w:rPr>
          <w:rFonts w:ascii="Times New Roman" w:eastAsia="MS Mincho" w:hAnsi="Times New Roman" w:cs="Times New Roman"/>
          <w:sz w:val="28"/>
          <w:szCs w:val="28"/>
        </w:rPr>
        <w:t xml:space="preserve"> (Приложение 5)</w:t>
      </w:r>
      <w:r w:rsidRPr="00A03BDF">
        <w:rPr>
          <w:rFonts w:ascii="Times New Roman" w:eastAsia="MS Mincho" w:hAnsi="Times New Roman" w:cs="Times New Roman"/>
          <w:sz w:val="28"/>
          <w:szCs w:val="28"/>
        </w:rPr>
        <w:t>.</w:t>
      </w:r>
      <w:r w:rsidR="00AB6B1F" w:rsidRPr="00A03BDF">
        <w:rPr>
          <w:rFonts w:ascii="Times New Roman" w:eastAsia="MS Mincho" w:hAnsi="Times New Roman" w:cs="Times New Roman"/>
          <w:sz w:val="28"/>
          <w:szCs w:val="28"/>
        </w:rPr>
        <w:t>»</w:t>
      </w:r>
    </w:p>
    <w:p w:rsidR="008F126A" w:rsidRDefault="008F126A" w:rsidP="00257967">
      <w:pPr>
        <w:pStyle w:val="3"/>
        <w:ind w:firstLine="709"/>
        <w:contextualSpacing/>
        <w:rPr>
          <w:b/>
          <w:spacing w:val="-4"/>
        </w:rPr>
      </w:pPr>
    </w:p>
    <w:p w:rsidR="008F126A" w:rsidRDefault="008F126A" w:rsidP="00257967">
      <w:pPr>
        <w:pStyle w:val="3"/>
        <w:ind w:firstLine="709"/>
        <w:contextualSpacing/>
        <w:rPr>
          <w:b/>
          <w:spacing w:val="-4"/>
        </w:rPr>
      </w:pPr>
    </w:p>
    <w:p w:rsidR="00257967" w:rsidRPr="00A03BDF" w:rsidRDefault="00257967" w:rsidP="00257967">
      <w:pPr>
        <w:pStyle w:val="3"/>
        <w:ind w:firstLine="709"/>
        <w:contextualSpacing/>
        <w:rPr>
          <w:rFonts w:eastAsia="MS Mincho"/>
          <w:b/>
        </w:rPr>
      </w:pPr>
      <w:r w:rsidRPr="00A03BDF">
        <w:rPr>
          <w:b/>
          <w:spacing w:val="-4"/>
        </w:rPr>
        <w:t xml:space="preserve">Пункт 4.10. </w:t>
      </w:r>
      <w:r w:rsidRPr="00A03BDF">
        <w:rPr>
          <w:b/>
          <w:iCs/>
        </w:rPr>
        <w:t>изложить в следующей редакции:</w:t>
      </w:r>
    </w:p>
    <w:p w:rsidR="003A4202" w:rsidRPr="00A03BDF" w:rsidRDefault="00257967" w:rsidP="00257967">
      <w:pPr>
        <w:pStyle w:val="10"/>
        <w:ind w:left="0" w:right="0" w:firstLine="708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bookmarkStart w:id="1" w:name="sub_1615117"/>
      <w:r w:rsidRPr="00A03BDF">
        <w:rPr>
          <w:b w:val="0"/>
          <w:szCs w:val="28"/>
        </w:rPr>
        <w:t>«</w:t>
      </w:r>
      <w:r w:rsidR="003A4202" w:rsidRPr="00A03BDF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3A4202" w:rsidRPr="00A03BDF">
        <w:rPr>
          <w:rFonts w:eastAsia="Arial Unicode MS"/>
          <w:b w:val="0"/>
          <w:kern w:val="1"/>
          <w:szCs w:val="28"/>
          <w:u w:val="single"/>
        </w:rPr>
        <w:t xml:space="preserve">Кабинета Министров Республики Татарстан № 412 от 31.05.2018г. </w:t>
      </w:r>
      <w:r w:rsidR="003A4202" w:rsidRPr="00A03BDF">
        <w:rPr>
          <w:rFonts w:ascii="Times New Roman CYR" w:hAnsi="Times New Roman CYR" w:cs="Times New Roman CYR"/>
          <w:b w:val="0"/>
          <w:szCs w:val="28"/>
          <w:u w:val="single"/>
        </w:rPr>
        <w:t>рекомендуемый размер фонда оплаты труда</w:t>
      </w:r>
      <w:r w:rsidR="003A4202" w:rsidRPr="00A03BDF">
        <w:rPr>
          <w:rFonts w:ascii="Times New Roman CYR" w:hAnsi="Times New Roman CYR" w:cs="Times New Roman CYR"/>
          <w:b w:val="0"/>
          <w:szCs w:val="28"/>
        </w:rPr>
        <w:t xml:space="preserve"> на выплаты стимулирующего характера за качество выполняемых работ принимается:</w:t>
      </w:r>
    </w:p>
    <w:p w:rsidR="00C361CD" w:rsidRPr="00A03BDF" w:rsidRDefault="003A4202" w:rsidP="00D96D56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A03BDF">
        <w:rPr>
          <w:rFonts w:ascii="Times New Roman CYR" w:hAnsi="Times New Roman CYR" w:cs="Times New Roman CYR"/>
          <w:sz w:val="28"/>
          <w:szCs w:val="28"/>
        </w:rPr>
        <w:t xml:space="preserve">- в размере 17,5 процента фонда оплаты труда работников дошкольной образовательной организации по должностным окладам (окладам, ставкам </w:t>
      </w:r>
      <w:r w:rsidRPr="00A03BDF">
        <w:rPr>
          <w:rFonts w:ascii="Times New Roman CYR" w:hAnsi="Times New Roman CYR" w:cs="Times New Roman CYR"/>
          <w:sz w:val="28"/>
          <w:szCs w:val="28"/>
        </w:rPr>
        <w:lastRenderedPageBreak/>
        <w:t>заработной платы) работников по основному месту работы (за исключением работников, занимающих должности учителей и преподавателей).</w:t>
      </w:r>
      <w:bookmarkEnd w:id="2"/>
      <w:r w:rsidR="00D96D56" w:rsidRPr="00A03BDF">
        <w:rPr>
          <w:rFonts w:ascii="Times New Roman CYR" w:hAnsi="Times New Roman CYR" w:cs="Times New Roman CYR"/>
          <w:sz w:val="28"/>
          <w:szCs w:val="28"/>
        </w:rPr>
        <w:t>»</w:t>
      </w:r>
    </w:p>
    <w:p w:rsidR="008F126A" w:rsidRDefault="008F126A" w:rsidP="00196E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F126A" w:rsidRDefault="008F126A" w:rsidP="00196E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02889" w:rsidRPr="00A03BDF" w:rsidRDefault="006248E0" w:rsidP="00196E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03BDF">
        <w:rPr>
          <w:rFonts w:ascii="Times New Roman" w:eastAsia="Calibri" w:hAnsi="Times New Roman" w:cs="Times New Roman"/>
          <w:b/>
          <w:sz w:val="28"/>
          <w:szCs w:val="28"/>
        </w:rPr>
        <w:t>Раздел VI. Охрана труда и здоровья</w:t>
      </w:r>
    </w:p>
    <w:p w:rsidR="00261A11" w:rsidRPr="00A03BDF" w:rsidRDefault="00261A11" w:rsidP="00261A11">
      <w:pPr>
        <w:pStyle w:val="3"/>
        <w:ind w:firstLine="709"/>
        <w:contextualSpacing/>
        <w:rPr>
          <w:spacing w:val="-4"/>
        </w:rPr>
      </w:pPr>
    </w:p>
    <w:p w:rsidR="00261A11" w:rsidRPr="00A03BDF" w:rsidRDefault="00261A11" w:rsidP="00261A11">
      <w:pPr>
        <w:pStyle w:val="3"/>
        <w:ind w:firstLine="709"/>
        <w:contextualSpacing/>
        <w:rPr>
          <w:rFonts w:eastAsia="Calibri"/>
          <w:b/>
        </w:rPr>
      </w:pPr>
      <w:r w:rsidRPr="00A03BDF">
        <w:rPr>
          <w:b/>
          <w:spacing w:val="-4"/>
        </w:rPr>
        <w:t xml:space="preserve">Пункт 6.1.1 </w:t>
      </w:r>
      <w:r w:rsidRPr="00A03BDF">
        <w:rPr>
          <w:b/>
          <w:iCs/>
        </w:rPr>
        <w:t>изложить в следующей редакции:</w:t>
      </w:r>
    </w:p>
    <w:p w:rsidR="00261A11" w:rsidRPr="00A03BDF" w:rsidRDefault="00261A11" w:rsidP="00261A11">
      <w:pPr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 xml:space="preserve">«Для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Pr="00A03BDF">
        <w:rPr>
          <w:rFonts w:ascii="Times New Roman" w:hAnsi="Times New Roman" w:cs="Times New Roman"/>
          <w:iCs/>
          <w:sz w:val="28"/>
          <w:szCs w:val="28"/>
        </w:rPr>
        <w:t>с определением мероприятий по улучшению условий и охраны труда</w:t>
      </w:r>
      <w:r w:rsidR="00D96D56" w:rsidRPr="00A03BDF">
        <w:rPr>
          <w:rFonts w:ascii="Times New Roman" w:hAnsi="Times New Roman" w:cs="Times New Roman"/>
          <w:iCs/>
          <w:sz w:val="28"/>
          <w:szCs w:val="28"/>
          <w:u w:val="single"/>
        </w:rPr>
        <w:t xml:space="preserve">, </w:t>
      </w:r>
      <w:r w:rsidRPr="00A03BDF">
        <w:rPr>
          <w:rFonts w:ascii="Times New Roman" w:hAnsi="Times New Roman" w:cs="Times New Roman"/>
          <w:iCs/>
          <w:sz w:val="28"/>
          <w:szCs w:val="28"/>
          <w:u w:val="single"/>
        </w:rPr>
        <w:t>ликвидации или снижению уровней профессиональных рисков либо недопущению повышения их уровней</w:t>
      </w:r>
      <w:r w:rsidRPr="00A03BDF">
        <w:rPr>
          <w:rFonts w:ascii="Times New Roman" w:hAnsi="Times New Roman" w:cs="Times New Roman"/>
          <w:iCs/>
          <w:sz w:val="28"/>
          <w:szCs w:val="28"/>
        </w:rPr>
        <w:t xml:space="preserve">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A03BDF">
        <w:rPr>
          <w:rFonts w:ascii="Times New Roman" w:hAnsi="Times New Roman" w:cs="Times New Roman"/>
          <w:i/>
          <w:iCs/>
          <w:sz w:val="28"/>
          <w:szCs w:val="28"/>
        </w:rPr>
        <w:t>.»</w:t>
      </w:r>
    </w:p>
    <w:p w:rsidR="00261A11" w:rsidRPr="00A03BDF" w:rsidRDefault="00261A11" w:rsidP="00261A11">
      <w:pPr>
        <w:pStyle w:val="3"/>
        <w:ind w:firstLine="709"/>
        <w:contextualSpacing/>
        <w:rPr>
          <w:b/>
        </w:rPr>
      </w:pPr>
      <w:r w:rsidRPr="00A03BDF">
        <w:rPr>
          <w:b/>
          <w:spacing w:val="-4"/>
        </w:rPr>
        <w:t xml:space="preserve">Пункт 6.1.2. </w:t>
      </w:r>
      <w:r w:rsidRPr="00A03BDF">
        <w:rPr>
          <w:b/>
          <w:iCs/>
        </w:rPr>
        <w:t>изложить в следующей редакции:</w:t>
      </w:r>
    </w:p>
    <w:p w:rsidR="00261A11" w:rsidRPr="00A03BDF" w:rsidRDefault="00261A11" w:rsidP="00261A1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03BDF">
        <w:rPr>
          <w:sz w:val="28"/>
          <w:szCs w:val="28"/>
        </w:rPr>
        <w:t xml:space="preserve">«Участвовать в разработке, рассмотрении и анализе мероприятий по улучшению условий и охраны труда, </w:t>
      </w:r>
      <w:r w:rsidRPr="00A03BDF">
        <w:rPr>
          <w:sz w:val="28"/>
          <w:szCs w:val="28"/>
          <w:u w:val="single"/>
        </w:rPr>
        <w:t>ликвидации или снижению уровней профессиональных рисков либо недопущению повышения их уровней</w:t>
      </w:r>
      <w:r w:rsidRPr="00A03BDF">
        <w:rPr>
          <w:sz w:val="28"/>
          <w:szCs w:val="28"/>
        </w:rPr>
        <w:t xml:space="preserve"> в рамках соглашения по охране труда</w:t>
      </w:r>
      <w:r w:rsidR="00D96D56" w:rsidRPr="00A03BDF">
        <w:rPr>
          <w:sz w:val="28"/>
          <w:szCs w:val="28"/>
        </w:rPr>
        <w:t xml:space="preserve"> (Приложение 9)</w:t>
      </w:r>
      <w:r w:rsidRPr="00A03BDF">
        <w:rPr>
          <w:sz w:val="28"/>
          <w:szCs w:val="28"/>
        </w:rPr>
        <w:t>.</w:t>
      </w:r>
      <w:r w:rsidR="00E90536" w:rsidRPr="00A03BDF">
        <w:rPr>
          <w:sz w:val="28"/>
          <w:szCs w:val="28"/>
        </w:rPr>
        <w:t>»</w:t>
      </w:r>
    </w:p>
    <w:p w:rsidR="00261A11" w:rsidRPr="00A03BDF" w:rsidRDefault="00261A11" w:rsidP="001F3FE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E232B" w:rsidRPr="00A03BDF" w:rsidRDefault="00EE232B" w:rsidP="00EE232B">
      <w:pPr>
        <w:pStyle w:val="3"/>
        <w:ind w:firstLine="709"/>
        <w:contextualSpacing/>
        <w:rPr>
          <w:b/>
        </w:rPr>
      </w:pPr>
      <w:r w:rsidRPr="00A03BDF">
        <w:rPr>
          <w:b/>
          <w:spacing w:val="-4"/>
        </w:rPr>
        <w:t xml:space="preserve">Пункт 6.1.4. </w:t>
      </w:r>
      <w:r w:rsidRPr="00A03BDF">
        <w:rPr>
          <w:b/>
          <w:iCs/>
        </w:rPr>
        <w:t>изложить в следующей редакции:</w:t>
      </w:r>
    </w:p>
    <w:p w:rsidR="00EE232B" w:rsidRPr="00A03BDF" w:rsidRDefault="00EE232B" w:rsidP="00EE232B">
      <w:pPr>
        <w:pStyle w:val="31"/>
        <w:spacing w:after="0"/>
        <w:ind w:left="0" w:firstLine="708"/>
        <w:contextualSpacing/>
        <w:rPr>
          <w:sz w:val="28"/>
          <w:szCs w:val="28"/>
        </w:rPr>
      </w:pPr>
      <w:r w:rsidRPr="00A03BDF">
        <w:rPr>
          <w:sz w:val="28"/>
          <w:szCs w:val="28"/>
        </w:rPr>
        <w:t>«Обеспечивать:</w:t>
      </w:r>
    </w:p>
    <w:p w:rsidR="00EE232B" w:rsidRPr="00A03BDF" w:rsidRDefault="00EE232B" w:rsidP="00EE232B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03BDF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E232B" w:rsidRPr="00A03BDF" w:rsidRDefault="00EE232B" w:rsidP="00EE232B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03BDF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E232B" w:rsidRPr="00A03BDF" w:rsidRDefault="00EE232B" w:rsidP="00EE232B">
      <w:pPr>
        <w:pStyle w:val="31"/>
        <w:spacing w:after="0"/>
        <w:ind w:left="0" w:firstLine="709"/>
        <w:contextualSpacing/>
        <w:jc w:val="both"/>
        <w:rPr>
          <w:sz w:val="28"/>
          <w:szCs w:val="28"/>
          <w:u w:val="single"/>
        </w:rPr>
      </w:pPr>
      <w:r w:rsidRPr="00A03BDF">
        <w:rPr>
          <w:sz w:val="28"/>
          <w:szCs w:val="28"/>
          <w:u w:val="single"/>
        </w:rPr>
        <w:t>работу по выявлению опасностей и управлению профессиональными рисками;</w:t>
      </w:r>
    </w:p>
    <w:p w:rsidR="00EE232B" w:rsidRPr="00A03BDF" w:rsidRDefault="00EE232B" w:rsidP="00EE232B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03BDF">
        <w:rPr>
          <w:sz w:val="28"/>
          <w:szCs w:val="28"/>
        </w:rPr>
        <w:t>своевременное расследование несчастных случаев;</w:t>
      </w:r>
    </w:p>
    <w:p w:rsidR="00A03BDF" w:rsidRDefault="00EE232B" w:rsidP="00A03BDF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03BDF">
        <w:rPr>
          <w:sz w:val="28"/>
          <w:szCs w:val="28"/>
        </w:rPr>
        <w:t>оказание материальной помощи пострадавшим на производстве.»</w:t>
      </w:r>
    </w:p>
    <w:p w:rsidR="00A03BDF" w:rsidRDefault="00A03BDF" w:rsidP="00A03BDF">
      <w:pPr>
        <w:pStyle w:val="31"/>
        <w:spacing w:after="0"/>
        <w:ind w:left="0" w:firstLine="709"/>
        <w:contextualSpacing/>
        <w:rPr>
          <w:sz w:val="28"/>
          <w:szCs w:val="28"/>
        </w:rPr>
      </w:pPr>
    </w:p>
    <w:p w:rsidR="00A03BDF" w:rsidRDefault="00A03BDF" w:rsidP="00A03BDF">
      <w:pPr>
        <w:pStyle w:val="31"/>
        <w:spacing w:after="0"/>
        <w:ind w:left="0" w:firstLine="709"/>
        <w:contextualSpacing/>
        <w:rPr>
          <w:sz w:val="28"/>
          <w:szCs w:val="28"/>
        </w:rPr>
      </w:pPr>
    </w:p>
    <w:p w:rsidR="00A03BDF" w:rsidRPr="00A03BDF" w:rsidRDefault="00A03BDF" w:rsidP="00A03BDF">
      <w:pPr>
        <w:pStyle w:val="31"/>
        <w:spacing w:after="0"/>
        <w:ind w:left="0" w:firstLine="709"/>
        <w:contextualSpacing/>
        <w:rPr>
          <w:rFonts w:eastAsia="Calibri"/>
          <w:b/>
          <w:sz w:val="28"/>
          <w:szCs w:val="28"/>
        </w:rPr>
      </w:pPr>
    </w:p>
    <w:p w:rsidR="00EF64B4" w:rsidRPr="00A03BDF" w:rsidRDefault="00EF64B4" w:rsidP="00EF64B4">
      <w:pPr>
        <w:pStyle w:val="3"/>
        <w:ind w:firstLine="709"/>
        <w:contextualSpacing/>
        <w:rPr>
          <w:b/>
        </w:rPr>
      </w:pPr>
      <w:r w:rsidRPr="00A03BDF">
        <w:rPr>
          <w:b/>
          <w:spacing w:val="-4"/>
        </w:rPr>
        <w:t xml:space="preserve">Пункт 6.1.6. </w:t>
      </w:r>
      <w:r w:rsidRPr="00A03BDF">
        <w:rPr>
          <w:b/>
          <w:iCs/>
        </w:rPr>
        <w:t>изложить в следующей редакции:</w:t>
      </w:r>
    </w:p>
    <w:p w:rsidR="00EF64B4" w:rsidRPr="00A03BDF" w:rsidRDefault="00EF64B4" w:rsidP="00EF64B4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03BDF">
        <w:rPr>
          <w:sz w:val="28"/>
          <w:szCs w:val="28"/>
        </w:rPr>
        <w:t>«</w:t>
      </w:r>
      <w:r w:rsidRPr="00A03BDF">
        <w:rPr>
          <w:sz w:val="28"/>
          <w:szCs w:val="28"/>
          <w:u w:val="single"/>
        </w:rPr>
        <w:t>Обеспечивать</w:t>
      </w:r>
      <w:r w:rsidRPr="00A03BDF">
        <w:rPr>
          <w:sz w:val="28"/>
          <w:szCs w:val="28"/>
        </w:rPr>
        <w:t xml:space="preserve">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</w:t>
      </w:r>
      <w:r w:rsidRPr="00A03BDF">
        <w:rPr>
          <w:sz w:val="28"/>
          <w:szCs w:val="28"/>
        </w:rPr>
        <w:lastRenderedPageBreak/>
        <w:t>технических инспекторов труда Профсоюза, представлений уполномоченных (доверенных) лиц по охране труда первичной профсоюзной организации.»</w:t>
      </w:r>
    </w:p>
    <w:p w:rsidR="00AD10AC" w:rsidRPr="00A03BDF" w:rsidRDefault="00AD10AC" w:rsidP="00AD10AC">
      <w:pPr>
        <w:pStyle w:val="3"/>
        <w:ind w:firstLine="709"/>
        <w:contextualSpacing/>
        <w:rPr>
          <w:spacing w:val="-4"/>
        </w:rPr>
      </w:pPr>
    </w:p>
    <w:p w:rsidR="00261A11" w:rsidRPr="00A03BDF" w:rsidRDefault="00AD10AC" w:rsidP="00AD10AC">
      <w:pPr>
        <w:pStyle w:val="3"/>
        <w:ind w:firstLine="709"/>
        <w:contextualSpacing/>
        <w:rPr>
          <w:rFonts w:eastAsia="Calibri"/>
          <w:b/>
        </w:rPr>
      </w:pPr>
      <w:r w:rsidRPr="00A03BDF">
        <w:rPr>
          <w:b/>
          <w:spacing w:val="-4"/>
        </w:rPr>
        <w:t xml:space="preserve">Пункт 6.2.4. </w:t>
      </w:r>
      <w:r w:rsidRPr="00A03BDF">
        <w:rPr>
          <w:b/>
          <w:iCs/>
        </w:rPr>
        <w:t>изложить в следующей редакции:</w:t>
      </w:r>
    </w:p>
    <w:p w:rsidR="00AD10AC" w:rsidRPr="00A03BDF" w:rsidRDefault="00AD10AC" w:rsidP="00AD10AC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>«</w:t>
      </w:r>
      <w:r w:rsidRPr="00A03BDF">
        <w:rPr>
          <w:rFonts w:ascii="Times New Roman" w:hAnsi="Times New Roman" w:cs="Times New Roman"/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A03BDF">
        <w:rPr>
          <w:rFonts w:ascii="Times New Roman" w:hAnsi="Times New Roman" w:cs="Times New Roman"/>
          <w:bCs/>
          <w:iCs/>
          <w:sz w:val="28"/>
          <w:szCs w:val="28"/>
        </w:rPr>
        <w:t>по охране труда</w:t>
      </w:r>
      <w:r w:rsidRPr="00A03BDF">
        <w:rPr>
          <w:rFonts w:ascii="Times New Roman" w:hAnsi="Times New Roman" w:cs="Times New Roman"/>
          <w:iCs/>
          <w:sz w:val="28"/>
          <w:szCs w:val="28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A03BDF">
        <w:rPr>
          <w:rFonts w:ascii="Times New Roman" w:hAnsi="Times New Roman" w:cs="Times New Roman"/>
          <w:sz w:val="28"/>
          <w:szCs w:val="28"/>
        </w:rPr>
        <w:t xml:space="preserve">в размере не ниже установленных ст. </w:t>
      </w:r>
      <w:r w:rsidRPr="00A03BDF">
        <w:rPr>
          <w:rFonts w:ascii="Times New Roman" w:hAnsi="Times New Roman" w:cs="Times New Roman"/>
          <w:sz w:val="28"/>
          <w:szCs w:val="28"/>
          <w:u w:val="single"/>
        </w:rPr>
        <w:t>225</w:t>
      </w:r>
      <w:r w:rsidRPr="00A03BDF">
        <w:rPr>
          <w:rFonts w:ascii="Times New Roman" w:hAnsi="Times New Roman" w:cs="Times New Roman"/>
          <w:sz w:val="28"/>
          <w:szCs w:val="28"/>
        </w:rPr>
        <w:t xml:space="preserve"> ТК РФ.»</w:t>
      </w:r>
    </w:p>
    <w:p w:rsidR="00EF64B4" w:rsidRPr="00A03BDF" w:rsidRDefault="00EF64B4" w:rsidP="001F3FE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0EC7" w:rsidRPr="00A03BDF" w:rsidRDefault="00110EC7" w:rsidP="00110EC7">
      <w:pPr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3BDF">
        <w:rPr>
          <w:rFonts w:ascii="Times New Roman" w:hAnsi="Times New Roman" w:cs="Times New Roman"/>
          <w:b/>
          <w:sz w:val="28"/>
          <w:szCs w:val="28"/>
        </w:rPr>
        <w:t>Дополнить пунктом 6.2.5.1 следующего содержания:</w:t>
      </w:r>
    </w:p>
    <w:p w:rsidR="00110EC7" w:rsidRPr="00A03BDF" w:rsidRDefault="00717CE3" w:rsidP="00110EC7">
      <w:pPr>
        <w:ind w:firstLine="709"/>
        <w:contextualSpacing/>
        <w:jc w:val="both"/>
        <w:rPr>
          <w:rFonts w:ascii="Times New Roman" w:hAnsi="Times New Roman" w:cs="Times New Roman"/>
          <w:b/>
          <w:i/>
          <w:strike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>«</w:t>
      </w:r>
      <w:r w:rsidR="00110EC7" w:rsidRPr="00A03BDF">
        <w:rPr>
          <w:rFonts w:ascii="Times New Roman" w:hAnsi="Times New Roman" w:cs="Times New Roman"/>
          <w:sz w:val="28"/>
          <w:szCs w:val="28"/>
        </w:rPr>
        <w:t>6.2.5.1.</w:t>
      </w:r>
      <w:r w:rsidR="00110EC7" w:rsidRPr="00A03BDF">
        <w:rPr>
          <w:rFonts w:ascii="Times New Roman" w:hAnsi="Times New Roman" w:cs="Times New Roman"/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  <w:r w:rsidRPr="00A03BDF">
        <w:rPr>
          <w:rFonts w:ascii="Times New Roman" w:hAnsi="Times New Roman" w:cs="Times New Roman"/>
          <w:sz w:val="28"/>
          <w:szCs w:val="28"/>
          <w:lang w:eastAsia="x-none"/>
        </w:rPr>
        <w:t>»</w:t>
      </w:r>
    </w:p>
    <w:p w:rsidR="00EF64B4" w:rsidRPr="00A03BDF" w:rsidRDefault="00EF64B4" w:rsidP="001F3FE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35F2" w:rsidRPr="00A03BDF" w:rsidRDefault="00EC35F2" w:rsidP="00EC35F2">
      <w:pPr>
        <w:pStyle w:val="3"/>
        <w:ind w:firstLine="709"/>
        <w:contextualSpacing/>
        <w:rPr>
          <w:rFonts w:eastAsia="Calibri"/>
          <w:b/>
        </w:rPr>
      </w:pPr>
      <w:r w:rsidRPr="00A03BDF">
        <w:rPr>
          <w:b/>
          <w:spacing w:val="-4"/>
        </w:rPr>
        <w:t xml:space="preserve">Пункт 6.2.6. </w:t>
      </w:r>
      <w:r w:rsidRPr="00A03BDF">
        <w:rPr>
          <w:b/>
          <w:iCs/>
        </w:rPr>
        <w:t>изложить в следующей редакции:</w:t>
      </w:r>
    </w:p>
    <w:p w:rsidR="00EC35F2" w:rsidRPr="00A03BDF" w:rsidRDefault="00EC35F2" w:rsidP="00EC35F2">
      <w:pPr>
        <w:pStyle w:val="a3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A03BDF">
        <w:rPr>
          <w:rFonts w:ascii="Times New Roman" w:hAnsi="Times New Roman"/>
          <w:sz w:val="28"/>
          <w:szCs w:val="28"/>
        </w:rPr>
        <w:t xml:space="preserve">«Проводить обучение безопасным методам и приемам выполнения работ по охране труда и оказанию первой помощи пострадавшим на производстве, </w:t>
      </w:r>
      <w:r w:rsidRPr="00A03BDF">
        <w:rPr>
          <w:rFonts w:ascii="Times New Roman" w:hAnsi="Times New Roman"/>
          <w:sz w:val="28"/>
          <w:szCs w:val="28"/>
          <w:u w:val="single"/>
        </w:rPr>
        <w:t>правильному применению средств индивидуальной защиты,</w:t>
      </w:r>
      <w:r w:rsidRPr="00A03BDF">
        <w:rPr>
          <w:rFonts w:ascii="Times New Roman" w:hAnsi="Times New Roman"/>
          <w:sz w:val="28"/>
          <w:szCs w:val="28"/>
        </w:rPr>
        <w:t xml:space="preserve"> проведение инструктажей по охране труда, стажировки на рабочих местах и проверки знаний требований охраны труда. </w:t>
      </w:r>
      <w:r w:rsidRPr="00A03BDF">
        <w:rPr>
          <w:rFonts w:ascii="Times New Roman" w:hAnsi="Times New Roman"/>
          <w:sz w:val="28"/>
          <w:szCs w:val="28"/>
          <w:u w:val="single"/>
        </w:rPr>
        <w:t>Не допускать</w:t>
      </w:r>
      <w:r w:rsidRPr="00A03BDF">
        <w:rPr>
          <w:rFonts w:ascii="Times New Roman" w:hAnsi="Times New Roman"/>
          <w:sz w:val="28"/>
          <w:szCs w:val="28"/>
        </w:rPr>
        <w:t xml:space="preserve">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EC35F2" w:rsidRPr="00A03BDF" w:rsidRDefault="00EC35F2" w:rsidP="00EC35F2">
      <w:pPr>
        <w:pStyle w:val="a3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A03BDF">
        <w:rPr>
          <w:rFonts w:ascii="Times New Roman" w:hAnsi="Times New Roman"/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организации.»</w:t>
      </w:r>
    </w:p>
    <w:p w:rsidR="00110EC7" w:rsidRPr="00A03BDF" w:rsidRDefault="00110EC7" w:rsidP="001F3FE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BA1A72" w:rsidRPr="00A03BDF" w:rsidRDefault="00BA1A72" w:rsidP="00BA1A7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03BDF">
        <w:rPr>
          <w:rFonts w:ascii="Times New Roman" w:eastAsia="Calibri" w:hAnsi="Times New Roman" w:cs="Times New Roman"/>
          <w:b/>
          <w:sz w:val="28"/>
          <w:szCs w:val="28"/>
        </w:rPr>
        <w:t>Дополнить пунктами 6.2.10.1 и 6.2.10.2 следующего содержания:</w:t>
      </w:r>
    </w:p>
    <w:p w:rsidR="000653B3" w:rsidRPr="00A03BDF" w:rsidRDefault="00717CE3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>«</w:t>
      </w:r>
      <w:r w:rsidR="000653B3" w:rsidRPr="00A03BDF">
        <w:rPr>
          <w:rFonts w:ascii="Times New Roman" w:hAnsi="Times New Roman" w:cs="Times New Roman"/>
          <w:sz w:val="28"/>
          <w:szCs w:val="28"/>
        </w:rPr>
        <w:t>6.2.10.1. Обеспечить реализацию мероприятий по оценке и управлению профессиональными рисками.</w:t>
      </w:r>
    </w:p>
    <w:p w:rsidR="008F126A" w:rsidRDefault="000653B3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3BDF">
        <w:rPr>
          <w:rFonts w:ascii="Times New Roman" w:hAnsi="Times New Roman" w:cs="Times New Roman"/>
          <w:sz w:val="28"/>
          <w:szCs w:val="28"/>
        </w:rPr>
        <w:t xml:space="preserve">6.2.10.2.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</w:t>
      </w: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126A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251661312" behindDoc="1" locked="0" layoutInCell="1" allowOverlap="1" wp14:anchorId="4805A468" wp14:editId="1B8112D5">
            <wp:simplePos x="0" y="0"/>
            <wp:positionH relativeFrom="page">
              <wp:posOffset>234315</wp:posOffset>
            </wp:positionH>
            <wp:positionV relativeFrom="page">
              <wp:posOffset>212725</wp:posOffset>
            </wp:positionV>
            <wp:extent cx="7772400" cy="10693400"/>
            <wp:effectExtent l="285750" t="209550" r="266700" b="18415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14303"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126A" w:rsidRDefault="008F126A" w:rsidP="000653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:rsidR="00834EC9" w:rsidRPr="00A03BDF" w:rsidRDefault="008F126A" w:rsidP="00BF38C9">
      <w:pPr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GoBack"/>
      <w:bookmarkEnd w:id="3"/>
    </w:p>
    <w:sectPr w:rsidR="00834EC9" w:rsidRPr="00A03BDF" w:rsidSect="00725529">
      <w:pgSz w:w="11906" w:h="16838"/>
      <w:pgMar w:top="426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4" w15:restartNumberingAfterBreak="0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0" w15:restartNumberingAfterBreak="0">
    <w:nsid w:val="6728246E"/>
    <w:multiLevelType w:val="hybridMultilevel"/>
    <w:tmpl w:val="A3C66E50"/>
    <w:lvl w:ilvl="0" w:tplc="19E8214C">
      <w:start w:val="27"/>
      <w:numFmt w:val="decimal"/>
      <w:lvlText w:val="%1."/>
      <w:lvlJc w:val="left"/>
      <w:pPr>
        <w:ind w:left="1185" w:hanging="375"/>
      </w:pPr>
    </w:lvl>
    <w:lvl w:ilvl="1" w:tplc="04190019">
      <w:start w:val="1"/>
      <w:numFmt w:val="lowerLetter"/>
      <w:lvlText w:val="%2."/>
      <w:lvlJc w:val="left"/>
      <w:pPr>
        <w:ind w:left="1890" w:hanging="360"/>
      </w:pPr>
    </w:lvl>
    <w:lvl w:ilvl="2" w:tplc="0419001B">
      <w:start w:val="1"/>
      <w:numFmt w:val="lowerRoman"/>
      <w:lvlText w:val="%3."/>
      <w:lvlJc w:val="right"/>
      <w:pPr>
        <w:ind w:left="2610" w:hanging="180"/>
      </w:pPr>
    </w:lvl>
    <w:lvl w:ilvl="3" w:tplc="0419000F">
      <w:start w:val="1"/>
      <w:numFmt w:val="decimal"/>
      <w:lvlText w:val="%4."/>
      <w:lvlJc w:val="left"/>
      <w:pPr>
        <w:ind w:left="3330" w:hanging="360"/>
      </w:pPr>
    </w:lvl>
    <w:lvl w:ilvl="4" w:tplc="04190019">
      <w:start w:val="1"/>
      <w:numFmt w:val="lowerLetter"/>
      <w:lvlText w:val="%5."/>
      <w:lvlJc w:val="left"/>
      <w:pPr>
        <w:ind w:left="4050" w:hanging="360"/>
      </w:pPr>
    </w:lvl>
    <w:lvl w:ilvl="5" w:tplc="0419001B">
      <w:start w:val="1"/>
      <w:numFmt w:val="lowerRoman"/>
      <w:lvlText w:val="%6."/>
      <w:lvlJc w:val="right"/>
      <w:pPr>
        <w:ind w:left="4770" w:hanging="180"/>
      </w:pPr>
    </w:lvl>
    <w:lvl w:ilvl="6" w:tplc="0419000F">
      <w:start w:val="1"/>
      <w:numFmt w:val="decimal"/>
      <w:lvlText w:val="%7."/>
      <w:lvlJc w:val="left"/>
      <w:pPr>
        <w:ind w:left="5490" w:hanging="360"/>
      </w:pPr>
    </w:lvl>
    <w:lvl w:ilvl="7" w:tplc="04190019">
      <w:start w:val="1"/>
      <w:numFmt w:val="lowerLetter"/>
      <w:lvlText w:val="%8."/>
      <w:lvlJc w:val="left"/>
      <w:pPr>
        <w:ind w:left="6210" w:hanging="360"/>
      </w:pPr>
    </w:lvl>
    <w:lvl w:ilvl="8" w:tplc="0419001B">
      <w:start w:val="1"/>
      <w:numFmt w:val="lowerRoman"/>
      <w:lvlText w:val="%9."/>
      <w:lvlJc w:val="right"/>
      <w:pPr>
        <w:ind w:left="6930" w:hanging="180"/>
      </w:pPr>
    </w:lvl>
  </w:abstractNum>
  <w:abstractNum w:abstractNumId="11" w15:restartNumberingAfterBreak="0">
    <w:nsid w:val="67F50086"/>
    <w:multiLevelType w:val="hybridMultilevel"/>
    <w:tmpl w:val="6CF6782E"/>
    <w:lvl w:ilvl="0" w:tplc="59E2CAA4">
      <w:start w:val="9"/>
      <w:numFmt w:val="decimal"/>
      <w:lvlText w:val="%1."/>
      <w:lvlJc w:val="left"/>
      <w:pPr>
        <w:ind w:left="1068" w:hanging="360"/>
      </w:pPr>
      <w:rPr>
        <w:i w:val="0"/>
        <w:color w:val="000000"/>
        <w:sz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0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3802"/>
    <w:rsid w:val="00005A4B"/>
    <w:rsid w:val="00026C36"/>
    <w:rsid w:val="000317F3"/>
    <w:rsid w:val="000321B3"/>
    <w:rsid w:val="000345B7"/>
    <w:rsid w:val="0004437E"/>
    <w:rsid w:val="0004738A"/>
    <w:rsid w:val="00055312"/>
    <w:rsid w:val="0006166E"/>
    <w:rsid w:val="00063BD0"/>
    <w:rsid w:val="000653B3"/>
    <w:rsid w:val="000B4188"/>
    <w:rsid w:val="000F3BE5"/>
    <w:rsid w:val="00110EC7"/>
    <w:rsid w:val="00124002"/>
    <w:rsid w:val="001451D6"/>
    <w:rsid w:val="00145844"/>
    <w:rsid w:val="0015487B"/>
    <w:rsid w:val="00181CC1"/>
    <w:rsid w:val="0019495A"/>
    <w:rsid w:val="00196EE8"/>
    <w:rsid w:val="001A3E35"/>
    <w:rsid w:val="001B14EA"/>
    <w:rsid w:val="001C26F2"/>
    <w:rsid w:val="001C4A59"/>
    <w:rsid w:val="001C6F66"/>
    <w:rsid w:val="001D00E4"/>
    <w:rsid w:val="001E79F9"/>
    <w:rsid w:val="001F3E06"/>
    <w:rsid w:val="001F3FEE"/>
    <w:rsid w:val="001F44AF"/>
    <w:rsid w:val="00220E38"/>
    <w:rsid w:val="00231973"/>
    <w:rsid w:val="00254E57"/>
    <w:rsid w:val="00257967"/>
    <w:rsid w:val="00261A11"/>
    <w:rsid w:val="00284949"/>
    <w:rsid w:val="00293CCE"/>
    <w:rsid w:val="002B150C"/>
    <w:rsid w:val="002C3926"/>
    <w:rsid w:val="002D2444"/>
    <w:rsid w:val="002D2F52"/>
    <w:rsid w:val="00303972"/>
    <w:rsid w:val="003153B6"/>
    <w:rsid w:val="0032652D"/>
    <w:rsid w:val="00334F1F"/>
    <w:rsid w:val="00341BD6"/>
    <w:rsid w:val="00352836"/>
    <w:rsid w:val="00371A22"/>
    <w:rsid w:val="003A4202"/>
    <w:rsid w:val="003A75CD"/>
    <w:rsid w:val="003B0909"/>
    <w:rsid w:val="003B64C6"/>
    <w:rsid w:val="003C4F03"/>
    <w:rsid w:val="0040422B"/>
    <w:rsid w:val="004132BE"/>
    <w:rsid w:val="00424FC0"/>
    <w:rsid w:val="00432262"/>
    <w:rsid w:val="00437776"/>
    <w:rsid w:val="00446FC7"/>
    <w:rsid w:val="00481931"/>
    <w:rsid w:val="004846A5"/>
    <w:rsid w:val="004A08AF"/>
    <w:rsid w:val="004B2CC2"/>
    <w:rsid w:val="004B58CA"/>
    <w:rsid w:val="004B6153"/>
    <w:rsid w:val="004C035A"/>
    <w:rsid w:val="004C1D8F"/>
    <w:rsid w:val="004C5CDE"/>
    <w:rsid w:val="004D112A"/>
    <w:rsid w:val="00531461"/>
    <w:rsid w:val="0054595D"/>
    <w:rsid w:val="0054673E"/>
    <w:rsid w:val="00552E63"/>
    <w:rsid w:val="00562B41"/>
    <w:rsid w:val="00566335"/>
    <w:rsid w:val="00566CDB"/>
    <w:rsid w:val="00574F4E"/>
    <w:rsid w:val="00581380"/>
    <w:rsid w:val="005826D2"/>
    <w:rsid w:val="005A7CDE"/>
    <w:rsid w:val="005B34BF"/>
    <w:rsid w:val="005C2249"/>
    <w:rsid w:val="005C2F34"/>
    <w:rsid w:val="005E047E"/>
    <w:rsid w:val="005E67A0"/>
    <w:rsid w:val="005F1600"/>
    <w:rsid w:val="005F16C9"/>
    <w:rsid w:val="00613107"/>
    <w:rsid w:val="00613679"/>
    <w:rsid w:val="006248E0"/>
    <w:rsid w:val="00635143"/>
    <w:rsid w:val="00636699"/>
    <w:rsid w:val="00654754"/>
    <w:rsid w:val="00684029"/>
    <w:rsid w:val="0068449A"/>
    <w:rsid w:val="006A3CB3"/>
    <w:rsid w:val="006C156F"/>
    <w:rsid w:val="006C544C"/>
    <w:rsid w:val="006D30DD"/>
    <w:rsid w:val="006F2352"/>
    <w:rsid w:val="006F2FBE"/>
    <w:rsid w:val="00711952"/>
    <w:rsid w:val="00717CE3"/>
    <w:rsid w:val="00725529"/>
    <w:rsid w:val="007431CF"/>
    <w:rsid w:val="007520EE"/>
    <w:rsid w:val="00795001"/>
    <w:rsid w:val="007A186C"/>
    <w:rsid w:val="007B1AAA"/>
    <w:rsid w:val="007B4BFA"/>
    <w:rsid w:val="007D119B"/>
    <w:rsid w:val="007E3B4E"/>
    <w:rsid w:val="007E4C63"/>
    <w:rsid w:val="008053F9"/>
    <w:rsid w:val="008325B6"/>
    <w:rsid w:val="00834EC9"/>
    <w:rsid w:val="00837CC0"/>
    <w:rsid w:val="00864AC6"/>
    <w:rsid w:val="008750E8"/>
    <w:rsid w:val="008775AF"/>
    <w:rsid w:val="00886F32"/>
    <w:rsid w:val="008B21EA"/>
    <w:rsid w:val="008B4FA6"/>
    <w:rsid w:val="008D43F1"/>
    <w:rsid w:val="008E09EA"/>
    <w:rsid w:val="008E1E6A"/>
    <w:rsid w:val="008F126A"/>
    <w:rsid w:val="008F1C1F"/>
    <w:rsid w:val="008F514D"/>
    <w:rsid w:val="00906BBA"/>
    <w:rsid w:val="00911408"/>
    <w:rsid w:val="0093480F"/>
    <w:rsid w:val="00950D46"/>
    <w:rsid w:val="0095403E"/>
    <w:rsid w:val="00984E72"/>
    <w:rsid w:val="009A2334"/>
    <w:rsid w:val="009A53EB"/>
    <w:rsid w:val="009B4ABA"/>
    <w:rsid w:val="009D7A19"/>
    <w:rsid w:val="00A021F5"/>
    <w:rsid w:val="00A03BDF"/>
    <w:rsid w:val="00A07E76"/>
    <w:rsid w:val="00A34C56"/>
    <w:rsid w:val="00A45100"/>
    <w:rsid w:val="00A51742"/>
    <w:rsid w:val="00A63802"/>
    <w:rsid w:val="00A81532"/>
    <w:rsid w:val="00A81ED2"/>
    <w:rsid w:val="00AA3991"/>
    <w:rsid w:val="00AB06D4"/>
    <w:rsid w:val="00AB6B1F"/>
    <w:rsid w:val="00AC0F63"/>
    <w:rsid w:val="00AD10AC"/>
    <w:rsid w:val="00AF2FC0"/>
    <w:rsid w:val="00AF7389"/>
    <w:rsid w:val="00AF79D3"/>
    <w:rsid w:val="00B412E7"/>
    <w:rsid w:val="00B533EB"/>
    <w:rsid w:val="00B5634D"/>
    <w:rsid w:val="00B62573"/>
    <w:rsid w:val="00B8605E"/>
    <w:rsid w:val="00BA04B0"/>
    <w:rsid w:val="00BA1A72"/>
    <w:rsid w:val="00BA71FD"/>
    <w:rsid w:val="00BC4FA4"/>
    <w:rsid w:val="00BF1478"/>
    <w:rsid w:val="00BF1631"/>
    <w:rsid w:val="00BF38C9"/>
    <w:rsid w:val="00C02889"/>
    <w:rsid w:val="00C31C6A"/>
    <w:rsid w:val="00C361CD"/>
    <w:rsid w:val="00C440A6"/>
    <w:rsid w:val="00C6437E"/>
    <w:rsid w:val="00C8746A"/>
    <w:rsid w:val="00CA080C"/>
    <w:rsid w:val="00CB286F"/>
    <w:rsid w:val="00CC06A0"/>
    <w:rsid w:val="00D1033B"/>
    <w:rsid w:val="00D25E93"/>
    <w:rsid w:val="00D5100C"/>
    <w:rsid w:val="00D61586"/>
    <w:rsid w:val="00D645AF"/>
    <w:rsid w:val="00D827E0"/>
    <w:rsid w:val="00D96D56"/>
    <w:rsid w:val="00DA76ED"/>
    <w:rsid w:val="00DC6473"/>
    <w:rsid w:val="00DD043F"/>
    <w:rsid w:val="00DE260C"/>
    <w:rsid w:val="00DF29AB"/>
    <w:rsid w:val="00DF6256"/>
    <w:rsid w:val="00E04D18"/>
    <w:rsid w:val="00E0551A"/>
    <w:rsid w:val="00E517D2"/>
    <w:rsid w:val="00E80C15"/>
    <w:rsid w:val="00E90536"/>
    <w:rsid w:val="00EA28D4"/>
    <w:rsid w:val="00EC045A"/>
    <w:rsid w:val="00EC293E"/>
    <w:rsid w:val="00EC2D6D"/>
    <w:rsid w:val="00EC35F2"/>
    <w:rsid w:val="00EE232B"/>
    <w:rsid w:val="00EE5DBF"/>
    <w:rsid w:val="00EF64B4"/>
    <w:rsid w:val="00F2075B"/>
    <w:rsid w:val="00F36115"/>
    <w:rsid w:val="00F42CE5"/>
    <w:rsid w:val="00F63F32"/>
    <w:rsid w:val="00F77E1D"/>
    <w:rsid w:val="00F82E93"/>
    <w:rsid w:val="00FA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B4C0E4-3A74-4E26-9C6E-329372B28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6380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39"/>
    <w:rsid w:val="00A63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63802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5"/>
    <w:uiPriority w:val="39"/>
    <w:rsid w:val="00A638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181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81CC1"/>
    <w:rPr>
      <w:rFonts w:ascii="Segoe UI" w:hAnsi="Segoe UI" w:cs="Segoe UI"/>
      <w:sz w:val="18"/>
      <w:szCs w:val="18"/>
    </w:rPr>
  </w:style>
  <w:style w:type="paragraph" w:styleId="3">
    <w:name w:val="Body Text 3"/>
    <w:basedOn w:val="a"/>
    <w:link w:val="30"/>
    <w:rsid w:val="002D2F5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2D2F52"/>
    <w:rPr>
      <w:rFonts w:ascii="Times New Roman" w:eastAsia="Times New Roman" w:hAnsi="Times New Roman" w:cs="Times New Roman"/>
      <w:sz w:val="28"/>
      <w:szCs w:val="28"/>
    </w:rPr>
  </w:style>
  <w:style w:type="character" w:styleId="a9">
    <w:name w:val="annotation reference"/>
    <w:basedOn w:val="a0"/>
    <w:uiPriority w:val="99"/>
    <w:semiHidden/>
    <w:unhideWhenUsed/>
    <w:rsid w:val="00481931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481931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481931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81931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481931"/>
    <w:rPr>
      <w:b/>
      <w:bCs/>
      <w:sz w:val="20"/>
      <w:szCs w:val="20"/>
    </w:rPr>
  </w:style>
  <w:style w:type="paragraph" w:customStyle="1" w:styleId="10">
    <w:name w:val="Цитата1"/>
    <w:basedOn w:val="a"/>
    <w:rsid w:val="003A4202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rsid w:val="00261A1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261A11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rsid w:val="00EC35F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D4D624-A834-4A45-AC52-02FBC1FDB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2570</Words>
  <Characters>14655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2022-05-20T03:52:00Z</cp:lastPrinted>
  <dcterms:created xsi:type="dcterms:W3CDTF">2022-04-12T11:45:00Z</dcterms:created>
  <dcterms:modified xsi:type="dcterms:W3CDTF">2022-12-13T06:15:00Z</dcterms:modified>
</cp:coreProperties>
</file>