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489" w:rsidRDefault="00EC5489">
      <w:pPr>
        <w:pStyle w:val="a4"/>
        <w:rPr>
          <w:color w:val="333333"/>
        </w:rPr>
      </w:pPr>
    </w:p>
    <w:p w:rsidR="00EC5489" w:rsidRDefault="00EC5489">
      <w:pPr>
        <w:pStyle w:val="a4"/>
        <w:rPr>
          <w:color w:val="333333"/>
        </w:rPr>
      </w:pPr>
    </w:p>
    <w:p w:rsidR="00846E47" w:rsidRDefault="00FB252C">
      <w:pPr>
        <w:pStyle w:val="a4"/>
      </w:pPr>
      <w:r>
        <w:rPr>
          <w:color w:val="333333"/>
        </w:rPr>
        <w:t>Об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беспрепятственного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доступа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здания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организации</w:t>
      </w:r>
    </w:p>
    <w:p w:rsidR="00846E47" w:rsidRDefault="00846E47">
      <w:pPr>
        <w:pStyle w:val="a3"/>
        <w:ind w:left="0"/>
        <w:rPr>
          <w:b/>
          <w:sz w:val="30"/>
        </w:rPr>
      </w:pPr>
    </w:p>
    <w:p w:rsidR="003E3C01" w:rsidRDefault="007C5FDD" w:rsidP="007C5FDD">
      <w:pPr>
        <w:pStyle w:val="a6"/>
        <w:shd w:val="clear" w:color="auto" w:fill="FFFFFF" w:themeFill="background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доступа в здание образовательной организации инвалидов и лиц с ограниченными возможностями здоровья в М</w:t>
      </w:r>
      <w:r w:rsidR="003E3C01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ДОУ «Детский сад №289</w:t>
      </w:r>
      <w:r w:rsidR="00953473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</w:t>
      </w:r>
      <w:r w:rsidR="003E3C01">
        <w:rPr>
          <w:color w:val="000000"/>
          <w:sz w:val="28"/>
          <w:szCs w:val="28"/>
        </w:rPr>
        <w:t>не имеется.</w:t>
      </w:r>
    </w:p>
    <w:p w:rsidR="003E3C01" w:rsidRDefault="007C5FDD" w:rsidP="007C5FDD">
      <w:pPr>
        <w:pStyle w:val="a6"/>
        <w:shd w:val="clear" w:color="auto" w:fill="FFFFFF" w:themeFill="background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Конструктивные особенности здания не предусматривают наличие подъемников, других приспособлений, обеспечивающих доступ инвалидов и лиц с ограниченными возможностями здоровья (ОВЗ). </w:t>
      </w:r>
    </w:p>
    <w:p w:rsidR="007C5FDD" w:rsidRDefault="007C5FDD" w:rsidP="003E3C01">
      <w:pPr>
        <w:pStyle w:val="a6"/>
        <w:shd w:val="clear" w:color="auto" w:fill="FFFFFF" w:themeFill="background1"/>
        <w:jc w:val="both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color w:val="000000"/>
          <w:sz w:val="28"/>
          <w:szCs w:val="28"/>
        </w:rPr>
        <w:t>Тифлотехника</w:t>
      </w:r>
      <w:proofErr w:type="spellEnd"/>
      <w:r>
        <w:rPr>
          <w:color w:val="000000"/>
          <w:sz w:val="28"/>
          <w:szCs w:val="28"/>
        </w:rPr>
        <w:t xml:space="preserve">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 </w:t>
      </w:r>
      <w:r w:rsidR="00953473">
        <w:rPr>
          <w:color w:val="000000"/>
          <w:sz w:val="28"/>
          <w:szCs w:val="28"/>
        </w:rPr>
        <w:t>назначения не имеются.</w:t>
      </w:r>
      <w:bookmarkStart w:id="0" w:name="_GoBack"/>
      <w:bookmarkEnd w:id="0"/>
    </w:p>
    <w:p w:rsidR="00846E47" w:rsidRDefault="00846E47" w:rsidP="003E3C01">
      <w:pPr>
        <w:pStyle w:val="a5"/>
        <w:tabs>
          <w:tab w:val="left" w:pos="264"/>
        </w:tabs>
        <w:spacing w:before="0" w:line="276" w:lineRule="auto"/>
        <w:ind w:firstLine="0"/>
        <w:rPr>
          <w:sz w:val="24"/>
        </w:rPr>
      </w:pPr>
    </w:p>
    <w:sectPr w:rsidR="00846E47" w:rsidSect="00953473">
      <w:type w:val="continuous"/>
      <w:pgSz w:w="11910" w:h="16840"/>
      <w:pgMar w:top="426" w:right="740" w:bottom="2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33B74"/>
    <w:multiLevelType w:val="hybridMultilevel"/>
    <w:tmpl w:val="145669F2"/>
    <w:lvl w:ilvl="0" w:tplc="021400EE">
      <w:numFmt w:val="bullet"/>
      <w:lvlText w:val="·"/>
      <w:lvlJc w:val="left"/>
      <w:pPr>
        <w:ind w:left="26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60BC00">
      <w:numFmt w:val="bullet"/>
      <w:lvlText w:val="•"/>
      <w:lvlJc w:val="left"/>
      <w:pPr>
        <w:ind w:left="1192" w:hanging="144"/>
      </w:pPr>
      <w:rPr>
        <w:rFonts w:hint="default"/>
        <w:lang w:val="ru-RU" w:eastAsia="en-US" w:bidi="ar-SA"/>
      </w:rPr>
    </w:lvl>
    <w:lvl w:ilvl="2" w:tplc="C57832C2">
      <w:numFmt w:val="bullet"/>
      <w:lvlText w:val="•"/>
      <w:lvlJc w:val="left"/>
      <w:pPr>
        <w:ind w:left="2124" w:hanging="144"/>
      </w:pPr>
      <w:rPr>
        <w:rFonts w:hint="default"/>
        <w:lang w:val="ru-RU" w:eastAsia="en-US" w:bidi="ar-SA"/>
      </w:rPr>
    </w:lvl>
    <w:lvl w:ilvl="3" w:tplc="C95AF9B0">
      <w:numFmt w:val="bullet"/>
      <w:lvlText w:val="•"/>
      <w:lvlJc w:val="left"/>
      <w:pPr>
        <w:ind w:left="3057" w:hanging="144"/>
      </w:pPr>
      <w:rPr>
        <w:rFonts w:hint="default"/>
        <w:lang w:val="ru-RU" w:eastAsia="en-US" w:bidi="ar-SA"/>
      </w:rPr>
    </w:lvl>
    <w:lvl w:ilvl="4" w:tplc="7E2828F2">
      <w:numFmt w:val="bullet"/>
      <w:lvlText w:val="•"/>
      <w:lvlJc w:val="left"/>
      <w:pPr>
        <w:ind w:left="3989" w:hanging="144"/>
      </w:pPr>
      <w:rPr>
        <w:rFonts w:hint="default"/>
        <w:lang w:val="ru-RU" w:eastAsia="en-US" w:bidi="ar-SA"/>
      </w:rPr>
    </w:lvl>
    <w:lvl w:ilvl="5" w:tplc="3DE02F14">
      <w:numFmt w:val="bullet"/>
      <w:lvlText w:val="•"/>
      <w:lvlJc w:val="left"/>
      <w:pPr>
        <w:ind w:left="4922" w:hanging="144"/>
      </w:pPr>
      <w:rPr>
        <w:rFonts w:hint="default"/>
        <w:lang w:val="ru-RU" w:eastAsia="en-US" w:bidi="ar-SA"/>
      </w:rPr>
    </w:lvl>
    <w:lvl w:ilvl="6" w:tplc="6EFC56B8">
      <w:numFmt w:val="bullet"/>
      <w:lvlText w:val="•"/>
      <w:lvlJc w:val="left"/>
      <w:pPr>
        <w:ind w:left="5854" w:hanging="144"/>
      </w:pPr>
      <w:rPr>
        <w:rFonts w:hint="default"/>
        <w:lang w:val="ru-RU" w:eastAsia="en-US" w:bidi="ar-SA"/>
      </w:rPr>
    </w:lvl>
    <w:lvl w:ilvl="7" w:tplc="6C8A6E92">
      <w:numFmt w:val="bullet"/>
      <w:lvlText w:val="•"/>
      <w:lvlJc w:val="left"/>
      <w:pPr>
        <w:ind w:left="6786" w:hanging="144"/>
      </w:pPr>
      <w:rPr>
        <w:rFonts w:hint="default"/>
        <w:lang w:val="ru-RU" w:eastAsia="en-US" w:bidi="ar-SA"/>
      </w:rPr>
    </w:lvl>
    <w:lvl w:ilvl="8" w:tplc="7732492E">
      <w:numFmt w:val="bullet"/>
      <w:lvlText w:val="•"/>
      <w:lvlJc w:val="left"/>
      <w:pPr>
        <w:ind w:left="7719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E47"/>
    <w:rsid w:val="003E3C01"/>
    <w:rsid w:val="007C5FDD"/>
    <w:rsid w:val="00846E47"/>
    <w:rsid w:val="00953473"/>
    <w:rsid w:val="00EC5489"/>
    <w:rsid w:val="00FB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3985" w:hanging="371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80"/>
      <w:ind w:left="263" w:hanging="14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7C5FD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ctive-item">
    <w:name w:val="active-item"/>
    <w:basedOn w:val="a0"/>
    <w:rsid w:val="007C5F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3985" w:hanging="371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80"/>
      <w:ind w:left="263" w:hanging="14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7C5FD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ctive-item">
    <w:name w:val="active-item"/>
    <w:basedOn w:val="a0"/>
    <w:rsid w:val="007C5F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5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2022-04-10T12:58:00Z</dcterms:created>
  <dcterms:modified xsi:type="dcterms:W3CDTF">2022-04-13T05:42:00Z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