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FE2" w:rsidRPr="0017630A" w:rsidRDefault="00994FE2" w:rsidP="00994FE2">
      <w:pPr>
        <w:jc w:val="center"/>
      </w:pPr>
      <w:r w:rsidRPr="0017630A">
        <w:t xml:space="preserve"> Государственное бюджетное оздоровительно общеобразовательное учреждение </w:t>
      </w:r>
    </w:p>
    <w:p w:rsidR="00994FE2" w:rsidRPr="0017630A" w:rsidRDefault="00994FE2" w:rsidP="00994FE2">
      <w:pPr>
        <w:jc w:val="center"/>
      </w:pPr>
      <w:r w:rsidRPr="0017630A">
        <w:t xml:space="preserve">санаторного типа для детей, нуждающихся в длительном лечении </w:t>
      </w:r>
    </w:p>
    <w:p w:rsidR="00994FE2" w:rsidRPr="0017630A" w:rsidRDefault="00994FE2" w:rsidP="00994FE2">
      <w:pPr>
        <w:jc w:val="center"/>
        <w:rPr>
          <w:b/>
        </w:rPr>
      </w:pPr>
      <w:r w:rsidRPr="0017630A">
        <w:rPr>
          <w:b/>
        </w:rPr>
        <w:t>«Новокашировская санаторная школа - интернат»</w:t>
      </w:r>
    </w:p>
    <w:p w:rsidR="00994FE2" w:rsidRDefault="00994FE2" w:rsidP="00994FE2">
      <w:pPr>
        <w:jc w:val="center"/>
      </w:pPr>
      <w:r w:rsidRPr="0017630A">
        <w:t>(ГБООУ «Новокашировск</w:t>
      </w:r>
      <w:r>
        <w:t>ая санаторная школа - интернат»)</w:t>
      </w:r>
    </w:p>
    <w:p w:rsidR="00994FE2" w:rsidRDefault="00994FE2" w:rsidP="00994FE2">
      <w:pPr>
        <w:jc w:val="center"/>
      </w:pPr>
    </w:p>
    <w:p w:rsidR="00994FE2" w:rsidRPr="00994FE2" w:rsidRDefault="00994FE2" w:rsidP="00994FE2">
      <w:pPr>
        <w:jc w:val="center"/>
        <w:rPr>
          <w:b/>
        </w:rPr>
      </w:pPr>
    </w:p>
    <w:p w:rsidR="00994FE2" w:rsidRDefault="00994FE2" w:rsidP="00994FE2">
      <w:pPr>
        <w:jc w:val="center"/>
        <w:rPr>
          <w:b/>
        </w:rPr>
      </w:pPr>
      <w:r w:rsidRPr="00994FE2">
        <w:rPr>
          <w:b/>
        </w:rPr>
        <w:t xml:space="preserve">Анкетирование обучающихся и родителей по питанию </w:t>
      </w:r>
    </w:p>
    <w:p w:rsidR="00994FE2" w:rsidRPr="00994FE2" w:rsidRDefault="00994FE2" w:rsidP="00994FE2">
      <w:pPr>
        <w:jc w:val="center"/>
        <w:rPr>
          <w:b/>
        </w:rPr>
      </w:pPr>
    </w:p>
    <w:p w:rsidR="00994FE2" w:rsidRPr="00994FE2" w:rsidRDefault="00994FE2" w:rsidP="00994FE2">
      <w:pPr>
        <w:rPr>
          <w:rFonts w:ascii="Arial" w:eastAsia="Times New Roman" w:hAnsi="Arial" w:cs="Arial"/>
          <w:color w:val="000000"/>
          <w:sz w:val="18"/>
          <w:szCs w:val="18"/>
        </w:rPr>
      </w:pPr>
      <w:r w:rsidRPr="00994FE2">
        <w:rPr>
          <w:rFonts w:ascii="Arial" w:eastAsia="Times New Roman" w:hAnsi="Arial" w:cs="Arial"/>
          <w:color w:val="000000"/>
          <w:sz w:val="18"/>
          <w:szCs w:val="18"/>
        </w:rPr>
        <w:t>ФИО: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7" type="#_x0000_t75" style="width:123.75pt;height:18pt" o:ole="">
            <v:imagedata r:id="rId5" o:title=""/>
          </v:shape>
          <w:control r:id="rId6" w:name="DefaultOcxName" w:shapeid="_x0000_i1087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  <w:t>Довольны ли вы качеством питания: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23" type="#_x0000_t75" style="width:20.25pt;height:18pt" o:ole="">
            <v:imagedata r:id="rId7" o:title=""/>
          </v:shape>
          <w:control r:id="rId8" w:name="DefaultOcxName31" w:shapeid="_x0000_i1123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</w:rPr>
        <w:t>да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22" type="#_x0000_t75" style="width:20.25pt;height:18pt" o:ole="">
            <v:imagedata r:id="rId7" o:title=""/>
          </v:shape>
          <w:control r:id="rId9" w:name="DefaultOcxName41" w:shapeid="_x0000_i1122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скорее да, чем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</w:rPr>
        <w:t>нет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21" type="#_x0000_t75" style="width:20.25pt;height:18pt" o:ole="">
            <v:imagedata r:id="rId7" o:title=""/>
          </v:shape>
          <w:control r:id="rId10" w:name="DefaultOcxName51" w:shapeid="_x0000_i1121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</w:rPr>
        <w:t>скорее нет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</w:rPr>
        <w:t>, чем да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20" type="#_x0000_t75" style="width:20.25pt;height:18pt" o:ole="">
            <v:imagedata r:id="rId7" o:title=""/>
          </v:shape>
          <w:control r:id="rId11" w:name="DefaultOcxName61" w:shapeid="_x0000_i1120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</w:rPr>
        <w:t>нет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</w:p>
    <w:p w:rsidR="00994FE2" w:rsidRDefault="00994FE2" w:rsidP="00994FE2">
      <w:pPr>
        <w:rPr>
          <w:rFonts w:ascii="Arial" w:eastAsia="Times New Roman" w:hAnsi="Arial" w:cs="Arial"/>
          <w:color w:val="000000"/>
          <w:sz w:val="18"/>
          <w:szCs w:val="18"/>
        </w:rPr>
      </w:pP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</w:p>
    <w:p w:rsidR="00994FE2" w:rsidRPr="00994FE2" w:rsidRDefault="00994FE2" w:rsidP="00994FE2">
      <w:pPr>
        <w:rPr>
          <w:rFonts w:ascii="Arial" w:eastAsia="Times New Roman" w:hAnsi="Arial" w:cs="Arial"/>
          <w:color w:val="000000"/>
          <w:sz w:val="18"/>
          <w:szCs w:val="18"/>
        </w:rPr>
      </w:pPr>
      <w:r w:rsidRPr="00994FE2">
        <w:rPr>
          <w:rFonts w:ascii="Arial" w:eastAsia="Times New Roman" w:hAnsi="Arial" w:cs="Arial"/>
          <w:color w:val="000000"/>
          <w:sz w:val="18"/>
          <w:szCs w:val="18"/>
        </w:rPr>
        <w:t>Что положительного в столовой данного учреждения: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83" type="#_x0000_t75" style="width:20.25pt;height:18pt" o:ole="">
            <v:imagedata r:id="rId7" o:title=""/>
          </v:shape>
          <w:control r:id="rId12" w:name="DefaultOcxName4" w:shapeid="_x0000_i1083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Вкусно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82" type="#_x0000_t75" style="width:20.25pt;height:18pt" o:ole="">
            <v:imagedata r:id="rId7" o:title=""/>
          </v:shape>
          <w:control r:id="rId13" w:name="DefaultOcxName5" w:shapeid="_x0000_i1082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Качественно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81" type="#_x0000_t75" style="width:20.25pt;height:18pt" o:ole="">
            <v:imagedata r:id="rId7" o:title=""/>
          </v:shape>
          <w:control r:id="rId14" w:name="DefaultOcxName6" w:shapeid="_x0000_i1081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Полезно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80" type="#_x0000_t75" style="width:20.25pt;height:18pt" o:ole="">
            <v:imagedata r:id="rId7" o:title=""/>
          </v:shape>
          <w:control r:id="rId15" w:name="DefaultOcxName7" w:shapeid="_x0000_i1080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Разнообразная еда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9" type="#_x0000_t75" style="width:20.25pt;height:18pt" o:ole="">
            <v:imagedata r:id="rId7" o:title=""/>
          </v:shape>
          <w:control r:id="rId16" w:name="DefaultOcxName8" w:shapeid="_x0000_i1079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Чисто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8" type="#_x0000_t75" style="width:20.25pt;height:18pt" o:ole="">
            <v:imagedata r:id="rId7" o:title=""/>
          </v:shape>
          <w:control r:id="rId17" w:name="DefaultOcxName9" w:shapeid="_x0000_i1078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Приятный персонал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7" type="#_x0000_t75" style="width:20.25pt;height:18pt" o:ole="">
            <v:imagedata r:id="rId7" o:title=""/>
          </v:shape>
          <w:control r:id="rId18" w:name="DefaultOcxName10" w:shapeid="_x0000_i1077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 xml:space="preserve"> Опрятный </w:t>
      </w:r>
      <w:proofErr w:type="gramStart"/>
      <w:r w:rsidRPr="00994FE2">
        <w:rPr>
          <w:rFonts w:ascii="Arial" w:eastAsia="Times New Roman" w:hAnsi="Arial" w:cs="Arial"/>
          <w:color w:val="000000"/>
          <w:sz w:val="18"/>
          <w:szCs w:val="18"/>
        </w:rPr>
        <w:t>зал</w:t>
      </w:r>
      <w:proofErr w:type="gramEnd"/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  <w:t>Что Вам не нравится в столовой данного учреждения: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5" type="#_x0000_t75" style="width:20.25pt;height:18pt" o:ole="">
            <v:imagedata r:id="rId7" o:title=""/>
          </v:shape>
          <w:control r:id="rId19" w:name="DefaultOcxName12" w:shapeid="_x0000_i1075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Не вкусно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4" type="#_x0000_t75" style="width:20.25pt;height:18pt" o:ole="">
            <v:imagedata r:id="rId7" o:title=""/>
          </v:shape>
          <w:control r:id="rId20" w:name="DefaultOcxName13" w:shapeid="_x0000_i1074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Однообразно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3" type="#_x0000_t75" style="width:20.25pt;height:18pt" o:ole="">
            <v:imagedata r:id="rId7" o:title=""/>
          </v:shape>
          <w:control r:id="rId21" w:name="DefaultOcxName14" w:shapeid="_x0000_i1073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Холодная еда</w:t>
      </w:r>
      <w:proofErr w:type="gramStart"/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2" type="#_x0000_t75" style="width:20.25pt;height:18pt" o:ole="">
            <v:imagedata r:id="rId7" o:title=""/>
          </v:shape>
          <w:control r:id="rId22" w:name="DefaultOcxName15" w:shapeid="_x0000_i1072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Н</w:t>
      </w:r>
      <w:proofErr w:type="gramEnd"/>
      <w:r w:rsidRPr="00994FE2">
        <w:rPr>
          <w:rFonts w:ascii="Arial" w:eastAsia="Times New Roman" w:hAnsi="Arial" w:cs="Arial"/>
          <w:color w:val="000000"/>
          <w:sz w:val="18"/>
          <w:szCs w:val="18"/>
        </w:rPr>
        <w:t>е свежая еда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1" type="#_x0000_t75" style="width:20.25pt;height:18pt" o:ole="">
            <v:imagedata r:id="rId7" o:title=""/>
          </v:shape>
          <w:control r:id="rId23" w:name="DefaultOcxName16" w:shapeid="_x0000_i1071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Не полезная еда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0" type="#_x0000_t75" style="width:20.25pt;height:18pt" o:ole="">
            <v:imagedata r:id="rId7" o:title=""/>
          </v:shape>
          <w:control r:id="rId24" w:name="DefaultOcxName17" w:shapeid="_x0000_i1070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Не качественные продукты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57" type="#_x0000_t75" style="width:20.25pt;height:18pt" o:ole="">
            <v:imagedata r:id="rId7" o:title=""/>
          </v:shape>
          <w:control r:id="rId25" w:name="DefaultOcxName18" w:shapeid="_x0000_i1157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Грязная посуда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68" type="#_x0000_t75" style="width:20.25pt;height:18pt" o:ole="">
            <v:imagedata r:id="rId7" o:title=""/>
          </v:shape>
          <w:control r:id="rId26" w:name="DefaultOcxName19" w:shapeid="_x0000_i1068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Не опрятное помещение</w: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67" type="#_x0000_t75" style="width:20.25pt;height:18pt" o:ole="">
            <v:imagedata r:id="rId7" o:title=""/>
          </v:shape>
          <w:control r:id="rId27" w:name="DefaultOcxName20" w:shapeid="_x0000_i1067"/>
        </w:object>
      </w:r>
      <w:r w:rsidRPr="00994FE2">
        <w:rPr>
          <w:rFonts w:ascii="Arial" w:eastAsia="Times New Roman" w:hAnsi="Arial" w:cs="Arial"/>
          <w:color w:val="000000"/>
          <w:sz w:val="18"/>
          <w:szCs w:val="18"/>
        </w:rPr>
        <w:t> Плохое обслуживание персонала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9571"/>
      </w:tblGrid>
      <w:tr w:rsidR="00994FE2" w:rsidTr="00994FE2">
        <w:trPr>
          <w:hidden/>
        </w:trPr>
        <w:tc>
          <w:tcPr>
            <w:tcW w:w="9571" w:type="dxa"/>
          </w:tcPr>
          <w:tbl>
            <w:tblPr>
              <w:tblStyle w:val="af4"/>
              <w:tblW w:w="0" w:type="auto"/>
              <w:tblLook w:val="04A0" w:firstRow="1" w:lastRow="0" w:firstColumn="1" w:lastColumn="0" w:noHBand="0" w:noVBand="1"/>
            </w:tblPr>
            <w:tblGrid>
              <w:gridCol w:w="9340"/>
            </w:tblGrid>
            <w:tr w:rsidR="00994FE2" w:rsidTr="00994FE2">
              <w:trPr>
                <w:hidden/>
              </w:trPr>
              <w:tc>
                <w:tcPr>
                  <w:tcW w:w="9340" w:type="dxa"/>
                </w:tcPr>
                <w:p w:rsidR="00994FE2" w:rsidRDefault="00994FE2" w:rsidP="00994FE2">
                  <w:pPr>
                    <w:jc w:val="center"/>
                    <w:rPr>
                      <w:rFonts w:ascii="Arial" w:eastAsia="Times New Roman" w:hAnsi="Arial" w:cs="Arial"/>
                      <w:vanish/>
                      <w:sz w:val="16"/>
                      <w:szCs w:val="16"/>
                    </w:rPr>
                  </w:pPr>
                </w:p>
              </w:tc>
            </w:tr>
          </w:tbl>
          <w:p w:rsidR="00994FE2" w:rsidRDefault="00994FE2" w:rsidP="00994FE2">
            <w:pPr>
              <w:jc w:val="center"/>
              <w:rPr>
                <w:rFonts w:ascii="Arial" w:eastAsia="Times New Roman" w:hAnsi="Arial" w:cs="Arial"/>
                <w:vanish/>
                <w:sz w:val="16"/>
                <w:szCs w:val="16"/>
              </w:rPr>
            </w:pPr>
          </w:p>
        </w:tc>
      </w:tr>
    </w:tbl>
    <w:p w:rsidR="00994FE2" w:rsidRDefault="00994FE2" w:rsidP="00994FE2">
      <w:pPr>
        <w:pBdr>
          <w:top w:val="single" w:sz="6" w:space="1" w:color="auto"/>
        </w:pBdr>
        <w:rPr>
          <w:rFonts w:ascii="Arial" w:eastAsia="Times New Roman" w:hAnsi="Arial" w:cs="Arial"/>
          <w:color w:val="000000"/>
          <w:sz w:val="18"/>
          <w:szCs w:val="18"/>
        </w:rPr>
      </w:pPr>
    </w:p>
    <w:p w:rsidR="00994FE2" w:rsidRDefault="00994FE2" w:rsidP="00994FE2">
      <w:pPr>
        <w:rPr>
          <w:rFonts w:ascii="Arial" w:eastAsia="Times New Roman" w:hAnsi="Arial" w:cs="Arial"/>
          <w:color w:val="000000"/>
          <w:sz w:val="18"/>
          <w:szCs w:val="18"/>
        </w:rPr>
      </w:pPr>
    </w:p>
    <w:p w:rsidR="00994FE2" w:rsidRDefault="00994FE2" w:rsidP="00994FE2">
      <w:pPr>
        <w:rPr>
          <w:rFonts w:ascii="Arial" w:eastAsia="Times New Roman" w:hAnsi="Arial" w:cs="Arial"/>
          <w:color w:val="000000"/>
          <w:sz w:val="18"/>
          <w:szCs w:val="18"/>
        </w:rPr>
      </w:pPr>
      <w:r w:rsidRPr="00994FE2">
        <w:rPr>
          <w:rFonts w:ascii="Arial" w:eastAsia="Times New Roman" w:hAnsi="Arial" w:cs="Arial"/>
          <w:color w:val="000000"/>
          <w:sz w:val="18"/>
          <w:szCs w:val="18"/>
        </w:rPr>
        <w:t>Комментарий по предложениям и замечаниям: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9571"/>
      </w:tblGrid>
      <w:tr w:rsidR="00994FE2" w:rsidTr="00994FE2">
        <w:trPr>
          <w:trHeight w:val="415"/>
        </w:trPr>
        <w:tc>
          <w:tcPr>
            <w:tcW w:w="9571" w:type="dxa"/>
          </w:tcPr>
          <w:p w:rsidR="00994FE2" w:rsidRDefault="00994FE2" w:rsidP="00994FE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  <w:p w:rsidR="00994FE2" w:rsidRDefault="00994FE2" w:rsidP="00994FE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  <w:p w:rsidR="00994FE2" w:rsidRDefault="00994FE2" w:rsidP="00994FE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  <w:p w:rsidR="00994FE2" w:rsidRDefault="00994FE2" w:rsidP="00994FE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  <w:p w:rsidR="00994FE2" w:rsidRDefault="00994FE2" w:rsidP="00994FE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 w:rsidR="00994FE2" w:rsidRPr="00994FE2" w:rsidRDefault="00994FE2" w:rsidP="00994FE2">
      <w:pPr>
        <w:rPr>
          <w:rFonts w:ascii="Arial" w:eastAsia="Times New Roman" w:hAnsi="Arial" w:cs="Arial"/>
          <w:color w:val="000000"/>
          <w:sz w:val="18"/>
          <w:szCs w:val="18"/>
        </w:rPr>
      </w:pPr>
    </w:p>
    <w:p w:rsidR="004A0538" w:rsidRPr="00994FE2" w:rsidRDefault="004A0538" w:rsidP="00994FE2">
      <w:pPr>
        <w:rPr>
          <w:rFonts w:ascii="Arial" w:eastAsia="Times New Roman" w:hAnsi="Arial" w:cs="Arial"/>
          <w:color w:val="000000"/>
          <w:sz w:val="18"/>
          <w:szCs w:val="18"/>
        </w:rPr>
      </w:pPr>
    </w:p>
    <w:sectPr w:rsidR="004A0538" w:rsidRPr="00994FE2" w:rsidSect="00994FE2">
      <w:pgSz w:w="11906" w:h="16838"/>
      <w:pgMar w:top="851" w:right="680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FE0"/>
    <w:rsid w:val="00423060"/>
    <w:rsid w:val="004A0538"/>
    <w:rsid w:val="007A021E"/>
    <w:rsid w:val="00994FE2"/>
    <w:rsid w:val="00A53601"/>
    <w:rsid w:val="00B22FE0"/>
    <w:rsid w:val="00FE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21E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306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E450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2306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FE4508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E4508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E4508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FE4508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8">
    <w:name w:val="heading 8"/>
    <w:basedOn w:val="a"/>
    <w:next w:val="a"/>
    <w:link w:val="80"/>
    <w:semiHidden/>
    <w:unhideWhenUsed/>
    <w:qFormat/>
    <w:rsid w:val="00423060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FE450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23060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E4508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a3">
    <w:name w:val="Title"/>
    <w:basedOn w:val="a"/>
    <w:next w:val="a"/>
    <w:link w:val="a4"/>
    <w:qFormat/>
    <w:rsid w:val="00FE450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FE4508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No Spacing"/>
    <w:link w:val="a6"/>
    <w:uiPriority w:val="1"/>
    <w:qFormat/>
    <w:rsid w:val="00423060"/>
    <w:rPr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23060"/>
    <w:pPr>
      <w:ind w:left="708"/>
    </w:pPr>
  </w:style>
  <w:style w:type="character" w:customStyle="1" w:styleId="30">
    <w:name w:val="Заголовок 3 Знак"/>
    <w:link w:val="3"/>
    <w:semiHidden/>
    <w:rsid w:val="00423060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FE4508"/>
    <w:rPr>
      <w:rFonts w:asciiTheme="minorHAnsi" w:eastAsiaTheme="minorEastAsia" w:hAnsiTheme="minorHAnsi" w:cstheme="minorBidi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FE4508"/>
    <w:rPr>
      <w:rFonts w:asciiTheme="minorHAnsi" w:eastAsiaTheme="minorEastAsia" w:hAnsiTheme="minorHAnsi" w:cstheme="minorBidi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E4508"/>
    <w:rPr>
      <w:rFonts w:asciiTheme="minorHAnsi" w:eastAsiaTheme="minorEastAsia" w:hAnsiTheme="minorHAnsi" w:cstheme="minorBidi"/>
      <w:b/>
      <w:bCs/>
      <w:sz w:val="22"/>
      <w:szCs w:val="22"/>
      <w:lang w:eastAsia="ru-RU"/>
    </w:rPr>
  </w:style>
  <w:style w:type="character" w:customStyle="1" w:styleId="70">
    <w:name w:val="Заголовок 7 Знак"/>
    <w:basedOn w:val="a0"/>
    <w:link w:val="7"/>
    <w:semiHidden/>
    <w:rsid w:val="00FE4508"/>
    <w:rPr>
      <w:rFonts w:asciiTheme="minorHAnsi" w:eastAsiaTheme="minorEastAsia" w:hAnsiTheme="minorHAnsi" w:cstheme="minorBidi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E4508"/>
    <w:rPr>
      <w:rFonts w:asciiTheme="minorHAnsi" w:eastAsiaTheme="minorEastAsia" w:hAnsiTheme="minorHAnsi" w:cstheme="minorBidi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FE4508"/>
    <w:rPr>
      <w:rFonts w:asciiTheme="majorHAnsi" w:eastAsiaTheme="majorEastAsia" w:hAnsiTheme="majorHAnsi" w:cstheme="majorBidi"/>
      <w:sz w:val="22"/>
      <w:szCs w:val="22"/>
      <w:lang w:eastAsia="ru-RU"/>
    </w:rPr>
  </w:style>
  <w:style w:type="paragraph" w:styleId="a8">
    <w:name w:val="Subtitle"/>
    <w:basedOn w:val="a"/>
    <w:next w:val="a"/>
    <w:link w:val="a9"/>
    <w:qFormat/>
    <w:rsid w:val="00FE450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9">
    <w:name w:val="Подзаголовок Знак"/>
    <w:basedOn w:val="a0"/>
    <w:link w:val="a8"/>
    <w:rsid w:val="00FE4508"/>
    <w:rPr>
      <w:rFonts w:asciiTheme="majorHAnsi" w:eastAsiaTheme="majorEastAsia" w:hAnsiTheme="majorHAnsi" w:cstheme="majorBidi"/>
      <w:sz w:val="24"/>
      <w:szCs w:val="24"/>
      <w:lang w:eastAsia="ru-RU"/>
    </w:rPr>
  </w:style>
  <w:style w:type="character" w:styleId="aa">
    <w:name w:val="Strong"/>
    <w:qFormat/>
    <w:rsid w:val="00423060"/>
    <w:rPr>
      <w:b/>
      <w:bCs/>
    </w:rPr>
  </w:style>
  <w:style w:type="character" w:styleId="ab">
    <w:name w:val="Emphasis"/>
    <w:qFormat/>
    <w:rsid w:val="00423060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FE4508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E4508"/>
    <w:rPr>
      <w:rFonts w:eastAsia="Calibri"/>
      <w:i/>
      <w:iCs/>
      <w:color w:val="000000" w:themeColor="text1"/>
      <w:sz w:val="24"/>
      <w:szCs w:val="24"/>
      <w:lang w:eastAsia="ru-RU"/>
    </w:rPr>
  </w:style>
  <w:style w:type="paragraph" w:styleId="ac">
    <w:name w:val="Intense Quote"/>
    <w:basedOn w:val="a"/>
    <w:next w:val="a"/>
    <w:link w:val="ad"/>
    <w:uiPriority w:val="30"/>
    <w:qFormat/>
    <w:rsid w:val="00FE450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E4508"/>
    <w:rPr>
      <w:rFonts w:eastAsia="Calibri"/>
      <w:b/>
      <w:bCs/>
      <w:i/>
      <w:iCs/>
      <w:color w:val="4F81BD" w:themeColor="accent1"/>
      <w:sz w:val="24"/>
      <w:szCs w:val="24"/>
      <w:lang w:eastAsia="ru-RU"/>
    </w:rPr>
  </w:style>
  <w:style w:type="character" w:styleId="ae">
    <w:name w:val="Subtle Emphasis"/>
    <w:uiPriority w:val="19"/>
    <w:qFormat/>
    <w:rsid w:val="00FE4508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E4508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E4508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E4508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E4508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FE4508"/>
    <w:pPr>
      <w:outlineLvl w:val="9"/>
    </w:pPr>
  </w:style>
  <w:style w:type="character" w:customStyle="1" w:styleId="a6">
    <w:name w:val="Без интервала Знак"/>
    <w:link w:val="a5"/>
    <w:uiPriority w:val="1"/>
    <w:rsid w:val="00423060"/>
    <w:rPr>
      <w:rFonts w:eastAsia="Calibri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94FE2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94FE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94FE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94FE2"/>
    <w:rPr>
      <w:rFonts w:ascii="Arial" w:eastAsia="Times New Roman" w:hAnsi="Arial" w:cs="Arial"/>
      <w:vanish/>
      <w:sz w:val="16"/>
      <w:szCs w:val="16"/>
      <w:lang w:eastAsia="ru-RU"/>
    </w:rPr>
  </w:style>
  <w:style w:type="table" w:styleId="af4">
    <w:name w:val="Table Grid"/>
    <w:basedOn w:val="a1"/>
    <w:uiPriority w:val="59"/>
    <w:rsid w:val="00994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21E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306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E450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2306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FE4508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E4508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E4508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FE4508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8">
    <w:name w:val="heading 8"/>
    <w:basedOn w:val="a"/>
    <w:next w:val="a"/>
    <w:link w:val="80"/>
    <w:semiHidden/>
    <w:unhideWhenUsed/>
    <w:qFormat/>
    <w:rsid w:val="00423060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FE450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23060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E4508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a3">
    <w:name w:val="Title"/>
    <w:basedOn w:val="a"/>
    <w:next w:val="a"/>
    <w:link w:val="a4"/>
    <w:qFormat/>
    <w:rsid w:val="00FE450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FE4508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No Spacing"/>
    <w:link w:val="a6"/>
    <w:uiPriority w:val="1"/>
    <w:qFormat/>
    <w:rsid w:val="00423060"/>
    <w:rPr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23060"/>
    <w:pPr>
      <w:ind w:left="708"/>
    </w:pPr>
  </w:style>
  <w:style w:type="character" w:customStyle="1" w:styleId="30">
    <w:name w:val="Заголовок 3 Знак"/>
    <w:link w:val="3"/>
    <w:semiHidden/>
    <w:rsid w:val="00423060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FE4508"/>
    <w:rPr>
      <w:rFonts w:asciiTheme="minorHAnsi" w:eastAsiaTheme="minorEastAsia" w:hAnsiTheme="minorHAnsi" w:cstheme="minorBidi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FE4508"/>
    <w:rPr>
      <w:rFonts w:asciiTheme="minorHAnsi" w:eastAsiaTheme="minorEastAsia" w:hAnsiTheme="minorHAnsi" w:cstheme="minorBidi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E4508"/>
    <w:rPr>
      <w:rFonts w:asciiTheme="minorHAnsi" w:eastAsiaTheme="minorEastAsia" w:hAnsiTheme="minorHAnsi" w:cstheme="minorBidi"/>
      <w:b/>
      <w:bCs/>
      <w:sz w:val="22"/>
      <w:szCs w:val="22"/>
      <w:lang w:eastAsia="ru-RU"/>
    </w:rPr>
  </w:style>
  <w:style w:type="character" w:customStyle="1" w:styleId="70">
    <w:name w:val="Заголовок 7 Знак"/>
    <w:basedOn w:val="a0"/>
    <w:link w:val="7"/>
    <w:semiHidden/>
    <w:rsid w:val="00FE4508"/>
    <w:rPr>
      <w:rFonts w:asciiTheme="minorHAnsi" w:eastAsiaTheme="minorEastAsia" w:hAnsiTheme="minorHAnsi" w:cstheme="minorBidi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E4508"/>
    <w:rPr>
      <w:rFonts w:asciiTheme="minorHAnsi" w:eastAsiaTheme="minorEastAsia" w:hAnsiTheme="minorHAnsi" w:cstheme="minorBidi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FE4508"/>
    <w:rPr>
      <w:rFonts w:asciiTheme="majorHAnsi" w:eastAsiaTheme="majorEastAsia" w:hAnsiTheme="majorHAnsi" w:cstheme="majorBidi"/>
      <w:sz w:val="22"/>
      <w:szCs w:val="22"/>
      <w:lang w:eastAsia="ru-RU"/>
    </w:rPr>
  </w:style>
  <w:style w:type="paragraph" w:styleId="a8">
    <w:name w:val="Subtitle"/>
    <w:basedOn w:val="a"/>
    <w:next w:val="a"/>
    <w:link w:val="a9"/>
    <w:qFormat/>
    <w:rsid w:val="00FE450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9">
    <w:name w:val="Подзаголовок Знак"/>
    <w:basedOn w:val="a0"/>
    <w:link w:val="a8"/>
    <w:rsid w:val="00FE4508"/>
    <w:rPr>
      <w:rFonts w:asciiTheme="majorHAnsi" w:eastAsiaTheme="majorEastAsia" w:hAnsiTheme="majorHAnsi" w:cstheme="majorBidi"/>
      <w:sz w:val="24"/>
      <w:szCs w:val="24"/>
      <w:lang w:eastAsia="ru-RU"/>
    </w:rPr>
  </w:style>
  <w:style w:type="character" w:styleId="aa">
    <w:name w:val="Strong"/>
    <w:qFormat/>
    <w:rsid w:val="00423060"/>
    <w:rPr>
      <w:b/>
      <w:bCs/>
    </w:rPr>
  </w:style>
  <w:style w:type="character" w:styleId="ab">
    <w:name w:val="Emphasis"/>
    <w:qFormat/>
    <w:rsid w:val="00423060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FE4508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E4508"/>
    <w:rPr>
      <w:rFonts w:eastAsia="Calibri"/>
      <w:i/>
      <w:iCs/>
      <w:color w:val="000000" w:themeColor="text1"/>
      <w:sz w:val="24"/>
      <w:szCs w:val="24"/>
      <w:lang w:eastAsia="ru-RU"/>
    </w:rPr>
  </w:style>
  <w:style w:type="paragraph" w:styleId="ac">
    <w:name w:val="Intense Quote"/>
    <w:basedOn w:val="a"/>
    <w:next w:val="a"/>
    <w:link w:val="ad"/>
    <w:uiPriority w:val="30"/>
    <w:qFormat/>
    <w:rsid w:val="00FE450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E4508"/>
    <w:rPr>
      <w:rFonts w:eastAsia="Calibri"/>
      <w:b/>
      <w:bCs/>
      <w:i/>
      <w:iCs/>
      <w:color w:val="4F81BD" w:themeColor="accent1"/>
      <w:sz w:val="24"/>
      <w:szCs w:val="24"/>
      <w:lang w:eastAsia="ru-RU"/>
    </w:rPr>
  </w:style>
  <w:style w:type="character" w:styleId="ae">
    <w:name w:val="Subtle Emphasis"/>
    <w:uiPriority w:val="19"/>
    <w:qFormat/>
    <w:rsid w:val="00FE4508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E4508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E4508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E4508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E4508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FE4508"/>
    <w:pPr>
      <w:outlineLvl w:val="9"/>
    </w:pPr>
  </w:style>
  <w:style w:type="character" w:customStyle="1" w:styleId="a6">
    <w:name w:val="Без интервала Знак"/>
    <w:link w:val="a5"/>
    <w:uiPriority w:val="1"/>
    <w:rsid w:val="00423060"/>
    <w:rPr>
      <w:rFonts w:eastAsia="Calibri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94FE2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94FE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94FE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94FE2"/>
    <w:rPr>
      <w:rFonts w:ascii="Arial" w:eastAsia="Times New Roman" w:hAnsi="Arial" w:cs="Arial"/>
      <w:vanish/>
      <w:sz w:val="16"/>
      <w:szCs w:val="16"/>
      <w:lang w:eastAsia="ru-RU"/>
    </w:rPr>
  </w:style>
  <w:style w:type="table" w:styleId="af4">
    <w:name w:val="Table Grid"/>
    <w:basedOn w:val="a1"/>
    <w:uiPriority w:val="59"/>
    <w:rsid w:val="00994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7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26" Type="http://schemas.openxmlformats.org/officeDocument/2006/relationships/control" Target="activeX/activeX20.xml"/><Relationship Id="rId3" Type="http://schemas.openxmlformats.org/officeDocument/2006/relationships/settings" Target="settings.xml"/><Relationship Id="rId21" Type="http://schemas.openxmlformats.org/officeDocument/2006/relationships/control" Target="activeX/activeX15.xml"/><Relationship Id="rId7" Type="http://schemas.openxmlformats.org/officeDocument/2006/relationships/image" Target="media/image2.wmf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2" Type="http://schemas.microsoft.com/office/2007/relationships/stylesWithEffects" Target="stylesWithEffects.xml"/><Relationship Id="rId16" Type="http://schemas.openxmlformats.org/officeDocument/2006/relationships/control" Target="activeX/activeX10.xml"/><Relationship Id="rId20" Type="http://schemas.openxmlformats.org/officeDocument/2006/relationships/control" Target="activeX/activeX14.xm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control" Target="activeX/activeX5.xml"/><Relationship Id="rId24" Type="http://schemas.openxmlformats.org/officeDocument/2006/relationships/control" Target="activeX/activeX18.xml"/><Relationship Id="rId5" Type="http://schemas.openxmlformats.org/officeDocument/2006/relationships/image" Target="media/image1.wmf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fontTable" Target="fontTable.xml"/><Relationship Id="rId10" Type="http://schemas.openxmlformats.org/officeDocument/2006/relationships/control" Target="activeX/activeX4.xml"/><Relationship Id="rId19" Type="http://schemas.openxmlformats.org/officeDocument/2006/relationships/control" Target="activeX/activeX13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"НАСКО"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2</cp:revision>
  <cp:lastPrinted>2022-09-01T10:19:00Z</cp:lastPrinted>
  <dcterms:created xsi:type="dcterms:W3CDTF">2022-09-01T10:10:00Z</dcterms:created>
  <dcterms:modified xsi:type="dcterms:W3CDTF">2022-09-01T10:19:00Z</dcterms:modified>
</cp:coreProperties>
</file>