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7A0" w:rsidRDefault="00AE196B">
      <w:pPr>
        <w:pStyle w:val="30"/>
        <w:shd w:val="clear" w:color="auto" w:fill="auto"/>
        <w:spacing w:before="0"/>
      </w:pPr>
      <w:r>
        <w:t>А</w:t>
      </w:r>
      <w:r w:rsidR="001421D5">
        <w:t xml:space="preserve">ннотация к адаптированной образовательной программе по </w:t>
      </w:r>
      <w:r w:rsidR="001421D5">
        <w:t xml:space="preserve">организации и осуществлению образовательной деятельности для детей </w:t>
      </w:r>
      <w:r w:rsidR="001421D5">
        <w:t xml:space="preserve">с </w:t>
      </w:r>
      <w:r w:rsidR="00BE1AB3">
        <w:t xml:space="preserve">тяжелыми </w:t>
      </w:r>
      <w:r>
        <w:t>нарушениями речи</w:t>
      </w:r>
      <w:r w:rsidR="001421D5">
        <w:t xml:space="preserve"> старшего и подготовительного дошкольного возраста</w:t>
      </w:r>
    </w:p>
    <w:p w:rsidR="00D137A0" w:rsidRDefault="001421D5">
      <w:pPr>
        <w:pStyle w:val="31"/>
        <w:shd w:val="clear" w:color="auto" w:fill="auto"/>
        <w:spacing w:before="0"/>
        <w:ind w:left="20" w:right="20"/>
      </w:pPr>
      <w:r>
        <w:t>Данная адаптированная программа - это нормативно-управленческий документ, определяющий содержание дош</w:t>
      </w:r>
      <w:r>
        <w:t xml:space="preserve">кольного образования в старшей и подготовительной группах, предоставляющий собой комплекс средств обучения, воспитания, оздоровления, развития детей, реализуемый на основе имеющихся ресурсов дошкольного учреждения в соответствии с социальным заказом семьи </w:t>
      </w:r>
      <w:r>
        <w:t>и социума. Адаптированная программа имеет определенную структуру и состоит из разделов:</w:t>
      </w:r>
    </w:p>
    <w:p w:rsidR="00D137A0" w:rsidRDefault="001421D5">
      <w:pPr>
        <w:pStyle w:val="31"/>
        <w:numPr>
          <w:ilvl w:val="0"/>
          <w:numId w:val="1"/>
        </w:numPr>
        <w:shd w:val="clear" w:color="auto" w:fill="auto"/>
        <w:tabs>
          <w:tab w:val="left" w:pos="1109"/>
        </w:tabs>
        <w:spacing w:before="0"/>
        <w:ind w:left="20"/>
      </w:pPr>
      <w:r>
        <w:rPr>
          <w:rStyle w:val="a5"/>
        </w:rPr>
        <w:t xml:space="preserve">Целевой раздел </w:t>
      </w:r>
      <w:r>
        <w:t>- Пояснительная записка:</w:t>
      </w:r>
    </w:p>
    <w:p w:rsidR="00D137A0" w:rsidRDefault="001421D5">
      <w:pPr>
        <w:pStyle w:val="31"/>
        <w:shd w:val="clear" w:color="auto" w:fill="auto"/>
        <w:spacing w:before="0"/>
        <w:ind w:left="20" w:right="20"/>
      </w:pPr>
      <w:r>
        <w:t>Цели и задачи рабочей программы, принципы и подходы в организации образовательного процесса, значимые для разработки и реализаци</w:t>
      </w:r>
      <w:r>
        <w:t>и адаптированной программы характеристики детей, планируемые результаты освоения программы (целевые ориентиры).</w:t>
      </w:r>
    </w:p>
    <w:p w:rsidR="00BE1AB3" w:rsidRDefault="001421D5">
      <w:pPr>
        <w:pStyle w:val="31"/>
        <w:shd w:val="clear" w:color="auto" w:fill="auto"/>
        <w:spacing w:before="0"/>
        <w:ind w:left="20" w:right="20"/>
        <w:rPr>
          <w:color w:val="auto"/>
          <w:shd w:val="clear" w:color="auto" w:fill="FFFFFF"/>
        </w:rPr>
      </w:pPr>
      <w:r>
        <w:t>Адаптированная Программа по организации и осуществлению образовательной деятельности с детьми старшей и подготовительной группы компенсирующей н</w:t>
      </w:r>
      <w:r>
        <w:t xml:space="preserve">аправленности разработана в соответствии с основной образовательной программой Муниципального </w:t>
      </w:r>
      <w:r w:rsidR="00AE196B">
        <w:t xml:space="preserve">автономного </w:t>
      </w:r>
      <w:r>
        <w:t xml:space="preserve">дошкольного образовательного учреждения </w:t>
      </w:r>
      <w:r w:rsidR="00AE196B">
        <w:t>«Д</w:t>
      </w:r>
      <w:r>
        <w:t xml:space="preserve">етский сад </w:t>
      </w:r>
      <w:r w:rsidR="00AE196B">
        <w:t xml:space="preserve">№326 </w:t>
      </w:r>
      <w:r>
        <w:t>комбинированного вида</w:t>
      </w:r>
      <w:r w:rsidR="00AE196B">
        <w:t>»</w:t>
      </w:r>
      <w:r>
        <w:t xml:space="preserve"> </w:t>
      </w:r>
      <w:r w:rsidR="00AE196B">
        <w:t>Московского р-на г.Казани</w:t>
      </w:r>
      <w:r>
        <w:t xml:space="preserve"> (далее - Организация), а так же с учётом </w:t>
      </w:r>
      <w:r>
        <w:t xml:space="preserve">общеобразовательной программы дошкольного образования «От рождения до </w:t>
      </w:r>
      <w:r w:rsidRPr="00AE196B">
        <w:rPr>
          <w:rStyle w:val="1"/>
          <w:u w:val="none"/>
        </w:rPr>
        <w:t>шк</w:t>
      </w:r>
      <w:r>
        <w:t xml:space="preserve">олы» под редакцией Н. Е. Вераксы, Т.С. Комаровой, М.А.Васильевой и </w:t>
      </w:r>
      <w:r w:rsidR="00BE1AB3">
        <w:t>к</w:t>
      </w:r>
      <w:r w:rsidR="00BE1AB3">
        <w:rPr>
          <w:color w:val="auto"/>
          <w:shd w:val="clear" w:color="auto" w:fill="FFFFFF"/>
        </w:rPr>
        <w:t>омплексной образовательной</w:t>
      </w:r>
      <w:r w:rsidR="00AE196B" w:rsidRPr="00AE196B">
        <w:rPr>
          <w:color w:val="auto"/>
          <w:shd w:val="clear" w:color="auto" w:fill="FFFFFF"/>
        </w:rPr>
        <w:t xml:space="preserve"> программ</w:t>
      </w:r>
      <w:r w:rsidR="00BE1AB3">
        <w:rPr>
          <w:color w:val="auto"/>
          <w:shd w:val="clear" w:color="auto" w:fill="FFFFFF"/>
        </w:rPr>
        <w:t>ы</w:t>
      </w:r>
      <w:r w:rsidR="00AE196B" w:rsidRPr="00AE196B">
        <w:rPr>
          <w:color w:val="auto"/>
          <w:shd w:val="clear" w:color="auto" w:fill="FFFFFF"/>
        </w:rPr>
        <w:t xml:space="preserve"> дошкольного образования для детей с тяжелыми нарушениями речи (общим недоразвитием речи) с 3 до 7 лет» </w:t>
      </w:r>
      <w:r w:rsidR="00BE1AB3">
        <w:rPr>
          <w:color w:val="auto"/>
          <w:shd w:val="clear" w:color="auto" w:fill="FFFFFF"/>
        </w:rPr>
        <w:t>Н.В.Нищевой.</w:t>
      </w:r>
    </w:p>
    <w:p w:rsidR="00D137A0" w:rsidRDefault="001421D5">
      <w:pPr>
        <w:pStyle w:val="31"/>
        <w:shd w:val="clear" w:color="auto" w:fill="auto"/>
        <w:spacing w:before="0"/>
        <w:ind w:left="20" w:right="20"/>
      </w:pPr>
      <w:r>
        <w:t xml:space="preserve">Адаптированная образовательная программа предназначена для детей с </w:t>
      </w:r>
      <w:r w:rsidR="00BE1AB3">
        <w:t>тяжелыми нарушениями речи</w:t>
      </w:r>
      <w:r>
        <w:t xml:space="preserve"> направлена на преодоление и предупреждение нарушений развития, а также на формирование определённ</w:t>
      </w:r>
      <w:r>
        <w:t>ого круга знаний и умений, необходимых для успешной подготовки детей к обучению в массовой школе и рассчитана на пребывание ребенка в ДОУ в течение старшего дошкольного возраста с 5 до 7 лет.</w:t>
      </w:r>
    </w:p>
    <w:p w:rsidR="00D137A0" w:rsidRDefault="001421D5">
      <w:pPr>
        <w:pStyle w:val="31"/>
        <w:shd w:val="clear" w:color="auto" w:fill="auto"/>
        <w:spacing w:before="0"/>
        <w:ind w:left="20" w:right="20"/>
      </w:pPr>
      <w:r>
        <w:t>Адаптированная Программа создана в соответствии с требованиями о</w:t>
      </w:r>
      <w:r>
        <w:t>сновных нормативных правовых документов.</w:t>
      </w:r>
    </w:p>
    <w:p w:rsidR="00D137A0" w:rsidRDefault="001421D5" w:rsidP="00BE1AB3">
      <w:pPr>
        <w:pStyle w:val="31"/>
        <w:shd w:val="clear" w:color="auto" w:fill="auto"/>
        <w:spacing w:before="0"/>
        <w:ind w:left="20" w:right="20"/>
      </w:pPr>
      <w:r>
        <w:rPr>
          <w:rStyle w:val="a6"/>
        </w:rPr>
        <w:t>Срок реализации Адаптированной Программы</w:t>
      </w:r>
      <w:r>
        <w:rPr>
          <w:rStyle w:val="a5"/>
        </w:rPr>
        <w:t xml:space="preserve"> </w:t>
      </w:r>
      <w:r>
        <w:t>- 2 года В соответствии с ФГОС ДО представлены: цели, задачи</w:t>
      </w:r>
      <w:r w:rsidR="00BE1AB3">
        <w:t>, содержание работы с детьми ТНР</w:t>
      </w:r>
      <w:r>
        <w:t xml:space="preserve">, особенности развития детей с задержкой </w:t>
      </w:r>
      <w:r w:rsidR="00BE1AB3">
        <w:t>речевого</w:t>
      </w:r>
      <w:r>
        <w:t xml:space="preserve"> развития и детей с нарушение</w:t>
      </w:r>
      <w:r>
        <w:t xml:space="preserve">м </w:t>
      </w:r>
      <w:r w:rsidR="00BE1AB3">
        <w:t>речи</w:t>
      </w:r>
      <w:r>
        <w:t>, организация образовательной среды, в том числе развивающей предметно-пространственной среды. Программа описывает:</w:t>
      </w:r>
    </w:p>
    <w:p w:rsidR="00D137A0" w:rsidRDefault="001421D5">
      <w:pPr>
        <w:pStyle w:val="31"/>
        <w:numPr>
          <w:ilvl w:val="0"/>
          <w:numId w:val="2"/>
        </w:numPr>
        <w:shd w:val="clear" w:color="auto" w:fill="auto"/>
        <w:tabs>
          <w:tab w:val="left" w:pos="1105"/>
        </w:tabs>
        <w:spacing w:before="0"/>
        <w:ind w:left="20" w:right="20" w:firstLine="720"/>
      </w:pPr>
      <w:r>
        <w:t>систему коррекционно-развивающей работы, предусматривающую полное взаимодействие и преемственность действий всех участников обра</w:t>
      </w:r>
      <w:r>
        <w:t>зовательного процесса;</w:t>
      </w:r>
    </w:p>
    <w:p w:rsidR="00D137A0" w:rsidRDefault="001421D5">
      <w:pPr>
        <w:pStyle w:val="31"/>
        <w:numPr>
          <w:ilvl w:val="0"/>
          <w:numId w:val="2"/>
        </w:numPr>
        <w:shd w:val="clear" w:color="auto" w:fill="auto"/>
        <w:tabs>
          <w:tab w:val="left" w:pos="1047"/>
        </w:tabs>
        <w:spacing w:before="0"/>
        <w:ind w:left="20" w:right="20" w:firstLine="720"/>
      </w:pPr>
      <w:r>
        <w:t>систему средств и условий, обеспечивающих устранение нарушений развития у воспитанников;</w:t>
      </w:r>
    </w:p>
    <w:p w:rsidR="00D137A0" w:rsidRDefault="001421D5">
      <w:pPr>
        <w:pStyle w:val="31"/>
        <w:numPr>
          <w:ilvl w:val="0"/>
          <w:numId w:val="2"/>
        </w:numPr>
        <w:shd w:val="clear" w:color="auto" w:fill="auto"/>
        <w:tabs>
          <w:tab w:val="left" w:pos="1196"/>
        </w:tabs>
        <w:spacing w:before="0"/>
        <w:ind w:left="20" w:right="20" w:firstLine="720"/>
      </w:pPr>
      <w:r>
        <w:lastRenderedPageBreak/>
        <w:t>взаимосвязанные направления диагностической, коррекционно</w:t>
      </w:r>
      <w:r>
        <w:softHyphen/>
        <w:t xml:space="preserve">развивающей, консультативной, информационно-просветительской деятельности педагогов и </w:t>
      </w:r>
      <w:r>
        <w:t>специалистов. В адаптированной программе отражено перспективно-тематическое планирование коррекционно</w:t>
      </w:r>
      <w:r>
        <w:softHyphen/>
        <w:t>развивающей деятельности учителя дефектолога, с учетом возрастных особенностей детей и требований СанПиН. Все это конкретизирует практическую реализацию д</w:t>
      </w:r>
      <w:r>
        <w:t>еятельности учителя-</w:t>
      </w:r>
      <w:r w:rsidR="00BE1AB3">
        <w:t>логопеда</w:t>
      </w:r>
      <w:r>
        <w:t>.</w:t>
      </w:r>
    </w:p>
    <w:p w:rsidR="00D137A0" w:rsidRDefault="001421D5">
      <w:pPr>
        <w:pStyle w:val="31"/>
        <w:shd w:val="clear" w:color="auto" w:fill="auto"/>
        <w:spacing w:before="0"/>
        <w:ind w:left="20" w:right="20" w:firstLine="720"/>
      </w:pPr>
      <w:r>
        <w:t>Результаты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по 5 образовательным обла</w:t>
      </w:r>
      <w:r>
        <w:t>стям на два возраста (старший и подготовительный).</w:t>
      </w:r>
    </w:p>
    <w:p w:rsidR="00D137A0" w:rsidRDefault="001421D5">
      <w:pPr>
        <w:pStyle w:val="31"/>
        <w:numPr>
          <w:ilvl w:val="0"/>
          <w:numId w:val="1"/>
        </w:numPr>
        <w:shd w:val="clear" w:color="auto" w:fill="auto"/>
        <w:tabs>
          <w:tab w:val="left" w:pos="1095"/>
        </w:tabs>
        <w:spacing w:before="0"/>
        <w:ind w:left="20" w:right="20" w:firstLine="720"/>
      </w:pPr>
      <w:r>
        <w:rPr>
          <w:rStyle w:val="a5"/>
        </w:rPr>
        <w:t xml:space="preserve">Содержательный раздел включает в себя: </w:t>
      </w:r>
      <w:r>
        <w:t>комплексно</w:t>
      </w:r>
      <w:r>
        <w:softHyphen/>
        <w:t>тематическое планирование по 5 образовательным областям на два возраста (старший и подготовительный), перечень методических пособий, обеспечивающих реализа</w:t>
      </w:r>
      <w:r>
        <w:t xml:space="preserve">цию образовательной деятельности в группе, содержание коррекционной работы (в </w:t>
      </w:r>
      <w:r w:rsidR="00BE1AB3">
        <w:t>логоредической</w:t>
      </w:r>
      <w:r>
        <w:t xml:space="preserve"> группе), взаимодействие с семьей, двигательный режим.</w:t>
      </w:r>
    </w:p>
    <w:p w:rsidR="00D137A0" w:rsidRDefault="001421D5">
      <w:pPr>
        <w:pStyle w:val="31"/>
        <w:shd w:val="clear" w:color="auto" w:fill="auto"/>
        <w:spacing w:before="0"/>
        <w:ind w:left="20" w:right="20" w:firstLine="720"/>
      </w:pPr>
      <w:r>
        <w:rPr>
          <w:rStyle w:val="a5"/>
        </w:rPr>
        <w:t>Ш.</w:t>
      </w:r>
      <w:r w:rsidR="00BE1AB3">
        <w:rPr>
          <w:rStyle w:val="a5"/>
        </w:rPr>
        <w:t xml:space="preserve"> </w:t>
      </w:r>
      <w:r>
        <w:rPr>
          <w:rStyle w:val="a5"/>
        </w:rPr>
        <w:t xml:space="preserve">Организационный раздел содержит </w:t>
      </w:r>
      <w:r>
        <w:rPr>
          <w:rStyle w:val="21"/>
        </w:rPr>
        <w:t>описание материально</w:t>
      </w:r>
      <w:r>
        <w:rPr>
          <w:rStyle w:val="21"/>
        </w:rPr>
        <w:softHyphen/>
        <w:t>технического обеспечения Программы, обеспечение методич</w:t>
      </w:r>
      <w:r>
        <w:rPr>
          <w:rStyle w:val="21"/>
        </w:rPr>
        <w:t>ескими материалами и средствами обучения и воспитания, распорядок и режим дня, особенности традиционных событий, праздников, мероприятий, особенности организации предметно-пространственной среды. В этот раздел входит перечень необходимых материалов для орг</w:t>
      </w:r>
      <w:r>
        <w:rPr>
          <w:rStyle w:val="21"/>
        </w:rPr>
        <w:t>анизации коррекционной работы для по</w:t>
      </w:r>
      <w:r w:rsidR="00714AB6">
        <w:rPr>
          <w:rStyle w:val="21"/>
        </w:rPr>
        <w:t>лучения образования детьми с ТНР</w:t>
      </w:r>
      <w:r>
        <w:rPr>
          <w:rStyle w:val="21"/>
        </w:rPr>
        <w:t>. В данном направлении используются специальные методические пособия и дидактические материалы.</w:t>
      </w:r>
    </w:p>
    <w:p w:rsidR="00D137A0" w:rsidRDefault="001421D5">
      <w:pPr>
        <w:pStyle w:val="31"/>
        <w:shd w:val="clear" w:color="auto" w:fill="auto"/>
        <w:spacing w:before="0"/>
        <w:ind w:left="20" w:right="20" w:firstLine="720"/>
      </w:pPr>
      <w:r>
        <w:t>Решение программных задач осуществляется в совместной деятельности взрослых и детей и самост</w:t>
      </w:r>
      <w:r>
        <w:t>оятельной деятельности детей не только в рамках непосредственно образовательной деятельности, но и в вариативной части программы через проектную деятельность.</w:t>
      </w:r>
    </w:p>
    <w:p w:rsidR="00D137A0" w:rsidRDefault="001421D5">
      <w:pPr>
        <w:pStyle w:val="31"/>
        <w:shd w:val="clear" w:color="auto" w:fill="auto"/>
        <w:spacing w:before="0"/>
        <w:ind w:left="20" w:firstLine="720"/>
      </w:pPr>
      <w:r>
        <w:t>Качественная реализация данной программы позволит обеспечить:</w:t>
      </w:r>
    </w:p>
    <w:p w:rsidR="00D137A0" w:rsidRDefault="001421D5">
      <w:pPr>
        <w:pStyle w:val="31"/>
        <w:numPr>
          <w:ilvl w:val="0"/>
          <w:numId w:val="3"/>
        </w:numPr>
        <w:shd w:val="clear" w:color="auto" w:fill="auto"/>
        <w:tabs>
          <w:tab w:val="left" w:pos="1585"/>
        </w:tabs>
        <w:spacing w:before="0" w:line="326" w:lineRule="exact"/>
        <w:ind w:left="20" w:right="20" w:firstLine="720"/>
      </w:pPr>
      <w:r>
        <w:t>познавательное, речевое, социально-</w:t>
      </w:r>
      <w:r>
        <w:t>коммуникативное, художественно-эстетическое и физическое развитие детей;</w:t>
      </w:r>
    </w:p>
    <w:p w:rsidR="00D137A0" w:rsidRDefault="001421D5">
      <w:pPr>
        <w:pStyle w:val="31"/>
        <w:numPr>
          <w:ilvl w:val="0"/>
          <w:numId w:val="3"/>
        </w:numPr>
        <w:shd w:val="clear" w:color="auto" w:fill="auto"/>
        <w:tabs>
          <w:tab w:val="left" w:pos="1114"/>
        </w:tabs>
        <w:spacing w:before="0" w:line="326" w:lineRule="exact"/>
        <w:ind w:left="20" w:right="20" w:firstLine="720"/>
      </w:pPr>
      <w:r>
        <w:t>создание атмосферы эмоционального комфорта, условий для самовыражения и саморазвития;</w:t>
      </w:r>
    </w:p>
    <w:p w:rsidR="00D137A0" w:rsidRDefault="001421D5">
      <w:pPr>
        <w:pStyle w:val="31"/>
        <w:numPr>
          <w:ilvl w:val="0"/>
          <w:numId w:val="3"/>
        </w:numPr>
        <w:shd w:val="clear" w:color="auto" w:fill="auto"/>
        <w:tabs>
          <w:tab w:val="left" w:pos="927"/>
        </w:tabs>
        <w:spacing w:before="0" w:line="326" w:lineRule="exact"/>
        <w:ind w:left="20" w:right="20" w:firstLine="720"/>
      </w:pPr>
      <w:r>
        <w:t xml:space="preserve">предупреждение возможных трудностей у выпускников группы с ЗПР при освоении основной </w:t>
      </w:r>
      <w:r>
        <w:t>образовательной программы начального общего образования, формирование у выпускников предпосылок к учебной деятельности.</w:t>
      </w:r>
    </w:p>
    <w:sectPr w:rsidR="00D137A0" w:rsidSect="00D137A0">
      <w:type w:val="continuous"/>
      <w:pgSz w:w="11906" w:h="16838"/>
      <w:pgMar w:top="1175" w:right="1265" w:bottom="1180" w:left="127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1D5" w:rsidRDefault="001421D5" w:rsidP="00D137A0">
      <w:r>
        <w:separator/>
      </w:r>
    </w:p>
  </w:endnote>
  <w:endnote w:type="continuationSeparator" w:id="1">
    <w:p w:rsidR="001421D5" w:rsidRDefault="001421D5" w:rsidP="00D137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1D5" w:rsidRDefault="001421D5"/>
  </w:footnote>
  <w:footnote w:type="continuationSeparator" w:id="1">
    <w:p w:rsidR="001421D5" w:rsidRDefault="001421D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111BE"/>
    <w:multiLevelType w:val="multilevel"/>
    <w:tmpl w:val="BD98E30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B7636D"/>
    <w:multiLevelType w:val="multilevel"/>
    <w:tmpl w:val="B41C033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AD12D98"/>
    <w:multiLevelType w:val="multilevel"/>
    <w:tmpl w:val="C5280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137A0"/>
    <w:rsid w:val="001421D5"/>
    <w:rsid w:val="00714AB6"/>
    <w:rsid w:val="00AE196B"/>
    <w:rsid w:val="00BE1AB3"/>
    <w:rsid w:val="00D13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137A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137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D137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sid w:val="00D137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31"/>
    <w:rsid w:val="00D137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Основной текст + Полужирный"/>
    <w:basedOn w:val="a4"/>
    <w:rsid w:val="00D137A0"/>
    <w:rPr>
      <w:b/>
      <w:bCs/>
      <w:color w:val="000000"/>
      <w:spacing w:val="0"/>
      <w:w w:val="100"/>
      <w:position w:val="0"/>
      <w:lang w:val="ru-RU"/>
    </w:rPr>
  </w:style>
  <w:style w:type="character" w:customStyle="1" w:styleId="1">
    <w:name w:val="Основной текст1"/>
    <w:basedOn w:val="a4"/>
    <w:rsid w:val="00D137A0"/>
    <w:rPr>
      <w:color w:val="000000"/>
      <w:spacing w:val="0"/>
      <w:w w:val="100"/>
      <w:position w:val="0"/>
      <w:u w:val="single"/>
      <w:lang w:val="ru-RU"/>
    </w:rPr>
  </w:style>
  <w:style w:type="character" w:customStyle="1" w:styleId="a6">
    <w:name w:val="Основной текст + Полужирный"/>
    <w:basedOn w:val="a4"/>
    <w:rsid w:val="00D137A0"/>
    <w:rPr>
      <w:b/>
      <w:bCs/>
      <w:color w:val="000000"/>
      <w:spacing w:val="0"/>
      <w:w w:val="100"/>
      <w:position w:val="0"/>
      <w:u w:val="single"/>
      <w:lang w:val="ru-RU"/>
    </w:rPr>
  </w:style>
  <w:style w:type="character" w:customStyle="1" w:styleId="21">
    <w:name w:val="Основной текст2"/>
    <w:basedOn w:val="a4"/>
    <w:rsid w:val="00D137A0"/>
    <w:rPr>
      <w:color w:val="000000"/>
      <w:spacing w:val="0"/>
      <w:w w:val="100"/>
      <w:position w:val="0"/>
      <w:lang w:val="ru-RU"/>
    </w:rPr>
  </w:style>
  <w:style w:type="paragraph" w:customStyle="1" w:styleId="20">
    <w:name w:val="Основной текст (2)"/>
    <w:basedOn w:val="a"/>
    <w:link w:val="2"/>
    <w:rsid w:val="00D137A0"/>
    <w:pPr>
      <w:shd w:val="clear" w:color="auto" w:fill="FFFFFF"/>
      <w:spacing w:after="300" w:line="235" w:lineRule="exac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0">
    <w:name w:val="Основной текст (3)"/>
    <w:basedOn w:val="a"/>
    <w:link w:val="3"/>
    <w:rsid w:val="00D137A0"/>
    <w:pPr>
      <w:shd w:val="clear" w:color="auto" w:fill="FFFFFF"/>
      <w:spacing w:before="300" w:after="300" w:line="322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3"/>
    <w:basedOn w:val="a"/>
    <w:link w:val="a4"/>
    <w:rsid w:val="00D137A0"/>
    <w:pPr>
      <w:shd w:val="clear" w:color="auto" w:fill="FFFFFF"/>
      <w:spacing w:before="300" w:line="322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2022-11-22T16:44:00Z</dcterms:created>
  <dcterms:modified xsi:type="dcterms:W3CDTF">2022-11-22T16:55:00Z</dcterms:modified>
</cp:coreProperties>
</file>