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2005" w:rsidRDefault="00862005" w:rsidP="00862005">
      <w:pPr>
        <w:pStyle w:val="a3"/>
      </w:pPr>
      <w:bookmarkStart w:id="0" w:name="_GoBack"/>
      <w:bookmarkEnd w:id="0"/>
      <w:r>
        <w:t xml:space="preserve">В учреждении организовано сбалансированное питание в соответствии с 10-дневным меню, утвержденным Департаментом продовольствия и социального питания </w:t>
      </w:r>
      <w:proofErr w:type="spellStart"/>
      <w:r>
        <w:t>г.Казани</w:t>
      </w:r>
      <w:proofErr w:type="spellEnd"/>
      <w:r>
        <w:t xml:space="preserve"> и согласованным заведующим ДОУ. Питание воспитанников осуществляется в соответствии с действующими санитарными правилами и нормами. Создание отдельного меню для инвалидов и лиц с ограниченными возможностями здоровья не предусмотрено.</w:t>
      </w:r>
    </w:p>
    <w:p w:rsidR="00862005" w:rsidRDefault="00862005" w:rsidP="00862005">
      <w:pPr>
        <w:pStyle w:val="a3"/>
      </w:pPr>
      <w:r>
        <w:t>Питание детей организовано на базе пищеблока дошкольного учреждения, работающего на сырье. Доставка продуктов осуществляется по заключённым муниципальным контрактам, договорам с "Департаментом продовольствия и питания", специализированным автотранспортом поставщика. </w:t>
      </w:r>
    </w:p>
    <w:p w:rsidR="00862005" w:rsidRDefault="00862005" w:rsidP="00862005">
      <w:pPr>
        <w:pStyle w:val="a3"/>
      </w:pPr>
      <w:r>
        <w:t>Питание пятиразовое: завтрак, второй завтрак, обед, уплотненный полдник (по графику выдачи пищи). Меню разработано Департаментом питания, цикличное, десятидневное. В рационе содержится большое количество фруктов, овощей, соков, рыбы и кисломолочных продуктов.</w:t>
      </w:r>
    </w:p>
    <w:p w:rsidR="00862005" w:rsidRDefault="00862005" w:rsidP="00862005">
      <w:pPr>
        <w:pStyle w:val="a3"/>
      </w:pPr>
      <w:r>
        <w:t>Важнейшим условием правильной организации питания детей является строгое соблюдение санитарно-гигиенических требований к пищеблоку и процессу приготовления и хранения пищи. В целях профилактики пищевых отравлений и острых кишечных заболеваний работники пищеблока строго соблюдают установленные требования к технологической обработке продуктов, правил личной гигиены.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Мероприятия, проводимые в детском саду: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-Медицинские осмотры персонала кухни; 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-Поступление продуктов питания и продовольственного сырья только с сертификатами;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-На готовую продукцию имеется ветеринарная справка;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-Имеется журнал скоропортящихся продуктов, в которых указывается срок годности продуктов;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-Производится обработка продуктов питания: мяса, яиц, фруктов и овощей, банок;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-Для приготовления пищи используются только разрешенные продукты (исключены: майонез, газ. напиток, жевательные резинки, чипсы и т.д.)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>-</w:t>
      </w:r>
      <w:proofErr w:type="spellStart"/>
      <w:r>
        <w:t>Бракеражной</w:t>
      </w:r>
      <w:proofErr w:type="spellEnd"/>
      <w:r>
        <w:t xml:space="preserve"> комиссией ежедневно ведется контроль закладки продуктов питания, бракераж готовой продукции; </w:t>
      </w:r>
    </w:p>
    <w:p w:rsidR="00862005" w:rsidRDefault="00862005" w:rsidP="00862005">
      <w:pPr>
        <w:pStyle w:val="a3"/>
        <w:spacing w:before="0" w:beforeAutospacing="0" w:after="0" w:afterAutospacing="0"/>
      </w:pPr>
      <w:r>
        <w:t xml:space="preserve">-Используются безопасные моющие средства (хозяйственное мыло + </w:t>
      </w:r>
      <w:proofErr w:type="spellStart"/>
      <w:r>
        <w:t>кальценированная</w:t>
      </w:r>
      <w:proofErr w:type="spellEnd"/>
      <w:r>
        <w:t xml:space="preserve"> сода) и дезинфицирующие средства без хлора.</w:t>
      </w:r>
    </w:p>
    <w:p w:rsidR="002B4DDC" w:rsidRDefault="002B4DDC" w:rsidP="00862005">
      <w:pPr>
        <w:spacing w:after="0"/>
      </w:pPr>
    </w:p>
    <w:sectPr w:rsidR="002B4D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A35"/>
    <w:rsid w:val="001E2C7A"/>
    <w:rsid w:val="002B4DDC"/>
    <w:rsid w:val="003F6A35"/>
    <w:rsid w:val="0086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B1057E-E1A7-4D11-BC49-FBB855FB9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2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62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2021-06-17T14:12:00Z</dcterms:created>
  <dcterms:modified xsi:type="dcterms:W3CDTF">2021-06-17T14:12:00Z</dcterms:modified>
</cp:coreProperties>
</file>