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FB5" w:rsidRPr="005A1B06" w:rsidRDefault="00335D84">
      <w:pPr>
        <w:pStyle w:val="a3"/>
        <w:spacing w:before="66"/>
        <w:ind w:right="147"/>
        <w:rPr>
          <w:sz w:val="28"/>
          <w:szCs w:val="28"/>
        </w:rPr>
      </w:pPr>
      <w:r w:rsidRPr="005A1B06">
        <w:rPr>
          <w:sz w:val="28"/>
          <w:szCs w:val="28"/>
        </w:rPr>
        <w:t>Имеется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специально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оборудованное</w:t>
      </w:r>
      <w:r w:rsidRPr="005A1B06">
        <w:rPr>
          <w:spacing w:val="1"/>
          <w:sz w:val="28"/>
          <w:szCs w:val="28"/>
        </w:rPr>
        <w:t xml:space="preserve"> </w:t>
      </w:r>
      <w:r w:rsidR="005A1B06">
        <w:rPr>
          <w:sz w:val="28"/>
          <w:szCs w:val="28"/>
        </w:rPr>
        <w:t>место</w:t>
      </w:r>
      <w:r w:rsidRPr="005A1B06">
        <w:rPr>
          <w:spacing w:val="1"/>
          <w:sz w:val="28"/>
          <w:szCs w:val="28"/>
        </w:rPr>
        <w:t xml:space="preserve"> </w:t>
      </w:r>
      <w:r w:rsidR="005A1B06">
        <w:rPr>
          <w:spacing w:val="1"/>
          <w:sz w:val="28"/>
          <w:szCs w:val="28"/>
        </w:rPr>
        <w:t xml:space="preserve">(шкафы) </w:t>
      </w:r>
      <w:r w:rsidRPr="005A1B06">
        <w:rPr>
          <w:sz w:val="28"/>
          <w:szCs w:val="28"/>
        </w:rPr>
        <w:t>для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размещения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библиотечного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фонда</w:t>
      </w:r>
      <w:r w:rsidR="005A1B06">
        <w:rPr>
          <w:sz w:val="28"/>
          <w:szCs w:val="28"/>
        </w:rPr>
        <w:t>.</w:t>
      </w:r>
      <w:r w:rsidRPr="005A1B06">
        <w:rPr>
          <w:spacing w:val="1"/>
          <w:sz w:val="28"/>
          <w:szCs w:val="28"/>
        </w:rPr>
        <w:t xml:space="preserve"> </w:t>
      </w:r>
      <w:proofErr w:type="gramStart"/>
      <w:r w:rsidRPr="005A1B06">
        <w:rPr>
          <w:sz w:val="28"/>
          <w:szCs w:val="28"/>
        </w:rPr>
        <w:t>Библиотека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не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укомплектована</w:t>
      </w:r>
      <w:proofErr w:type="gramEnd"/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специальными</w:t>
      </w:r>
      <w:r w:rsidRPr="005A1B06">
        <w:rPr>
          <w:spacing w:val="61"/>
          <w:sz w:val="28"/>
          <w:szCs w:val="28"/>
        </w:rPr>
        <w:t xml:space="preserve"> </w:t>
      </w:r>
      <w:r w:rsidRPr="005A1B06">
        <w:rPr>
          <w:sz w:val="28"/>
          <w:szCs w:val="28"/>
        </w:rPr>
        <w:t>адаптивно-техническими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средствами д</w:t>
      </w:r>
      <w:r w:rsidR="005A1B06">
        <w:rPr>
          <w:sz w:val="28"/>
          <w:szCs w:val="28"/>
        </w:rPr>
        <w:t xml:space="preserve">ля инвалидов. Книжный фонд </w:t>
      </w:r>
      <w:r w:rsidRPr="005A1B06">
        <w:rPr>
          <w:sz w:val="28"/>
          <w:szCs w:val="28"/>
        </w:rPr>
        <w:t xml:space="preserve"> размещён в методическом кабинете 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группах.</w:t>
      </w:r>
    </w:p>
    <w:p w:rsidR="00C23FB5" w:rsidRPr="005A1B06" w:rsidRDefault="00335D84">
      <w:pPr>
        <w:pStyle w:val="a3"/>
        <w:spacing w:line="259" w:lineRule="auto"/>
        <w:ind w:right="107"/>
        <w:rPr>
          <w:sz w:val="28"/>
          <w:szCs w:val="28"/>
        </w:rPr>
      </w:pPr>
      <w:r w:rsidRPr="005A1B06">
        <w:rPr>
          <w:sz w:val="28"/>
          <w:szCs w:val="28"/>
        </w:rPr>
        <w:t>В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методическом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кабинете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функционирует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точка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доступа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к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сети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интернет,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что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обеспечивает возможность пользоваться методической литературой педагогам в работе с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детьми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инвалидами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с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ограниченными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возможностями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здоровья.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Художественная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литература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для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детей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имеется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в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каждой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возрастно</w:t>
      </w:r>
      <w:r w:rsidRPr="005A1B06">
        <w:rPr>
          <w:sz w:val="28"/>
          <w:szCs w:val="28"/>
        </w:rPr>
        <w:t>й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группе,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для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пользования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детьми</w:t>
      </w:r>
      <w:r w:rsidRPr="005A1B06">
        <w:rPr>
          <w:spacing w:val="1"/>
          <w:sz w:val="28"/>
          <w:szCs w:val="28"/>
        </w:rPr>
        <w:t xml:space="preserve"> </w:t>
      </w:r>
      <w:r w:rsidRPr="005A1B06">
        <w:rPr>
          <w:sz w:val="28"/>
          <w:szCs w:val="28"/>
        </w:rPr>
        <w:t>инвалидами</w:t>
      </w:r>
      <w:r w:rsidRPr="005A1B06">
        <w:rPr>
          <w:spacing w:val="-3"/>
          <w:sz w:val="28"/>
          <w:szCs w:val="28"/>
        </w:rPr>
        <w:t xml:space="preserve"> </w:t>
      </w:r>
      <w:r w:rsidRPr="005A1B06">
        <w:rPr>
          <w:sz w:val="28"/>
          <w:szCs w:val="28"/>
        </w:rPr>
        <w:t>и</w:t>
      </w:r>
      <w:r w:rsidRPr="005A1B06">
        <w:rPr>
          <w:spacing w:val="3"/>
          <w:sz w:val="28"/>
          <w:szCs w:val="28"/>
        </w:rPr>
        <w:t xml:space="preserve"> </w:t>
      </w:r>
      <w:r w:rsidRPr="005A1B06">
        <w:rPr>
          <w:sz w:val="28"/>
          <w:szCs w:val="28"/>
        </w:rPr>
        <w:t>лицам</w:t>
      </w:r>
      <w:r w:rsidRPr="005A1B06">
        <w:rPr>
          <w:spacing w:val="2"/>
          <w:sz w:val="28"/>
          <w:szCs w:val="28"/>
        </w:rPr>
        <w:t xml:space="preserve"> </w:t>
      </w:r>
      <w:r w:rsidRPr="005A1B06">
        <w:rPr>
          <w:sz w:val="28"/>
          <w:szCs w:val="28"/>
        </w:rPr>
        <w:t>с</w:t>
      </w:r>
      <w:r w:rsidRPr="005A1B06">
        <w:rPr>
          <w:spacing w:val="-9"/>
          <w:sz w:val="28"/>
          <w:szCs w:val="28"/>
        </w:rPr>
        <w:t xml:space="preserve"> </w:t>
      </w:r>
      <w:r w:rsidRPr="005A1B06">
        <w:rPr>
          <w:sz w:val="28"/>
          <w:szCs w:val="28"/>
        </w:rPr>
        <w:t>ограниченными</w:t>
      </w:r>
      <w:r w:rsidRPr="005A1B06">
        <w:rPr>
          <w:spacing w:val="-2"/>
          <w:sz w:val="28"/>
          <w:szCs w:val="28"/>
        </w:rPr>
        <w:t xml:space="preserve"> </w:t>
      </w:r>
      <w:r w:rsidRPr="005A1B06">
        <w:rPr>
          <w:sz w:val="28"/>
          <w:szCs w:val="28"/>
        </w:rPr>
        <w:t>возможностями</w:t>
      </w:r>
      <w:r w:rsidRPr="005A1B06">
        <w:rPr>
          <w:spacing w:val="-3"/>
          <w:sz w:val="28"/>
          <w:szCs w:val="28"/>
        </w:rPr>
        <w:t xml:space="preserve"> </w:t>
      </w:r>
      <w:r w:rsidRPr="005A1B06">
        <w:rPr>
          <w:sz w:val="28"/>
          <w:szCs w:val="28"/>
        </w:rPr>
        <w:t>здоровья.</w:t>
      </w:r>
    </w:p>
    <w:p w:rsidR="00C23FB5" w:rsidRDefault="00C23FB5">
      <w:pPr>
        <w:pStyle w:val="a3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544"/>
        <w:gridCol w:w="1705"/>
      </w:tblGrid>
      <w:tr w:rsidR="00C23FB5">
        <w:trPr>
          <w:trHeight w:val="460"/>
        </w:trPr>
        <w:tc>
          <w:tcPr>
            <w:tcW w:w="1954" w:type="dxa"/>
          </w:tcPr>
          <w:p w:rsidR="00C23FB5" w:rsidRDefault="00335D84">
            <w:pPr>
              <w:pStyle w:val="TableParagraph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3544" w:type="dxa"/>
          </w:tcPr>
          <w:p w:rsidR="00C23FB5" w:rsidRDefault="00335D84">
            <w:pPr>
              <w:pStyle w:val="TableParagraph"/>
              <w:ind w:left="490"/>
              <w:jc w:val="left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</w:p>
        </w:tc>
        <w:tc>
          <w:tcPr>
            <w:tcW w:w="1705" w:type="dxa"/>
          </w:tcPr>
          <w:p w:rsidR="00C23FB5" w:rsidRDefault="00335D84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</w:p>
        </w:tc>
      </w:tr>
      <w:tr w:rsidR="005A1B06" w:rsidTr="00697D9B">
        <w:trPr>
          <w:trHeight w:val="1223"/>
        </w:trPr>
        <w:tc>
          <w:tcPr>
            <w:tcW w:w="1954" w:type="dxa"/>
          </w:tcPr>
          <w:p w:rsidR="005A1B06" w:rsidRDefault="005A1B06" w:rsidP="00697D9B">
            <w:pPr>
              <w:pStyle w:val="TableParagraph"/>
              <w:spacing w:line="259" w:lineRule="auto"/>
              <w:ind w:left="110" w:right="32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3544" w:type="dxa"/>
          </w:tcPr>
          <w:p w:rsidR="005A1B06" w:rsidRDefault="005A1B06" w:rsidP="005A1B06">
            <w:pPr>
              <w:pStyle w:val="TableParagraph"/>
              <w:spacing w:line="273" w:lineRule="exact"/>
              <w:ind w:left="271" w:right="259"/>
              <w:rPr>
                <w:sz w:val="24"/>
              </w:rPr>
            </w:pPr>
            <w:r>
              <w:rPr>
                <w:sz w:val="24"/>
              </w:rPr>
              <w:t>г. Казань,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Мусина</w:t>
            </w:r>
            <w:r>
              <w:rPr>
                <w:spacing w:val="-7"/>
                <w:sz w:val="24"/>
              </w:rPr>
              <w:t xml:space="preserve">, </w:t>
            </w:r>
            <w:r>
              <w:rPr>
                <w:sz w:val="24"/>
              </w:rPr>
              <w:t>д.</w:t>
            </w:r>
            <w:bookmarkStart w:id="0" w:name="_GoBack"/>
            <w:bookmarkEnd w:id="0"/>
            <w:r>
              <w:rPr>
                <w:sz w:val="24"/>
              </w:rPr>
              <w:t>53А</w:t>
            </w:r>
          </w:p>
        </w:tc>
        <w:tc>
          <w:tcPr>
            <w:tcW w:w="1705" w:type="dxa"/>
          </w:tcPr>
          <w:p w:rsidR="005A1B06" w:rsidRDefault="005A1B06" w:rsidP="005A1B06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11,8 м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</w:p>
        </w:tc>
      </w:tr>
    </w:tbl>
    <w:p w:rsidR="00335D84" w:rsidRDefault="00335D84"/>
    <w:sectPr w:rsidR="00335D84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3FB5"/>
    <w:rsid w:val="00335D84"/>
    <w:rsid w:val="005A1B06"/>
    <w:rsid w:val="00C2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88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8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607</Characters>
  <Application>Microsoft Office Word</Application>
  <DocSecurity>0</DocSecurity>
  <Lines>5</Lines>
  <Paragraphs>1</Paragraphs>
  <ScaleCrop>false</ScaleCrop>
  <Company>*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2021-06-10T06:10:00Z</dcterms:created>
  <dcterms:modified xsi:type="dcterms:W3CDTF">2021-06-10T07:08:00Z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