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7017" w:rsidRPr="00BC7017" w:rsidRDefault="00BC7017" w:rsidP="00BC7017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proofErr w:type="gramStart"/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48"/>
          <w:szCs w:val="48"/>
          <w:lang w:eastAsia="ru-RU"/>
          <w14:ligatures w14:val="none"/>
        </w:rPr>
        <w:t>« Изменений</w:t>
      </w:r>
      <w:proofErr w:type="gramEnd"/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48"/>
          <w:szCs w:val="48"/>
          <w:lang w:eastAsia="ru-RU"/>
          <w14:ligatures w14:val="none"/>
        </w:rPr>
        <w:t xml:space="preserve"> в дошкольном образовании в 2023 году: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48"/>
          <w:szCs w:val="48"/>
          <w:lang w:eastAsia="ru-RU"/>
          <w14:ligatures w14:val="none"/>
        </w:rPr>
        <w:t xml:space="preserve">Федеральная образовательная программы и </w:t>
      </w:r>
      <w:proofErr w:type="gramStart"/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48"/>
          <w:szCs w:val="48"/>
          <w:lang w:eastAsia="ru-RU"/>
          <w14:ligatures w14:val="none"/>
        </w:rPr>
        <w:t>ФГОС  ДО</w:t>
      </w:r>
      <w:proofErr w:type="gramEnd"/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48"/>
          <w:szCs w:val="48"/>
          <w:lang w:eastAsia="ru-RU"/>
          <w14:ligatures w14:val="none"/>
        </w:rPr>
        <w:t>»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   15 ноября 2022 года состоялось широкое общественное обсуждение проекта федеральной образовательной программы дошкольного образования.   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Федеральная образовательная программа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(Федеральный закон от 24 сентября 2022 г. № 371-ФЗ «О внесении изменений в Федеральный закон «Об образовании в Российской Федерации.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Единая федеральная программа действительно необходима для обеспечения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единого образовательного пространства, объединения страны на базе российских традиционных ценностей, постановки четких целей и задач перед воспитателями и руководителями дошкольного образования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.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Как новая программа дошкольного образования изменит детские сады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  1 сентября 2023 года должна вступить в силу новая Федеральная образовательная программа дошкольного образования, проект которой Министерство просвещения представило в ноябре.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    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  </w:t>
      </w:r>
      <w:proofErr w:type="spellStart"/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Минпросвещения</w:t>
      </w:r>
      <w:proofErr w:type="spellEnd"/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предложило унифицировать образовательные программы на всех уровнях образования — и на дошкольном в том числе. В связи с этим еще 24 сентября 2022 года был принят Федеральный закон N 371-ФЗ «О внесении изменений в Федеральный закон „Об образовании в Российской Федерации“», 6 октября была создана рабочая группа по разработке Федеральной образовательной программы дошкольного образования (ФОП ДО).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Как было раньше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   Дошкольному образованию в нашей стране больше ста лет, за это время оно претерпело ряд значительных изменений, но кое-что оставалось неизменным: все программы дошкольного образования разрабатывались именитыми авторами-экспертами — педагогами дошкольного образования (а не просто педагогами) и детскими психологами. Программы базировались на многолетних научных исследованиях, а также проходили апробацию в течение многих лет.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   Так, среди самых значимых программ, которые существовали и успешно применялись во всех детских садах страны, стоит выделить Типовую программу (на ее разработку ушло больше 5 лет!), принятую еще в 1984 году, в состав авторов которой входил один из основоположников детской психологии Александр Запорожец, а также «Программу воспитания и обучения в детском саду» 1985 года под редакцией Маргариты Васильевой. Впоследствии именно на основе этих двух программ были созданы многие современные комплексные программы дошкольного образования.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   В 2013 году были приняты ФГОС, и все программы нужно было привести в соответствие с ними. Началась новая веха дошкольного образования в России — и веха в целом неплохая. На данный момент в </w:t>
      </w:r>
      <w:hyperlink r:id="rId5" w:history="1">
        <w:r w:rsidRPr="00BC7017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ru-RU"/>
            <w14:ligatures w14:val="none"/>
          </w:rPr>
          <w:t>Навигаторе</w:t>
        </w:r>
      </w:hyperlink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 образовательных программ дошкольного образования — 21 наименование. Многие из этих программ успешно реализуются в детских садах, а самая популярная — программа под редакцией Николая </w:t>
      </w:r>
      <w:proofErr w:type="spellStart"/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Вераксы</w:t>
      </w:r>
      <w:proofErr w:type="spellEnd"/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«От рождения до школы». Следом идут «Истоки» (в ее основе — тезисы Александра Запорожца) и «Золотой ключик». Есть в этом списке и отличная программа «Детский сад по системе </w:t>
      </w:r>
      <w:proofErr w:type="spellStart"/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Монтессори</w:t>
      </w:r>
      <w:proofErr w:type="spellEnd"/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», и программа «</w:t>
      </w:r>
      <w:proofErr w:type="spellStart"/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ПРОдетей</w:t>
      </w:r>
      <w:proofErr w:type="spellEnd"/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», в основе которой — культурно-исторический подход к образованию, разработанный еще Львом Выготским.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Достоинство принятых в 2013-м ФГОС в том, что каждый детский сад вправе не просто выбрать любую программу дошкольного образования, но и написать на ее основе свою, сохранив пропорцию: 60% базы и 40% изменений. То есть каждый детский сад мог брать 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одну или две программы, в зависимости от потребностей, и переписывать их исходя из своих ресурсов, кадровых возможностей и пространственно-предметной среды.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     Цель новой Федеральной программы — создать единое «образовательное пространство» с учетом национального колорита и нравственно-духовных ценностей разных народов России.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Федеральная образовательная программа дошкольного образования (ФОП ДО)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 Документ рассчитан на дошкольное воспитание детей разных возрастных групп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с рождения до года (младенческий период);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от 1 до 3 лет (ранний дошкольный период);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от 3 до 7 лет (дошкольный период).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 Это норматив, который был разработан с целью реализации нескольких функций: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</w:t>
      </w:r>
    </w:p>
    <w:p w:rsidR="00BC7017" w:rsidRPr="00BC7017" w:rsidRDefault="00BC7017" w:rsidP="00BC7017">
      <w:pPr>
        <w:numPr>
          <w:ilvl w:val="0"/>
          <w:numId w:val="1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создать единое федеральное образовательное пространство для воспитания и развития дошкольников;</w:t>
      </w:r>
    </w:p>
    <w:p w:rsidR="00BC7017" w:rsidRPr="00BC7017" w:rsidRDefault="00BC7017" w:rsidP="00BC7017">
      <w:pPr>
        <w:numPr>
          <w:ilvl w:val="0"/>
          <w:numId w:val="1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обеспечить детям и родителям равные и качественные условия дошкольного образования на всей территории России;</w:t>
      </w:r>
    </w:p>
    <w:p w:rsidR="00BC7017" w:rsidRPr="00BC7017" w:rsidRDefault="00BC7017" w:rsidP="00BC7017">
      <w:pPr>
        <w:numPr>
          <w:ilvl w:val="0"/>
          <w:numId w:val="1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создать единое ядро содержания дошкольного образования, которое будет приобщать детей к традиционным духовно-нравственным и социокультурным ценностям, а также воспитает в них тягу и любовь к истории и культуре своей страны, малой родины и семьи;</w:t>
      </w:r>
    </w:p>
    <w:p w:rsidR="00BC7017" w:rsidRPr="00BC7017" w:rsidRDefault="00BC7017" w:rsidP="00BC7017">
      <w:pPr>
        <w:numPr>
          <w:ilvl w:val="0"/>
          <w:numId w:val="1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воспитывать и развивать ребенка с активной гражданской позицией, патриотическими взглядами и ценностями.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Какие нормативно-правовые документы нацеливают нас на внесение изменений в ООП?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 xml:space="preserve">Федеральный закон от 24.09.2022 №371-ФЗ «О внесении изменений в Федеральный закон «Об образовании в Российской </w:t>
      </w:r>
      <w:proofErr w:type="gramStart"/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Федерации»  и</w:t>
      </w:r>
      <w:proofErr w:type="gramEnd"/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 статью 1 Федерального закона «Об обязательных требованиях в Российской Федерации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«Образовательные программы дошкольного образования разрабатываются и утверждаются организацией, осуществляющей образовательную деятельность, в соответствии с федеральным государственным образовательным стандартом дошкольного образования и соответствующей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федеральной образовательной программой дошкольного образования. Содержание и планируемые результаты разработанных образовательными организациями образовательных программ должны быть не ниже соответствующих содержания и планируемых результатов федеральной программы дошкольного образования»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«Федеральная основная общеобразовательная программа -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учебно-методическая документация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(федеральный учебный план, федеральный календарный учебный график, федеральные рабочие программы учебных предметов, курсов, дисциплин (модулей), иных компонентов, федеральная рабочая программа воспитания, федеральный календарный план воспитательной работы),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определяющая единые для Российской Федерации базовые объем и содержание образования определенного уровня и (или) определенной направленности, планируемые результаты освоения образовательной программы»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-«Основные общеобразовательные программы подлежат приведению в соответствие с федеральными основными общеобразовательными программами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не позднее 1 сентября 2023 года»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Статья 2 «Закона об образовании в Российской Федерации»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 xml:space="preserve">Приказ Министерства просвещения Российской Федерации от 08.11.2022 № 955 «О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</w:t>
      </w:r>
      <w:proofErr w:type="gramStart"/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государственных образовательных стандартов общего образования и образования</w:t>
      </w:r>
      <w:proofErr w:type="gramEnd"/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 xml:space="preserve"> обучающихся с ограниченными возможностями здоровья и умственной отсталостью (интеллектуальными нарушениями)» (зарегистрирован 06.02.2023 № 72264):</w:t>
      </w:r>
    </w:p>
    <w:tbl>
      <w:tblPr>
        <w:tblW w:w="12162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0"/>
        <w:gridCol w:w="6124"/>
        <w:gridCol w:w="4998"/>
      </w:tblGrid>
      <w:tr w:rsidR="00BC7017" w:rsidRPr="00BC7017" w:rsidTr="00BC7017">
        <w:tc>
          <w:tcPr>
            <w:tcW w:w="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017" w:rsidRPr="00BC7017" w:rsidRDefault="00BC7017" w:rsidP="00BC70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017" w:rsidRPr="00BC7017" w:rsidRDefault="00BC7017" w:rsidP="00BC7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Было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017" w:rsidRPr="00BC7017" w:rsidRDefault="00BC7017" w:rsidP="00BC7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Стало</w:t>
            </w:r>
          </w:p>
        </w:tc>
      </w:tr>
      <w:tr w:rsidR="00BC7017" w:rsidRPr="00BC7017" w:rsidTr="00BC7017">
        <w:tc>
          <w:tcPr>
            <w:tcW w:w="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п 1.7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ФГОС ДО является основой для разработки вариативных примерных образовательных программ дошкольного образования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ФГОС ДО является основой для разработки федеральной образовательной программы дошкольного образования</w:t>
            </w:r>
          </w:p>
        </w:tc>
      </w:tr>
      <w:tr w:rsidR="00BC7017" w:rsidRPr="00BC7017" w:rsidTr="00BC7017">
        <w:tc>
          <w:tcPr>
            <w:tcW w:w="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 2.5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Программа разрабатывается и утверждается Организацией самостоятельно в соответствии с настоящим Стандартом и с учетом Примерных программ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Программа разрабатывается и утверждается Организацией самостоятельно в соответствии с настоящим Стандартом и ФОП ДО</w:t>
            </w:r>
          </w:p>
        </w:tc>
      </w:tr>
      <w:tr w:rsidR="00BC7017" w:rsidRPr="00BC7017" w:rsidTr="00BC7017">
        <w:tc>
          <w:tcPr>
            <w:tcW w:w="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 2.6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Содержание Программы должно обеспечивать развитие личности, мотивации и способностей детей в различных видах деятельности и охватывать следующие структурные единицы, представляющие определенные направления развития и образования детей (далее - образовательные области)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Содержание ООП ДО должно обеспечивать физическое и психическое развитие ребенка в различных видах деятельности и охватывать следующие структурные единицы, представляющие определенные направления обучения и воспитания (далее – образовательные области)</w:t>
            </w:r>
          </w:p>
        </w:tc>
      </w:tr>
    </w:tbl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Ключевые изменения во ФГОС ДО: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п. 2.6: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перечень образовательных областей не изменился, однако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расширено и конкретизировано содержание образовательных областей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п. 2.7: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частично изменен перечень детских видов деятельности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на этапах младенчества, раннего и дошкольного детства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п. 2.10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уточнено, что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содержание и планируемые результаты ООП должны быть не ниже содержания и планируемых результатов ФОП ДО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 п.2.11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уточнено, что содержательный раздел Программы должен включать описание образовательной деятельности в соответствии с направлениями развития ребенка, представленными в пяти образовательных областях,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Федеральной образовательной программой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и с учетом используемых методических пособий, обеспечивающих реализацию данного содержания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п. 2.12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указано, что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обязательная часть программы должна соответствовать ФОП ДО, и может оформляться в виде ссылки на ФОП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п. 2.13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указано, что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в краткой презентации ООП ДО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 помимо прочего (см. ФГОС ДО),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должна быть представлена ссылка на ФОП ДО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 п.3.2.9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максимально допустимый объем образовательной нагрузки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приведен в соответствие с действующими СанПиН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п. 4.6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включены целевые ориентиры образования в младенческом возрасте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 а также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расширены целевые ориентиры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в раннем возрасте и на этапе завершения дошкольного образования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Итак, два документа приведены в соответствие.</w:t>
      </w:r>
    </w:p>
    <w:p w:rsidR="00BC7017" w:rsidRPr="00BC7017" w:rsidRDefault="00BC7017" w:rsidP="00BC701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Теперь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, Федеральная образовательная программа, соответствует ФГОС ДО.</w:t>
      </w:r>
    </w:p>
    <w:p w:rsidR="00BC7017" w:rsidRPr="00BC7017" w:rsidRDefault="00BC7017" w:rsidP="00BC701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Приказ Министерства просвещения Российской Федерации от 25.11.2022 № 1028 «Об утверждении федеральной образовательной программы дошкольного образования» (зарегистрирован 28.12.2022 № 71847):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  «Федеральная программа позволяет реализовать несколько основополагающих функций дошкольного уровня образования: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1.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Обучение и воспитание ребенка дошкольного возраста как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Гражданина Российской Федерации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 формирование основ его гражданской и культурной идентичности на соответствующем его возрасту содержании доступными средствами.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 2.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Создание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единого ядра содержания дошкольного образования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(далее – ДО), ориентированного на приобщение детей к традиционным нравственным и социокультурным ценностям российского народа, воспитание подрастающего поколения как знающего и уважающего историю и культуру своей семьи, большой и малой Родины.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3.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Создание единого федерального образовательного пространства воспитания и обучения детей от рождения до поступления в начальную школу, обеспечивающего ребенку и его родителям (законным представителям)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равные, качественные условия ДО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, вне 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зависимости от места проведения.  «Федеральная программа определяет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единые для Российской Федерации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базовые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объем и содержание ДО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 осваиваемые обучающимися в организациях, осуществляющих образовательную деятельность (далее – ДОО), и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планируемые результаты освоения образовательной программы»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.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Содержание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и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планируемые образовательные результаты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 заявленные в ФОП ДО,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ОБЯЗАТЕЛЬНЫ для достижения в каждой ДОО.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Особенности структуры ФОП ДО</w:t>
      </w:r>
    </w:p>
    <w:p w:rsidR="00BC7017" w:rsidRPr="00BC7017" w:rsidRDefault="00BC7017" w:rsidP="00BC701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Структура ООП ДО: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целевой, содержательный, организационный разделы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br/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1. В целевом разделе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br/>
        <w:t>- Пояснительная записка: цель, задачи, принципы, подходы к формированию Программы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br/>
        <w:t>- Планируемые результаты реализации Программы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br/>
        <w:t>-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Педагогическая диагностика достижения планируемых результатов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br/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В содержательном разделе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br/>
        <w:t>Задачи и содержания образования (обучения и воспитания) по образовательным областям: социально-коммуникативное развитие; познавательное развитие; речевое развитие; художественно-эстетическое развитие; физическое развитие;</w:t>
      </w:r>
    </w:p>
    <w:p w:rsidR="00BC7017" w:rsidRPr="00BC7017" w:rsidRDefault="00BC7017" w:rsidP="00BC701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- Вариативные формы, способы, методы и средства реализации Программы;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br/>
        <w:t>-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Особенности образовательной деятельности разных видов и культурных практик; 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br/>
        <w:t>-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Способы и направления поддержки детской инициативы;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Особенности взаимодействия педагогического коллектива с семьями обучающихся;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br/>
        <w:t>- Направления и задачи коррекционно-развивающей работы.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br/>
        <w:t>- Содержание коррекционно-развивающей работы на уровне ДОО;</w:t>
      </w:r>
    </w:p>
    <w:p w:rsidR="00BC7017" w:rsidRPr="00BC7017" w:rsidRDefault="00BC7017" w:rsidP="00BC701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- Федеральная рабочая программа воспитания.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br/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2. В организационном разделе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br/>
        <w:t>- Психолого-педагогические условия реализации Программы ;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br/>
        <w:t>- Особенности организации развивающей предметно-пространственной среды ;</w:t>
      </w:r>
    </w:p>
    <w:p w:rsidR="00BC7017" w:rsidRPr="00BC7017" w:rsidRDefault="00BC7017" w:rsidP="00BC701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Материально-техническое обеспечение Программы, обеспеченность методическими материалами и средствами обучения и воспитания; 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Примерный перечень литературных, музыкальных, художественных, анимационных произведений для реализации Программы;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br/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-Кадровые условия реализации Программы;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br/>
        <w:t>- Примерный режим и распорядок дня в дошкольных группах;</w:t>
      </w:r>
    </w:p>
    <w:p w:rsidR="00BC7017" w:rsidRPr="00BC7017" w:rsidRDefault="00BC7017" w:rsidP="00BC701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Федеральный календарный план воспитательной.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Цель ФОП ДО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</w:t>
      </w:r>
    </w:p>
    <w:p w:rsidR="00BC7017" w:rsidRPr="00BC7017" w:rsidRDefault="00BC7017" w:rsidP="00BC7017">
      <w:pPr>
        <w:numPr>
          <w:ilvl w:val="0"/>
          <w:numId w:val="2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разностороннее развитие в период дошкольного детства с учетом возрастных и индивидуальных особенностей на основе духовно-нравственных ценностей российского народа (жизнь, достоинство, права и свободы человека, патриотизм, гражданственность, служение Отечеству,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России), исторических и национально-культурных традиций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 Задачи ФОП ДО (новое)</w:t>
      </w:r>
    </w:p>
    <w:p w:rsidR="00BC7017" w:rsidRPr="00BC7017" w:rsidRDefault="00BC7017" w:rsidP="00BC7017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Обеспечить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единые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для России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содержание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дошкольного образования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планируемые результаты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освоения образовательной программы</w:t>
      </w:r>
    </w:p>
    <w:p w:rsidR="00BC7017" w:rsidRPr="00BC7017" w:rsidRDefault="00BC7017" w:rsidP="00BC7017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Приобщать детей в соответствии с возрастными особенностями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к базовым ценностям российского народа, создание условий для формирования ценностного отношения к окружающему миру, становления опыта действий и поступков на основе осмысления ценностей;</w:t>
      </w:r>
    </w:p>
    <w:p w:rsidR="00BC7017" w:rsidRPr="00BC7017" w:rsidRDefault="00BC7017" w:rsidP="00BC7017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Выстраивать, структурировать содержание образовательной деятельности на основе учета возрастных и индивидуальных особенностей развития детей</w:t>
      </w:r>
    </w:p>
    <w:p w:rsidR="00BC7017" w:rsidRPr="00BC7017" w:rsidRDefault="00BC7017" w:rsidP="00BC7017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Создать условия для равного доступа к образованию для всех детей дошкольного возраста с учетом разнообразия образовательных потребностей и индивидуальных возможностей</w:t>
      </w:r>
    </w:p>
    <w:p w:rsidR="00BC7017" w:rsidRPr="00BC7017" w:rsidRDefault="00BC7017" w:rsidP="00BC7017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Обеспечить охрану и укрепление физического и психического здоровья детей, в том числе их эмоционального благополучия</w:t>
      </w:r>
    </w:p>
    <w:p w:rsidR="00BC7017" w:rsidRPr="00BC7017" w:rsidRDefault="00BC7017" w:rsidP="00BC7017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Обеспечить развитие физических, личностных, нравственных качеств и основ патриотизма, интеллектуальных и художественно-творческих способностей ребенка, его инициативности, самостоятельности и ответственности</w:t>
      </w:r>
    </w:p>
    <w:p w:rsidR="00BC7017" w:rsidRPr="00BC7017" w:rsidRDefault="00BC7017" w:rsidP="00BC7017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Обеспечить психолого-педагогическую поддержку семье и повышение компетентности родителей в вопросах воспитания, обучения и развития, охраны и укрепления здоровья детей, обеспечения их безопасности</w:t>
      </w:r>
    </w:p>
    <w:p w:rsidR="00BC7017" w:rsidRPr="00BC7017" w:rsidRDefault="00BC7017" w:rsidP="00BC7017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Обеспечить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достижение детьми на этапе завершения ДО уровня развития, необходимого и достаточного для успешного освоения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ими образовательных программ начального общего образования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Принципы ФОП ДО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</w:t>
      </w:r>
    </w:p>
    <w:p w:rsidR="00BC7017" w:rsidRPr="00BC7017" w:rsidRDefault="00BC7017" w:rsidP="00BC7017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Ребенок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– участник образовательных отношений, который полноценно проживает все этапы детства.</w:t>
      </w:r>
    </w:p>
    <w:p w:rsidR="00BC7017" w:rsidRPr="00BC7017" w:rsidRDefault="00BC7017" w:rsidP="00BC7017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Педагоги должны:</w:t>
      </w:r>
    </w:p>
    <w:p w:rsidR="00BC7017" w:rsidRPr="00BC7017" w:rsidRDefault="00BC7017" w:rsidP="00BC7017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выстраивать образовательную деятельность на основе индивидуальных особенностей каждого ребенка</w:t>
      </w:r>
    </w:p>
    <w:p w:rsidR="00BC7017" w:rsidRPr="00BC7017" w:rsidRDefault="00BC7017" w:rsidP="00BC7017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обеспечивать сотрудничество родителей и детей, совершеннолетних членов семьи, которые принимают участие в их воспитании</w:t>
      </w:r>
    </w:p>
    <w:p w:rsidR="00BC7017" w:rsidRPr="00BC7017" w:rsidRDefault="00BC7017" w:rsidP="00BC7017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поддерживать инициативу детей в различных видах деятельности</w:t>
      </w:r>
    </w:p>
    <w:p w:rsidR="00BC7017" w:rsidRPr="00BC7017" w:rsidRDefault="00BC7017" w:rsidP="00BC7017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приобщать их к социокультурным нормам, традициям семьи, общества и государства</w:t>
      </w:r>
    </w:p>
    <w:p w:rsidR="00BC7017" w:rsidRPr="00BC7017" w:rsidRDefault="00BC7017" w:rsidP="00BC7017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формировать познавательные интересы </w:t>
      </w:r>
      <w:proofErr w:type="gramStart"/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и  познавательные</w:t>
      </w:r>
      <w:proofErr w:type="gramEnd"/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действия в различных видах деятельности</w:t>
      </w:r>
    </w:p>
    <w:p w:rsidR="00BC7017" w:rsidRPr="00BC7017" w:rsidRDefault="00BC7017" w:rsidP="00BC7017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учитывать этнокультурную ситуацию развития детей</w:t>
      </w:r>
    </w:p>
    <w:p w:rsidR="00BC7017" w:rsidRPr="00BC7017" w:rsidRDefault="00BC7017" w:rsidP="00BC7017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обеспечивать возрастную адекватность дошкольного образования, когда условия, требования, методы соответствуют возрасту и особенностям развития детей</w:t>
      </w:r>
    </w:p>
    <w:p w:rsidR="00BC7017" w:rsidRPr="00BC7017" w:rsidRDefault="00BC7017" w:rsidP="00BC7017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организовывать сотрудничество ДОО с семьей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 Планируемые результаты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Характеристики возможных достижений ребенка</w:t>
      </w:r>
      <w:proofErr w:type="gramStart"/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*  даны</w:t>
      </w:r>
      <w:proofErr w:type="gramEnd"/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 xml:space="preserve"> детально</w:t>
      </w:r>
    </w:p>
    <w:p w:rsidR="00BC7017" w:rsidRPr="00BC7017" w:rsidRDefault="00BC7017" w:rsidP="00BC7017">
      <w:pPr>
        <w:numPr>
          <w:ilvl w:val="0"/>
          <w:numId w:val="5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 младенческом возрасте – </w:t>
      </w:r>
      <w:hyperlink r:id="rId6" w:history="1">
        <w:r w:rsidRPr="00BC7017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ru-RU"/>
            <w14:ligatures w14:val="none"/>
          </w:rPr>
          <w:t>к одному году</w:t>
        </w:r>
      </w:hyperlink>
    </w:p>
    <w:p w:rsidR="00BC7017" w:rsidRPr="00BC7017" w:rsidRDefault="00BC7017" w:rsidP="00BC7017">
      <w:pPr>
        <w:numPr>
          <w:ilvl w:val="0"/>
          <w:numId w:val="5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 раннем возрасте – </w:t>
      </w:r>
      <w:hyperlink r:id="rId7" w:history="1">
        <w:r w:rsidRPr="00BC7017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ru-RU"/>
            <w14:ligatures w14:val="none"/>
          </w:rPr>
          <w:t>к трем годам</w:t>
        </w:r>
      </w:hyperlink>
    </w:p>
    <w:p w:rsidR="00BC7017" w:rsidRPr="00BC7017" w:rsidRDefault="00BC7017" w:rsidP="00BC7017">
      <w:pPr>
        <w:numPr>
          <w:ilvl w:val="0"/>
          <w:numId w:val="5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 дошкольном возрасте: к </w:t>
      </w:r>
      <w:hyperlink r:id="rId8" w:history="1">
        <w:r w:rsidRPr="00BC7017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ru-RU"/>
            <w14:ligatures w14:val="none"/>
          </w:rPr>
          <w:t>четырем годам</w:t>
        </w:r>
      </w:hyperlink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 </w:t>
      </w:r>
      <w:hyperlink r:id="rId9" w:history="1">
        <w:r w:rsidRPr="00BC7017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ru-RU"/>
            <w14:ligatures w14:val="none"/>
          </w:rPr>
          <w:t>пяти годам</w:t>
        </w:r>
      </w:hyperlink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 </w:t>
      </w:r>
      <w:hyperlink r:id="rId10" w:history="1">
        <w:r w:rsidRPr="00BC7017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ru-RU"/>
            <w14:ligatures w14:val="none"/>
          </w:rPr>
          <w:t>шести годам</w:t>
        </w:r>
      </w:hyperlink>
    </w:p>
    <w:p w:rsidR="00BC7017" w:rsidRPr="00BC7017" w:rsidRDefault="00BC7017" w:rsidP="00BC7017">
      <w:pPr>
        <w:numPr>
          <w:ilvl w:val="0"/>
          <w:numId w:val="5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 концу дошкольного возраста – </w:t>
      </w:r>
      <w:hyperlink r:id="rId11" w:history="1">
        <w:r w:rsidRPr="00BC7017">
          <w:rPr>
            <w:rFonts w:ascii="Times New Roman" w:eastAsia="Times New Roman" w:hAnsi="Times New Roman" w:cs="Times New Roman"/>
            <w:color w:val="0000FF"/>
            <w:kern w:val="0"/>
            <w:sz w:val="24"/>
            <w:szCs w:val="24"/>
            <w:u w:val="single"/>
            <w:lang w:eastAsia="ru-RU"/>
            <w14:ligatures w14:val="none"/>
          </w:rPr>
          <w:t>на этапе завершения освоения</w:t>
        </w:r>
      </w:hyperlink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Неправомерность требования от детей дошкольного возраста конкретных образовательных достижений, понимание планируемых результатов реализации ФОП как характеристик возможных достижений ребенка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на разных возрастных этапах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и к моменту завершения ДО;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Обозначенные в ФОП возможные достижения детей «к году», «к трем годам» и т.д. имеют условный характер, что предполагает широкий возрастной диапазон для достижения ребенком планируемых результатов;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- Планируемые результаты в младенческом, раннем, дошкольном возрасте (к 4-м, к 5- </w:t>
      </w:r>
      <w:proofErr w:type="spellStart"/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ти</w:t>
      </w:r>
      <w:proofErr w:type="spellEnd"/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 к 6-ти годам) и к моменту завершения освоения ФОП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представлены, дополнены и конкретизированы,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с учетом цели и задач дошкольного образования;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Педагогическая диагностика достижения планируемых результатов</w:t>
      </w:r>
    </w:p>
    <w:p w:rsidR="00BC7017" w:rsidRPr="00BC7017" w:rsidRDefault="00BC7017" w:rsidP="00BC7017">
      <w:pPr>
        <w:numPr>
          <w:ilvl w:val="0"/>
          <w:numId w:val="6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Педагогическая диагностика достижения планируемых результатов ФОП ДО направлена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 xml:space="preserve">на изучение </w:t>
      </w:r>
      <w:proofErr w:type="spellStart"/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деятельностных</w:t>
      </w:r>
      <w:proofErr w:type="spellEnd"/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 xml:space="preserve"> умений ребенка, его интересов, 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lastRenderedPageBreak/>
        <w:t>предпочтений, склонностей, личностных особенностей, способов взаимодействия со взрослыми и сверстниками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</w:t>
      </w:r>
    </w:p>
    <w:p w:rsidR="00BC7017" w:rsidRPr="00BC7017" w:rsidRDefault="00BC7017" w:rsidP="00BC7017">
      <w:pPr>
        <w:numPr>
          <w:ilvl w:val="0"/>
          <w:numId w:val="6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Цели педагогической диагностики, а также особенности ее проведения (основные формы, методы) определяются ФГОС ДО (п.3.2.3 и п. 4.6).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Периодичность проведения диагностики, способ и форма фиксации результатов определяется ДОО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. В ФОП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уточнена оптимальная периодичность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– дважды в года (стартовая, с учетом адаптационно периода, и заключительная на этапе освоения содержания программы возрастной группой). Присутствуют уточнения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 xml:space="preserve">об основном методе (наблюдении), других </w:t>
      </w:r>
      <w:proofErr w:type="spellStart"/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малоформализованных</w:t>
      </w:r>
      <w:proofErr w:type="spellEnd"/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 xml:space="preserve"> методах и методиках педагогической диагностики, а также об индикаторах оценки наблюдаемых фактов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Педагогическая диагностика достижения планируемых результатов ФОП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Результаты педагогической диагностики (мониторинга) могут использоваться исключительно для решения следующих образовательных задач: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1) индивидуализации образования (в том числе поддержки ребёнка, построения его образовательной траектории или профессиональной коррекции особенностей его развития);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2) оптимизации работы с группой детей.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Методы педагогической диагностики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 xml:space="preserve">Основа – </w:t>
      </w:r>
      <w:proofErr w:type="spellStart"/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малоформализованные</w:t>
      </w:r>
      <w:proofErr w:type="spellEnd"/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 xml:space="preserve"> методы -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беседа, наблюдение, контент – анализ, биографический метод, эмпатическое слушание, их особенности в </w:t>
      </w:r>
      <w:proofErr w:type="gramStart"/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использовании  (</w:t>
      </w:r>
      <w:proofErr w:type="gramEnd"/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Данные методы позволяют фиксировать некоторые внешние поведенческие реакции испытуемых в разных условиях, а также такие особенности внутреннего мира, которые трудно выявить другими способами, например, переживания, чувства, некоторые личностные особенности.).</w:t>
      </w:r>
    </w:p>
    <w:p w:rsidR="00BC7017" w:rsidRPr="00BC7017" w:rsidRDefault="00BC7017" w:rsidP="00BC7017">
      <w:pPr>
        <w:numPr>
          <w:ilvl w:val="0"/>
          <w:numId w:val="7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Педагогическое наблюдение за детской деятельностью (в том числе в специально созданных диагностических ситуациях).</w:t>
      </w:r>
    </w:p>
    <w:p w:rsidR="00BC7017" w:rsidRPr="00BC7017" w:rsidRDefault="00BC7017" w:rsidP="00BC7017">
      <w:pPr>
        <w:numPr>
          <w:ilvl w:val="0"/>
          <w:numId w:val="7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Беседы с детьми.</w:t>
      </w:r>
    </w:p>
    <w:p w:rsidR="00BC7017" w:rsidRPr="00BC7017" w:rsidRDefault="00BC7017" w:rsidP="00BC7017">
      <w:pPr>
        <w:numPr>
          <w:ilvl w:val="0"/>
          <w:numId w:val="7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Анализ продуктов детской деятельности.</w:t>
      </w:r>
    </w:p>
    <w:p w:rsidR="00BC7017" w:rsidRPr="00BC7017" w:rsidRDefault="00BC7017" w:rsidP="00BC7017">
      <w:pPr>
        <w:numPr>
          <w:ilvl w:val="0"/>
          <w:numId w:val="7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Специальные методики диагностики физического, коммуникативного, познавательного, речевого, художественно-эстетического развития.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 Проведение психологической диагностики определяется положениями ФГОС ДО (п. 3.2.3) Психологическая диагностика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ФОП ДО допускает также психологическую диагностику развития детей.</w:t>
      </w:r>
    </w:p>
    <w:p w:rsidR="00BC7017" w:rsidRPr="00BC7017" w:rsidRDefault="00BC7017" w:rsidP="00BC7017">
      <w:pPr>
        <w:numPr>
          <w:ilvl w:val="0"/>
          <w:numId w:val="8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Цель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психологической диагностики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– выявить и изучить индивидуально-психологические особенности детей, причины трудностей в освоении образовательной программы.</w:t>
      </w:r>
    </w:p>
    <w:p w:rsidR="00BC7017" w:rsidRPr="00BC7017" w:rsidRDefault="00BC7017" w:rsidP="00BC7017">
      <w:pPr>
        <w:numPr>
          <w:ilvl w:val="0"/>
          <w:numId w:val="8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Кто проводит: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квалифицированные специалисты – педагоги-психологи, психологи.</w:t>
      </w:r>
    </w:p>
    <w:p w:rsidR="00BC7017" w:rsidRPr="00BC7017" w:rsidRDefault="00BC7017" w:rsidP="00BC7017">
      <w:pPr>
        <w:numPr>
          <w:ilvl w:val="0"/>
          <w:numId w:val="8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Какие условия: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ребенок участвует в психологической диагностике только с согласия родителей или законных представителей.</w:t>
      </w:r>
    </w:p>
    <w:p w:rsidR="00BC7017" w:rsidRPr="00BC7017" w:rsidRDefault="00BC7017" w:rsidP="00BC7017">
      <w:pPr>
        <w:numPr>
          <w:ilvl w:val="0"/>
          <w:numId w:val="8"/>
        </w:numPr>
        <w:shd w:val="clear" w:color="auto" w:fill="FFFFFF"/>
        <w:spacing w:before="30" w:after="3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Как использовать результаты: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по результатам психологической диагностики специалисты организуют психологическое сопровождение и адресную психологическую помощь детям.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Особенности структура ФОП ДО</w:t>
      </w:r>
    </w:p>
    <w:tbl>
      <w:tblPr>
        <w:tblW w:w="12162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80"/>
        <w:gridCol w:w="6082"/>
      </w:tblGrid>
      <w:tr w:rsidR="00BC7017" w:rsidRPr="00BC7017" w:rsidTr="00BC7017">
        <w:tc>
          <w:tcPr>
            <w:tcW w:w="4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017" w:rsidRPr="00BC7017" w:rsidRDefault="00BC7017" w:rsidP="00BC7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Раздел</w:t>
            </w:r>
          </w:p>
        </w:tc>
        <w:tc>
          <w:tcPr>
            <w:tcW w:w="4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017" w:rsidRPr="00BC7017" w:rsidRDefault="00BC7017" w:rsidP="00BC701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Содержание</w:t>
            </w:r>
          </w:p>
        </w:tc>
      </w:tr>
      <w:tr w:rsidR="00BC7017" w:rsidRPr="00BC7017" w:rsidTr="00BC7017">
        <w:tc>
          <w:tcPr>
            <w:tcW w:w="4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Целевой</w:t>
            </w:r>
          </w:p>
        </w:tc>
        <w:tc>
          <w:tcPr>
            <w:tcW w:w="4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1. Пояснительная записка</w:t>
            </w:r>
          </w:p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- цели и задачи;</w:t>
            </w:r>
          </w:p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- принципы и подходы к формированию программы;</w:t>
            </w:r>
          </w:p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2.Планируемые результаты, представлены в виде целевых ориентиров</w:t>
            </w:r>
          </w:p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3.Подходы к педагогической диагностики достижения планируемых результатов.</w:t>
            </w:r>
          </w:p>
        </w:tc>
      </w:tr>
      <w:tr w:rsidR="00BC7017" w:rsidRPr="00BC7017" w:rsidTr="00BC7017">
        <w:tc>
          <w:tcPr>
            <w:tcW w:w="4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Содержательный</w:t>
            </w:r>
          </w:p>
        </w:tc>
        <w:tc>
          <w:tcPr>
            <w:tcW w:w="4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1. Задачи и содержание образовательной деятельности по каждой из образовательных областей для всех возрастных групп.</w:t>
            </w:r>
          </w:p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2.Вариативные формы, </w:t>
            </w:r>
            <w:proofErr w:type="gramStart"/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способы,  методы</w:t>
            </w:r>
            <w:proofErr w:type="gramEnd"/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и средства реализации ФОП.</w:t>
            </w:r>
          </w:p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3.Особенности образовательной деятельности разных видов и культурных практик.</w:t>
            </w:r>
          </w:p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4.Способы и направления поддержки детской инициативы.</w:t>
            </w:r>
          </w:p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5.Осоебннстоьи </w:t>
            </w:r>
            <w:proofErr w:type="gramStart"/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взаимодействия  педагогического</w:t>
            </w:r>
            <w:proofErr w:type="gramEnd"/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коллектива с семьей обучающихся.</w:t>
            </w:r>
          </w:p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5. Направления, задачи и содержание коррекционно-развивающей работы.</w:t>
            </w:r>
          </w:p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7. Федеральная рабочая программа воспитания</w:t>
            </w:r>
          </w:p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- пояснительную записку;</w:t>
            </w:r>
          </w:p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- Целевой раздел;</w:t>
            </w:r>
          </w:p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- содержательный раздел</w:t>
            </w:r>
          </w:p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- организационный раздел</w:t>
            </w:r>
          </w:p>
        </w:tc>
      </w:tr>
      <w:tr w:rsidR="00BC7017" w:rsidRPr="00BC7017" w:rsidTr="00BC7017">
        <w:tc>
          <w:tcPr>
            <w:tcW w:w="4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Организационный</w:t>
            </w:r>
          </w:p>
        </w:tc>
        <w:tc>
          <w:tcPr>
            <w:tcW w:w="4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1. Описание условий реализации программы:</w:t>
            </w:r>
          </w:p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- психолого-педагогические условия;</w:t>
            </w:r>
          </w:p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- особенности организации РППС;</w:t>
            </w:r>
          </w:p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- материально-техническое обеспечение ФОП, </w:t>
            </w:r>
            <w:proofErr w:type="gramStart"/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обеспеченность  методическими</w:t>
            </w:r>
            <w:proofErr w:type="gramEnd"/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материалами и средствами обучения и воспитания;</w:t>
            </w:r>
          </w:p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- примерный перечень литературных, музыкальных, художественных, анимационных произведений для реализации ФОП;</w:t>
            </w:r>
          </w:p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- кадровые условия;</w:t>
            </w:r>
          </w:p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2.Режим и распорядок дня в дошкольных группах.</w:t>
            </w:r>
          </w:p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3.Федеральный календарный план воспитательной работы.</w:t>
            </w:r>
          </w:p>
        </w:tc>
      </w:tr>
    </w:tbl>
    <w:p w:rsidR="00BC7017" w:rsidRPr="00BC7017" w:rsidRDefault="00BC7017" w:rsidP="00BC7017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Содержательный раздел.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1. 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Представлены задачи и содержание образовательной деятельности с детьми всех возрастных групп по всем образовательным областям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2. 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Содержание образовательной деятельности в каждой образовательной области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дополнено и расширено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 с учетом цели, задач, планируемых результатов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3. 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Содержание образовательных областей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дополнено задачами воспитания, отражающими направленность на приобщение детей к ценностям «Родина», «Природа», «Семья», «Человек», «Жизнь», «Милосердие», «Добро», «Дружба», «Сотрудничество», «Труд», «Познание», «Культура», «Красота», «Здоровье»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4. 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Вариативность форм, способов, методов и средств реализации ФОП ДО. Выбор зависит не только от возрастных и индивидуальных особенностей детей, учета их особых образовательных потребностей, но и от личных интересов, мотивов, ожиданий, желаний детей.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Важно признание приоритетности субъектной позиции ребенка в образовательном процессе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 5.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Могут использоваться различные образовательные технологии, в том числе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дистанционные образовательные технологии, дистанционное обучение, за исключением тех, которые могут нанести вред здоровью детей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6. 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Педагог самостоятельно определяет формы, способы, методы реализации ФОП ДО, в соответствии с задачами воспитания и обучения, возрастными и индивидуальными особенностями детей, спецификой их образовательных потребностей и интересов. При выборе форм реализации образовательного содержания, необходимо ориентироваться на 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виды детской деятельности, определенные во ФГОС ДО для каждого возрастного этапа (младенческий, ранний, дошкольный возраст)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7. Уточнены методы реализации задач воспитания, методы реализации задач обучения дошкольников.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8. 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Представлены варианты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организации совместной деятельности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детей с педагогом и другими детьми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уточнены возможные варианты позиции педагога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на основе его функции: обучает чему-то новому, равноправный партнер, направляет совместную деятельность детской группы, организует деятельность детей друг с другом, наблюдает самостоятельную деятельность детей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9. 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Уточнено особое место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и роль игры в образовательной деятельности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и в развитии детей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10. 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Уточнены возможные формы организации образовательной деятельности по Программе в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первой половине дня, на прогулке, во второй половине дня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;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11. 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Развернуто представлена информация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о занятии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 как организационной форме, не означающей обязательную </w:t>
      </w:r>
      <w:proofErr w:type="spellStart"/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регламентированность</w:t>
      </w:r>
      <w:proofErr w:type="spellEnd"/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процесса, и предполагающей выбор педагогом содержания и педагогически обоснованных методов образовательной деятельности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12. 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Выделены способы, направления и условия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поддержки детской инициативы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на разных возрастных этапах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13. 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Представлено направление взаимодействия педагогического коллектива с семьями воспитанников: цель, задачи, принципы, направления, возможные формы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(расширено)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14. 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Представлено направление коррекционно-развивающей работы с детьми и/или инклюзивного образования: задачи, содержание, формы организации и др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. (расширено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)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15. 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Отдельным блоком (п. 29)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включена Федеральная программа воспитания.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Организационный раздел.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1. 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Психолого-педагогические условия дополнены (например,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уточнено, что образовательные задачи могут решаться как с помощью новых форм организации процесса образования (проектная деятельность, образовательная ситуация, обогащенные игры детей в центрах детской активности, проблемно-обучающие ситуации в рамках интеграции образовательных областей)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так и традиционных (фронтальные, групповые, индивидуальные занятия)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2. 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 блоке, посвященном РППС, уточнено, что ФОП ДО не выдвигает жестких требований к организации РППС, и оставляет за ДОО право самостоятельно проектировать предметно-пространственную среду в соответствии с ФГОС ДО и с учетом целей и принципов Программы, а также ряда требований*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3.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Блок, посвященный материально-техническому обеспечению Программы, обеспеченности методическими материалами и средствами обучения и воспитания, наполнен обобщенными требованиями*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*«Рекомендации по формированию инфраструктуры дошкольных образовательных организаций и комплектации учебно-методических материалов в целях реализации образовательных программ дошкольного образования» (письмо </w:t>
      </w:r>
      <w:proofErr w:type="spellStart"/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Минпросвещения</w:t>
      </w:r>
      <w:proofErr w:type="spellEnd"/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России ТВ-413-03 </w:t>
      </w:r>
      <w:proofErr w:type="gramStart"/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от  13.02.2023</w:t>
      </w:r>
      <w:proofErr w:type="gramEnd"/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)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4. 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Представлен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развернутый примерный перечень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художественной литературы (для каждой группы детей от 1 года до 7 лет), музыкальных произведений, игр, упражнений и т.п. (для всех возрастных групп от 2 мес. до 7 лет), произведений изобразительного искусства (для каждой возрастной группы от 2 до 7 лет), а также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анимационных произведений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 которые рекомендуются для семейного просмотра и могут быть использованы в образовательном процессе ДОО (преимущественно отечественные мультипликационные фильмы и сериалы для детей 5-6 и 6-7 лет);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5. 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Примерный режим и распорядок дня опирается на действующие СанПиН,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даны как четкие требования, обязательные для соблюдения, так и рамочные ориентиры для изменения режима и распорядка дня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lastRenderedPageBreak/>
        <w:t>6. 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 блоке «Федеральный календарный план воспитательной работы» дан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перечень основных государственных и народных праздников, памятных дат, и уточнено, что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•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план является единым для ДОО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• ДОО вправе наряду с указанными в плане, проводить иные мероприятия, согласно ключевым направлениям воспитания и дополнительного образования детей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• все мероприятия плана должны проводиться с учетом особенностей Программы, а также возрастных, физиологических, психоэмоциональных особенностей детей.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ООП ДО разрабатывается и утверждается ДОО самостоятельно Обязательная часть: не менее 60%.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Составляется на основе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: ФГОС ДО </w:t>
      </w:r>
      <w:proofErr w:type="gramStart"/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и  ФОП</w:t>
      </w:r>
      <w:proofErr w:type="gramEnd"/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ДО.  С учетом: авторских технологий и </w:t>
      </w:r>
      <w:proofErr w:type="gramStart"/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методик,  линейки</w:t>
      </w:r>
      <w:proofErr w:type="gramEnd"/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пособий к комплексным авторским программам дошкольного образования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Часть, формируемая участниками образовательных отношений (вариативная): не более 40%.</w:t>
      </w:r>
      <w:r w:rsidRPr="00BC7017"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  <w:t>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Выбор содержания и технологий ориентирован на специфику: Специфики инонациональных, социокультурных, и иных условий, в </w:t>
      </w:r>
      <w:proofErr w:type="spellStart"/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т.ч</w:t>
      </w:r>
      <w:proofErr w:type="spellEnd"/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. </w:t>
      </w:r>
      <w:proofErr w:type="gramStart"/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региональных;  сложившихся</w:t>
      </w:r>
      <w:proofErr w:type="gramEnd"/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традиций ДОО или группы; выбора авторских парциальных образовательных программ дошкольного образования;  выбора форм организации работы с детьми, которые в наибольшей степени соответствуют потребностям и интересам детей, а также возможностям педагогического коллектива и ДОО в целом.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  Федеральный закон от 29декабря 2012 г. № 273 ФЗ «Об образовании в Российской Федерации»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Статья 28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. Компетенции, права, обязанности и ответственность образовательной организации: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п. 2.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Образовательные организации при реализации образовательных программ свободны в определении содержания образования, выборе образовательных технологий, а также в выборе учебно-методического обеспечения, если иное не установлено настоящим Федеральным законом.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Заявлено, что Министерство просвещения Российской Федерации будет реализовывать 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организационно-методическое сопровождение реализации ФОП.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Соответственно, мы понимаем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,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что</w:t>
      </w:r>
      <w:r w:rsidRPr="00BC7017"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  <w:t> </w:t>
      </w: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готовятся</w:t>
      </w: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 методические рекомендации по переходу на ФОП ДО, по реализации ООП на основе ФОП ДО.</w:t>
      </w:r>
    </w:p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 Что еще важно:</w:t>
      </w:r>
    </w:p>
    <w:tbl>
      <w:tblPr>
        <w:tblW w:w="12162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80"/>
        <w:gridCol w:w="6082"/>
      </w:tblGrid>
      <w:tr w:rsidR="00BC7017" w:rsidRPr="00BC7017" w:rsidTr="00BC7017">
        <w:tc>
          <w:tcPr>
            <w:tcW w:w="4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ООП ДО должны быть приведены в соответствие с ФОП ДО к 01.09.2023</w:t>
            </w:r>
          </w:p>
        </w:tc>
        <w:tc>
          <w:tcPr>
            <w:tcW w:w="4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До 31.08.2023 ДОО имеют право работать по утвержденным ранее ООП ДО Крайний срок утверждения ООП ДО на основе ФОП ДО – 31.08.2023</w:t>
            </w:r>
          </w:p>
        </w:tc>
      </w:tr>
      <w:tr w:rsidR="00BC7017" w:rsidRPr="00BC7017" w:rsidTr="00BC7017">
        <w:tc>
          <w:tcPr>
            <w:tcW w:w="4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Все ПООП ДО завершили свое действие</w:t>
            </w:r>
          </w:p>
        </w:tc>
        <w:tc>
          <w:tcPr>
            <w:tcW w:w="4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 01.09.2023 ООП ДО должны соответствовать ФОП ДО Все группы ДОО должны перейти на ООП ДО на основе ФОП ДО с 01.09.2023</w:t>
            </w:r>
          </w:p>
        </w:tc>
      </w:tr>
      <w:tr w:rsidR="00BC7017" w:rsidRPr="00BC7017" w:rsidTr="00BC7017">
        <w:tc>
          <w:tcPr>
            <w:tcW w:w="4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ФОП ДО включает в себя программу образования и программу воспитания детей дошкольного возраста</w:t>
            </w:r>
          </w:p>
        </w:tc>
        <w:tc>
          <w:tcPr>
            <w:tcW w:w="4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Отдельная Рабочая программа воспитания в ДОО не требуется с 01.09.2023</w:t>
            </w:r>
          </w:p>
        </w:tc>
      </w:tr>
      <w:tr w:rsidR="00BC7017" w:rsidRPr="00BC7017" w:rsidTr="00BC7017">
        <w:tc>
          <w:tcPr>
            <w:tcW w:w="4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Содержание и планируемые результаты ООП ДО НЕ ДОЛЖНЫ БЫТЬ НИЖЕ содержания и планируемых результатов ФОП ДО</w:t>
            </w:r>
          </w:p>
        </w:tc>
        <w:tc>
          <w:tcPr>
            <w:tcW w:w="4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7017" w:rsidRPr="00BC7017" w:rsidRDefault="00BC7017" w:rsidP="00BC701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 w:rsidRPr="00BC70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Могут быть выше</w:t>
            </w:r>
          </w:p>
        </w:tc>
      </w:tr>
    </w:tbl>
    <w:p w:rsidR="00BC7017" w:rsidRPr="00BC7017" w:rsidRDefault="00BC7017" w:rsidP="00BC70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 У нас два пути выполнения данного закона:</w:t>
      </w:r>
    </w:p>
    <w:p w:rsidR="00BC7017" w:rsidRPr="00BC7017" w:rsidRDefault="00BC7017" w:rsidP="00BC7017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Внести изменения в ранее разработанную и утвержденную в ДОО ООП ДО, привести ее в соответствие с ФОП ДО;</w:t>
      </w:r>
    </w:p>
    <w:p w:rsidR="00BC7017" w:rsidRPr="00BC7017" w:rsidRDefault="00BC7017" w:rsidP="00BC7017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kern w:val="0"/>
          <w:lang w:eastAsia="ru-RU"/>
          <w14:ligatures w14:val="none"/>
        </w:rPr>
      </w:pPr>
      <w:r w:rsidRPr="00BC701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Разработать новую ООП ДО: взять ФОП ДО за основу и добавить в обязательную и вариативную части то, что ДОО посчитает нужным из ранее разработанной и утвержденной ООП ДО</w:t>
      </w:r>
    </w:p>
    <w:p w:rsidR="00BF5F88" w:rsidRDefault="00BF5F88">
      <w:bookmarkStart w:id="0" w:name="_GoBack"/>
      <w:bookmarkEnd w:id="0"/>
    </w:p>
    <w:sectPr w:rsidR="00BF5F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337679"/>
    <w:multiLevelType w:val="multilevel"/>
    <w:tmpl w:val="BC965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9F44BA"/>
    <w:multiLevelType w:val="multilevel"/>
    <w:tmpl w:val="AECC6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19361B"/>
    <w:multiLevelType w:val="multilevel"/>
    <w:tmpl w:val="D4A8D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8F0D29"/>
    <w:multiLevelType w:val="multilevel"/>
    <w:tmpl w:val="2F4E3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114C50"/>
    <w:multiLevelType w:val="multilevel"/>
    <w:tmpl w:val="A91AD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8152448"/>
    <w:multiLevelType w:val="multilevel"/>
    <w:tmpl w:val="1638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95B25E6"/>
    <w:multiLevelType w:val="multilevel"/>
    <w:tmpl w:val="3788C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A6E1C44"/>
    <w:multiLevelType w:val="multilevel"/>
    <w:tmpl w:val="41026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EED1596"/>
    <w:multiLevelType w:val="multilevel"/>
    <w:tmpl w:val="C2B08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6"/>
  </w:num>
  <w:num w:numId="5">
    <w:abstractNumId w:val="1"/>
  </w:num>
  <w:num w:numId="6">
    <w:abstractNumId w:val="8"/>
  </w:num>
  <w:num w:numId="7">
    <w:abstractNumId w:val="2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017"/>
    <w:rsid w:val="00233380"/>
    <w:rsid w:val="00BC7017"/>
    <w:rsid w:val="00BF5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CFBFAC-CF6F-4C65-97FF-8B72DA5F1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548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s://e.profkiosk.ru/eServices/service_content/file/0b71f799-d463-41e7-918e-c9705bc2183f.docx;04%2520Planiruemye%2520rezultaty%2520k%2520chetyrem%2520godam.docx&amp;sa=D&amp;source=editors&amp;ust=1682453617715600&amp;usg=AOvVaw0GU9zuZEtHLTWSbDVPoTTq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google.com/url?q=https://e.profkiosk.ru/eServices/service_content/file/e1ca43b2-58e5-4636-a141-5707c37052c0.docx;02-03%2520Planiruemye%2520rezultaty%2520v%2520rannem%2520vozraste.docx&amp;sa=D&amp;source=editors&amp;ust=1682453617715159&amp;usg=AOvVaw01dEOHd0dRYT8vgbTxIifk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url?q=https://e.profkiosk.ru/eServices/service_content/file/0231c7b1-c7f4-477f-9778-9377084193c0.docx;01%2520Planiruemye%2520rezultaty%2520v%2520mladencheskom%2520vozraste.docx&amp;sa=D&amp;source=editors&amp;ust=1682453617714599&amp;usg=AOvVaw14WNMxK6--rQZ94i4csxPq" TargetMode="External"/><Relationship Id="rId11" Type="http://schemas.openxmlformats.org/officeDocument/2006/relationships/hyperlink" Target="https://www.google.com/url?q=https://e.profkiosk.ru/eServices/service_content/file/f648e6d5-9949-4caa-985c-4e411f57a314.docx;07%2520Planiruemye%2520rezultaty%2520na%2520ehtape%2520zaversheniya%2520osvoeniya%2520FOP.docx&amp;sa=D&amp;source=editors&amp;ust=1682453617716716&amp;usg=AOvVaw3d6YnLqt6AOPzX9TqgEw-z" TargetMode="External"/><Relationship Id="rId5" Type="http://schemas.openxmlformats.org/officeDocument/2006/relationships/hyperlink" Target="https://www.google.com/url?q=https://firo.ranepa.ru/obrazovanie/fgos/184-obrazovatelniye-programmi-doshkolnogo-obrazovaniya&amp;sa=D&amp;source=editors&amp;ust=1682453617700822&amp;usg=AOvVaw3P2MuSzS94vWeqDuq9ao6I" TargetMode="External"/><Relationship Id="rId10" Type="http://schemas.openxmlformats.org/officeDocument/2006/relationships/hyperlink" Target="https://www.google.com/url?q=https://e.profkiosk.ru/eServices/service_content/file/5612df24-424f-4b44-85b8-74ccc6cd021d.docx;06%2520Planiruemye%2520rezultaty%2520k%2520shesti%2520godam.docx&amp;sa=D&amp;source=editors&amp;ust=1682453617716260&amp;usg=AOvVaw38PevvmaYPcA94BfqDoONZ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url?q=https://e.profkiosk.ru/eServices/service_content/file/003f6bc6-3c6a-4b20-b549-57d55c12492a.docx;05%2520Planiruemye%2520rezultaty%2520k%2520pyati%2520godam.docx&amp;sa=D&amp;source=editors&amp;ust=1682453617715919&amp;usg=AOvVaw2dLqVjgogZeF1C-9lNIdP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4428</Words>
  <Characters>25241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</dc:creator>
  <cp:keywords/>
  <dc:description/>
  <cp:lastModifiedBy>Алия</cp:lastModifiedBy>
  <cp:revision>1</cp:revision>
  <dcterms:created xsi:type="dcterms:W3CDTF">2023-11-20T14:16:00Z</dcterms:created>
  <dcterms:modified xsi:type="dcterms:W3CDTF">2023-11-20T14:16:00Z</dcterms:modified>
</cp:coreProperties>
</file>