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F21" w:rsidRPr="00A20F21" w:rsidRDefault="00A20F21" w:rsidP="00A20F21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20F21">
        <w:rPr>
          <w:rFonts w:ascii="Times New Roman" w:eastAsia="Times New Roman" w:hAnsi="Times New Roman" w:cs="Times New Roman"/>
          <w:sz w:val="24"/>
          <w:szCs w:val="24"/>
        </w:rPr>
        <w:t>УТВЕРЖДАЮ</w:t>
      </w:r>
    </w:p>
    <w:p w:rsidR="00A20F21" w:rsidRPr="00A20F21" w:rsidRDefault="00A20F21" w:rsidP="00A20F21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20F21">
        <w:rPr>
          <w:rFonts w:ascii="Times New Roman" w:eastAsia="Times New Roman" w:hAnsi="Times New Roman" w:cs="Times New Roman"/>
          <w:sz w:val="24"/>
          <w:szCs w:val="24"/>
        </w:rPr>
        <w:t xml:space="preserve">     Директор ГБОУ</w:t>
      </w:r>
    </w:p>
    <w:p w:rsidR="00A20F21" w:rsidRPr="00A20F21" w:rsidRDefault="00A20F21" w:rsidP="00A20F21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20F21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A20F21">
        <w:rPr>
          <w:rFonts w:ascii="Times New Roman" w:eastAsia="Times New Roman" w:hAnsi="Times New Roman" w:cs="Times New Roman"/>
          <w:sz w:val="24"/>
          <w:szCs w:val="24"/>
        </w:rPr>
        <w:t>Альметьевской</w:t>
      </w:r>
      <w:proofErr w:type="spellEnd"/>
      <w:r w:rsidRPr="00A20F21">
        <w:rPr>
          <w:rFonts w:ascii="Times New Roman" w:eastAsia="Times New Roman" w:hAnsi="Times New Roman" w:cs="Times New Roman"/>
          <w:sz w:val="24"/>
          <w:szCs w:val="24"/>
        </w:rPr>
        <w:t xml:space="preserve"> школы</w:t>
      </w:r>
      <w:r w:rsidR="007A56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0F21">
        <w:rPr>
          <w:rFonts w:ascii="Times New Roman" w:eastAsia="Times New Roman" w:hAnsi="Times New Roman" w:cs="Times New Roman"/>
          <w:sz w:val="24"/>
          <w:szCs w:val="24"/>
        </w:rPr>
        <w:t>- интернат»</w:t>
      </w:r>
    </w:p>
    <w:p w:rsidR="00A20F21" w:rsidRPr="00A20F21" w:rsidRDefault="00A20F21" w:rsidP="00A20F21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20F21">
        <w:rPr>
          <w:rFonts w:ascii="Times New Roman" w:eastAsia="Times New Roman" w:hAnsi="Times New Roman" w:cs="Times New Roman"/>
          <w:sz w:val="24"/>
          <w:szCs w:val="24"/>
        </w:rPr>
        <w:t xml:space="preserve">      ___________Л.Р. Мартынова</w:t>
      </w:r>
    </w:p>
    <w:p w:rsidR="00A20F21" w:rsidRPr="00A20F21" w:rsidRDefault="00A20F21" w:rsidP="00A20F21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20F21">
        <w:rPr>
          <w:rFonts w:ascii="Times New Roman" w:eastAsia="Times New Roman" w:hAnsi="Times New Roman" w:cs="Times New Roman"/>
          <w:sz w:val="24"/>
          <w:szCs w:val="24"/>
        </w:rPr>
        <w:t xml:space="preserve">      «______» ___________2023г</w:t>
      </w:r>
    </w:p>
    <w:p w:rsidR="00A20F21" w:rsidRPr="00A20F21" w:rsidRDefault="00A20F21" w:rsidP="00A20F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F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ПРОФИЛАКТИКЕ БЛИЗОРУКОСТИ</w:t>
      </w:r>
      <w:r w:rsidRPr="00A20F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20F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2023-2024 учебный год.</w:t>
      </w:r>
    </w:p>
    <w:p w:rsidR="00A20F21" w:rsidRPr="00A20F21" w:rsidRDefault="00A20F21" w:rsidP="00A20F2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458"/>
        <w:gridCol w:w="4867"/>
        <w:gridCol w:w="1479"/>
        <w:gridCol w:w="3226"/>
      </w:tblGrid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3226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20F21">
              <w:rPr>
                <w:rFonts w:ascii="Times New Roman" w:hAnsi="Times New Roman" w:cs="Times New Roman"/>
                <w:b/>
                <w:sz w:val="24"/>
                <w:szCs w:val="24"/>
              </w:rPr>
              <w:t>Ответсвенный</w:t>
            </w:r>
            <w:proofErr w:type="spellEnd"/>
          </w:p>
        </w:tc>
      </w:tr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санитарно-гигиенического благополучия учреждения.</w:t>
            </w:r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226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Директор Мартынова Л.Р.</w:t>
            </w:r>
          </w:p>
          <w:p w:rsidR="00A20F21" w:rsidRPr="00A20F21" w:rsidRDefault="00A20F21" w:rsidP="00A20F2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20F21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A20F21" w:rsidRPr="00A20F21" w:rsidRDefault="00A20F21" w:rsidP="00A20F2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Ермишова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Рациональная организация режима учебных занятий, направленная на уменьшение зрительной нагрузки; чередование устной и письменной работы, отдых глаз в ходе работы (перевод взгляда с близких на удаленные предметы и специальные комплексы гимнастики для глаз), минуты тишины с закрытыми глазами; маркировка мебели согласно росту ученика.</w:t>
            </w:r>
            <w:proofErr w:type="gramEnd"/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226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УР </w:t>
            </w: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И.Б.</w:t>
            </w:r>
          </w:p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ВР </w:t>
            </w:r>
          </w:p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Лежнина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 О.Р.</w:t>
            </w:r>
          </w:p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</w:t>
            </w:r>
          </w:p>
        </w:tc>
      </w:tr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Питание с достаточным количеством минеральных солей и витаминов (главным образом А, </w:t>
            </w:r>
            <w:proofErr w:type="gram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и С). Рекомендации для родителей.</w:t>
            </w:r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226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</w:rPr>
            </w:pPr>
            <w:r w:rsidRPr="00A20F21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м/с </w:t>
            </w: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Ермишова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Правильное использование технических (</w:t>
            </w: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видеоэкранных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) средств обучения в школе: расстояние при просмотре телевизионных передач в пределах 3-5 метров, длительность просмотра передач - 15-20 минут, подсветка, использование специальных школьных компьютеров, соответствующих гигиеническим нормам;</w:t>
            </w:r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226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УР </w:t>
            </w: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И.Б.</w:t>
            </w:r>
          </w:p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ВР </w:t>
            </w:r>
          </w:p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Лежнина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О.Р.</w:t>
            </w:r>
          </w:p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</w:t>
            </w:r>
          </w:p>
        </w:tc>
      </w:tr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Использование только допущенных Министерством Образования школьных учебников.</w:t>
            </w:r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226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УР </w:t>
            </w: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И.Б.</w:t>
            </w:r>
          </w:p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</w:t>
            </w:r>
          </w:p>
        </w:tc>
      </w:tr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гигиеной чтения школьников: шрифт, печать отвечающие  требованиям СанПиН.</w:t>
            </w:r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226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</w:t>
            </w:r>
          </w:p>
        </w:tc>
      </w:tr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правильной позой учащихся во время уроков</w:t>
            </w:r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226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</w:t>
            </w:r>
          </w:p>
        </w:tc>
      </w:tr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Рациональная организация освещения в учебных помещениях школы</w:t>
            </w:r>
            <w:proofErr w:type="gram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226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Директор Мартынова Л.Р.</w:t>
            </w:r>
          </w:p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 по АХЧ </w:t>
            </w: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Кремлева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Учителя, воспитатели </w:t>
            </w:r>
          </w:p>
        </w:tc>
      </w:tr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Ежедневное пребывание на воздухе - не менее 2-3 часов; </w:t>
            </w:r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226" w:type="dxa"/>
          </w:tcPr>
          <w:p w:rsidR="00A20F21" w:rsidRPr="00A20F21" w:rsidRDefault="007A5643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bookmarkStart w:id="0" w:name="_GoBack"/>
            <w:bookmarkEnd w:id="0"/>
            <w:r w:rsidR="00A20F21" w:rsidRPr="00A20F21"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</w:p>
        </w:tc>
      </w:tr>
      <w:tr w:rsidR="00A20F21" w:rsidRPr="00A20F21" w:rsidTr="0049342D">
        <w:tc>
          <w:tcPr>
            <w:tcW w:w="458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67" w:type="dxa"/>
          </w:tcPr>
          <w:p w:rsidR="00A20F21" w:rsidRPr="00A20F21" w:rsidRDefault="00A20F21" w:rsidP="00A20F2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медицинских рекомендаций по коррекции и лечению</w:t>
            </w:r>
          </w:p>
        </w:tc>
        <w:tc>
          <w:tcPr>
            <w:tcW w:w="1479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226" w:type="dxa"/>
          </w:tcPr>
          <w:p w:rsidR="00A20F21" w:rsidRPr="00A20F21" w:rsidRDefault="00A20F21" w:rsidP="00A20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Медицинские сестры </w:t>
            </w: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Конторль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ст. </w:t>
            </w:r>
            <w:proofErr w:type="gram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proofErr w:type="spellStart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>Ермишова</w:t>
            </w:r>
            <w:proofErr w:type="spellEnd"/>
            <w:r w:rsidRPr="00A20F21">
              <w:rPr>
                <w:rFonts w:ascii="Times New Roman" w:hAnsi="Times New Roman" w:cs="Times New Roman"/>
                <w:sz w:val="24"/>
                <w:szCs w:val="24"/>
              </w:rPr>
              <w:t xml:space="preserve"> Г.В. </w:t>
            </w:r>
          </w:p>
        </w:tc>
      </w:tr>
    </w:tbl>
    <w:p w:rsidR="00A20F21" w:rsidRPr="00A20F21" w:rsidRDefault="00A20F21" w:rsidP="00A20F2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045" w:rsidRDefault="008D2045"/>
    <w:sectPr w:rsidR="008D2045" w:rsidSect="00580BC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78E"/>
    <w:rsid w:val="0057778E"/>
    <w:rsid w:val="007A5643"/>
    <w:rsid w:val="008D2045"/>
    <w:rsid w:val="00A20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20F2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A20F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20F2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A20F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2023-10-26T06:52:00Z</dcterms:created>
  <dcterms:modified xsi:type="dcterms:W3CDTF">2023-10-26T06:53:00Z</dcterms:modified>
</cp:coreProperties>
</file>