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D65" w:rsidRPr="00731D65" w:rsidRDefault="00731D65" w:rsidP="00731D65">
      <w:pPr>
        <w:tabs>
          <w:tab w:val="num" w:pos="1440"/>
          <w:tab w:val="left" w:pos="13183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1D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общеобразовательное учреждение </w:t>
      </w:r>
    </w:p>
    <w:p w:rsidR="00731D65" w:rsidRPr="00731D65" w:rsidRDefault="00731D65" w:rsidP="00731D65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1D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731D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 w:rsidRPr="00731D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731D65" w:rsidRPr="00731D65" w:rsidRDefault="00731D65" w:rsidP="00731D6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31D65" w:rsidRPr="00731D65" w:rsidRDefault="00731D65" w:rsidP="00731D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31D65" w:rsidRPr="00731D65" w:rsidRDefault="00731D65" w:rsidP="00731D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Утверждено</w:t>
      </w:r>
    </w:p>
    <w:p w:rsidR="00731D65" w:rsidRPr="00731D65" w:rsidRDefault="00731D65" w:rsidP="00731D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протоколом медико-педагогического совета</w:t>
      </w:r>
    </w:p>
    <w:p w:rsidR="00731D65" w:rsidRPr="00731D65" w:rsidRDefault="00731D65" w:rsidP="00731D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№____от «</w:t>
      </w:r>
      <w:r w:rsidRPr="00731D65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731D65">
        <w:rPr>
          <w:rFonts w:ascii="Times New Roman" w:hAnsi="Times New Roman" w:cs="Times New Roman"/>
          <w:sz w:val="24"/>
          <w:szCs w:val="24"/>
        </w:rPr>
        <w:t>»</w:t>
      </w:r>
      <w:r w:rsidRPr="00731D65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731D65">
        <w:rPr>
          <w:rFonts w:ascii="Times New Roman" w:hAnsi="Times New Roman" w:cs="Times New Roman"/>
          <w:sz w:val="24"/>
          <w:szCs w:val="24"/>
        </w:rPr>
        <w:t>20___г.</w:t>
      </w:r>
    </w:p>
    <w:p w:rsidR="00731D65" w:rsidRPr="00731D65" w:rsidRDefault="00731D65" w:rsidP="00731D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Приказ № </w:t>
      </w:r>
      <w:r w:rsidRPr="00731D65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Pr="00731D65">
        <w:rPr>
          <w:rFonts w:ascii="Times New Roman" w:hAnsi="Times New Roman" w:cs="Times New Roman"/>
          <w:sz w:val="24"/>
          <w:szCs w:val="24"/>
        </w:rPr>
        <w:t>от «</w:t>
      </w:r>
      <w:r w:rsidRPr="00731D65"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731D65">
        <w:rPr>
          <w:rFonts w:ascii="Times New Roman" w:hAnsi="Times New Roman" w:cs="Times New Roman"/>
          <w:sz w:val="24"/>
          <w:szCs w:val="24"/>
        </w:rPr>
        <w:t xml:space="preserve">» </w:t>
      </w:r>
      <w:r w:rsidRPr="00731D65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731D65">
        <w:rPr>
          <w:rFonts w:ascii="Times New Roman" w:hAnsi="Times New Roman" w:cs="Times New Roman"/>
          <w:sz w:val="24"/>
          <w:szCs w:val="24"/>
        </w:rPr>
        <w:t xml:space="preserve"> 20___ г.</w:t>
      </w:r>
    </w:p>
    <w:p w:rsidR="00731D65" w:rsidRPr="00731D65" w:rsidRDefault="00731D65" w:rsidP="00731D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Директор школы-интерната </w:t>
      </w:r>
    </w:p>
    <w:p w:rsidR="00731D65" w:rsidRPr="00731D65" w:rsidRDefault="00731D65" w:rsidP="00731D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____________________ Мартынова Л.Р.</w:t>
      </w:r>
    </w:p>
    <w:p w:rsidR="00731D65" w:rsidRPr="00731D65" w:rsidRDefault="00731D65" w:rsidP="00731D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31D65" w:rsidRDefault="00731D65" w:rsidP="00731D6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31D65" w:rsidRDefault="00731D65" w:rsidP="00731D6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31D65" w:rsidRPr="00731D65" w:rsidRDefault="00731D65" w:rsidP="00731D6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Дополнительная общеразвивающая  программа </w:t>
      </w:r>
    </w:p>
    <w:p w:rsidR="00731D65" w:rsidRPr="00731D65" w:rsidRDefault="00731D65" w:rsidP="00731D6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спортивной</w:t>
      </w:r>
      <w:r w:rsidRPr="00731D65">
        <w:rPr>
          <w:rFonts w:ascii="Times New Roman" w:hAnsi="Times New Roman" w:cs="Times New Roman"/>
          <w:sz w:val="24"/>
          <w:szCs w:val="24"/>
        </w:rPr>
        <w:t xml:space="preserve"> направленности</w:t>
      </w:r>
    </w:p>
    <w:p w:rsidR="00731D65" w:rsidRPr="00731D65" w:rsidRDefault="00731D65" w:rsidP="00731D6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Бочча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»</w:t>
      </w:r>
    </w:p>
    <w:p w:rsidR="00731D65" w:rsidRPr="00731D65" w:rsidRDefault="00731D65" w:rsidP="00731D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 xml:space="preserve">Составитель: </w:t>
      </w:r>
      <w:proofErr w:type="spellStart"/>
      <w:r w:rsidRPr="00731D65">
        <w:rPr>
          <w:rFonts w:ascii="Times New Roman" w:hAnsi="Times New Roman" w:cs="Times New Roman"/>
          <w:b/>
          <w:sz w:val="24"/>
          <w:szCs w:val="24"/>
        </w:rPr>
        <w:t>Миниханов</w:t>
      </w:r>
      <w:proofErr w:type="spellEnd"/>
      <w:r w:rsidRPr="00731D65">
        <w:rPr>
          <w:rFonts w:ascii="Times New Roman" w:hAnsi="Times New Roman" w:cs="Times New Roman"/>
          <w:b/>
          <w:sz w:val="24"/>
          <w:szCs w:val="24"/>
        </w:rPr>
        <w:t xml:space="preserve"> Никита Александрович</w:t>
      </w:r>
      <w:r w:rsidRPr="00731D6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31D65">
        <w:rPr>
          <w:rFonts w:ascii="Times New Roman" w:hAnsi="Times New Roman" w:cs="Times New Roman"/>
          <w:b/>
          <w:sz w:val="24"/>
          <w:szCs w:val="24"/>
        </w:rPr>
        <w:t>учитель физической культуры</w:t>
      </w:r>
    </w:p>
    <w:p w:rsidR="00731D65" w:rsidRPr="00731D65" w:rsidRDefault="00731D65" w:rsidP="00731D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>первой</w:t>
      </w:r>
      <w:r w:rsidRPr="00731D65">
        <w:rPr>
          <w:rFonts w:ascii="Times New Roman" w:hAnsi="Times New Roman" w:cs="Times New Roman"/>
          <w:b/>
          <w:sz w:val="24"/>
          <w:szCs w:val="24"/>
        </w:rPr>
        <w:t xml:space="preserve"> квалификационной категории</w:t>
      </w:r>
    </w:p>
    <w:p w:rsidR="00731D65" w:rsidRPr="00731D65" w:rsidRDefault="00731D65" w:rsidP="00731D6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1D65" w:rsidRPr="00731D65" w:rsidRDefault="00731D65" w:rsidP="00731D6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731D65" w:rsidRDefault="00731D65" w:rsidP="00731D6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731D65" w:rsidRDefault="00731D65" w:rsidP="00731D6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731D65" w:rsidRPr="00731D65" w:rsidRDefault="00731D65" w:rsidP="00731D6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Style w:val="1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</w:tblGrid>
      <w:tr w:rsidR="00731D65" w:rsidRPr="00731D65" w:rsidTr="00C00AD1">
        <w:trPr>
          <w:trHeight w:val="1305"/>
        </w:trPr>
        <w:tc>
          <w:tcPr>
            <w:tcW w:w="5920" w:type="dxa"/>
            <w:hideMark/>
          </w:tcPr>
          <w:p w:rsidR="00731D65" w:rsidRPr="00731D65" w:rsidRDefault="00731D65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Согласовано:</w:t>
            </w:r>
          </w:p>
          <w:p w:rsidR="00731D65" w:rsidRPr="00731D65" w:rsidRDefault="00731D65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_____________О.Р.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Лежнина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31D65" w:rsidRPr="00731D65" w:rsidRDefault="00731D65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Рассмотрено:</w:t>
            </w:r>
          </w:p>
          <w:p w:rsidR="00731D65" w:rsidRPr="00731D65" w:rsidRDefault="00731D65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на заседании ШМО, протокол № ___ от ________ 20___ г.</w:t>
            </w:r>
          </w:p>
          <w:p w:rsidR="00731D65" w:rsidRPr="00731D65" w:rsidRDefault="00731D65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Руководитель ШМО ______________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Л.В.Дозорова</w:t>
            </w:r>
            <w:proofErr w:type="spellEnd"/>
          </w:p>
          <w:p w:rsidR="00731D65" w:rsidRPr="00731D65" w:rsidRDefault="00731D65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D65" w:rsidRPr="00731D65" w:rsidRDefault="00731D65" w:rsidP="00731D6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31D65" w:rsidRPr="00731D65" w:rsidRDefault="00731D65" w:rsidP="00731D6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31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Альметьевск, 202</w:t>
      </w:r>
      <w:r w:rsidRPr="00731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>2 - 2023</w:t>
      </w:r>
      <w:r w:rsidRPr="00731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</w:t>
      </w:r>
    </w:p>
    <w:p w:rsidR="00731D65" w:rsidRPr="00731D65" w:rsidRDefault="00731D65" w:rsidP="00731D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1D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731D65" w:rsidRPr="00731D65" w:rsidRDefault="00731D65" w:rsidP="00731D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1D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составлена на основе: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 Российской Федерации «Об образовании» № 273 ФЗ. Принят  Государственной Думой РФ 21 декабря 2012г;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общего образования обучающихся с ОВЗ, утвержденного приказом Министерства образования и науки Российской Федерации от 19.12. 2014 г. № 1598;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Типового положения о специальном (коррекционном) образовательном учреждении для обучающихся, воспитанников с отклонениями в развитии. Постановление  Правительства РФ, 10.03.2000г. , № 212; 23.12.2002г., № 919;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Образовательной программы Государственного бюджетного общеобразовательного учреждения «</w:t>
      </w:r>
      <w:proofErr w:type="spellStart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 по ФГОС НОО для ОВЗ;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Положения о структуре, порядке разработки и утверждения рабочих программ учебных курсов, предметов, дисциплин Государственного бюджетного общеобразовательного учреждения «</w:t>
      </w:r>
      <w:proofErr w:type="spellStart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Письмо Департамента общего образования Министерства образования и науки РФ от 12мая 2011 г.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РФ от 19.12.2014 No1598 “Об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здоровья».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СанПиН 2.4.2. 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№189, зарегистрированы в Минюсте России 3 марта 2011 г., регистрационный номер 19993).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Учебного плана Государственного бюджетного общеобразовательного учреждения «</w:t>
      </w:r>
      <w:proofErr w:type="spellStart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 на 2022-2023 учебный год;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Федерального закона от 29.12.2013 № 273 «Об образовании в Российской Федерации»;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Методических рекомендаций по уточнению понятия и содержания внеурочной деятельности письмом </w:t>
      </w:r>
      <w:proofErr w:type="spellStart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от 18.08. 2017 № 09-1672;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Методических рекомендаций Министерства просвещения РФ по организации внеурочной деятельности от 05.07.2022г.;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 2.4.3648-20;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СанПиН 1.2.3685-21;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Адаптированной образовательной программы основного общего образования ГБОУ «</w:t>
      </w:r>
      <w:proofErr w:type="spellStart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здоровья»(6,2; 6.3; 6.4);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Рабочей программы воспитания </w:t>
      </w:r>
      <w:proofErr w:type="spellStart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Альметьевской</w:t>
      </w:r>
      <w:proofErr w:type="spellEnd"/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школы-интерната.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hAnsi="Times New Roman" w:cs="Times New Roman"/>
          <w:sz w:val="24"/>
          <w:szCs w:val="24"/>
        </w:rPr>
        <w:lastRenderedPageBreak/>
        <w:t>Приказ Министерства просвещения Российской Федерации от 09 ноября 2018 года № 196 «Об  утверждении порядка организации и осуществления</w:t>
      </w: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731D65">
        <w:rPr>
          <w:rFonts w:ascii="Times New Roman" w:hAnsi="Times New Roman" w:cs="Times New Roman"/>
          <w:sz w:val="24"/>
          <w:szCs w:val="24"/>
        </w:rPr>
        <w:t>образовательной деятельности по дополнительным общеобразовательным программам»;</w:t>
      </w:r>
      <w:r w:rsidRPr="00731D6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731D65" w:rsidRPr="00731D65" w:rsidRDefault="00731D65" w:rsidP="00731D65">
      <w:pPr>
        <w:numPr>
          <w:ilvl w:val="0"/>
          <w:numId w:val="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Российской Федерации от 18 ноября 2015 года № 09-3242 «Методическими рекомендациями </w:t>
      </w:r>
      <w:proofErr w:type="gramStart"/>
      <w:r w:rsidRPr="00731D65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731D65" w:rsidRPr="00731D65" w:rsidRDefault="00731D65" w:rsidP="00731D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проектированию дополнительных общеразвивающих программ»</w:t>
      </w:r>
    </w:p>
    <w:p w:rsidR="00731D65" w:rsidRPr="00731D65" w:rsidRDefault="00731D65" w:rsidP="00731D65">
      <w:pPr>
        <w:pStyle w:val="a3"/>
        <w:numPr>
          <w:ilvl w:val="0"/>
          <w:numId w:val="3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Распоряжение  Правительства Российской Федерации от 04 сентября 2014 № 1729-р «Концепция развития дополнительного образования детей»;</w:t>
      </w:r>
    </w:p>
    <w:p w:rsidR="00731D65" w:rsidRPr="00731D65" w:rsidRDefault="00731D65" w:rsidP="00731D65">
      <w:pPr>
        <w:pStyle w:val="a3"/>
        <w:numPr>
          <w:ilvl w:val="0"/>
          <w:numId w:val="3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Санитарно-эпидемиологическим правилам и нормативам СанПиН 2.4.4.3172-14 от 04 июля 2014 года № 41 "</w:t>
      </w:r>
      <w:proofErr w:type="gramStart"/>
      <w:r w:rsidRPr="00731D65">
        <w:rPr>
          <w:rFonts w:ascii="Times New Roman" w:hAnsi="Times New Roman" w:cs="Times New Roman"/>
          <w:sz w:val="24"/>
          <w:szCs w:val="24"/>
        </w:rPr>
        <w:t>Санитарно-эпидемиологические</w:t>
      </w:r>
      <w:proofErr w:type="gramEnd"/>
    </w:p>
    <w:p w:rsidR="00A565FB" w:rsidRPr="00731D65" w:rsidRDefault="00731D65" w:rsidP="00731D6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требования к устройству, содержанию и организации </w:t>
      </w:r>
      <w:proofErr w:type="gramStart"/>
      <w:r w:rsidRPr="00731D65"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731D65">
        <w:rPr>
          <w:rFonts w:ascii="Times New Roman" w:hAnsi="Times New Roman" w:cs="Times New Roman"/>
          <w:sz w:val="24"/>
          <w:szCs w:val="24"/>
        </w:rPr>
        <w:t>".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>Цель образовательной программы.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Развитие интереса и двигательных способностей детей с нарушениями опорно-двигательного аппарата, воспитание привычки к активным занятиям физическими упражнениями средствами и методами игры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, достижение высоких спортивных результатов и формирование социальной адаптации занимающихся через совместную игровую деятельность.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>личностные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• укрепление здоровья детей с ограниченными возможностями здоровья, содействие нормальному физическому развитию, повышение сопротивляемости организма к неблагоприятным воздействиям внешней среды;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• управление эмоциональной сферой ребенка, развитие морально - волевых качеств личности, формирующихся в процессе специальных двигательных занятий, обучения игре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, соревнований.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lastRenderedPageBreak/>
        <w:t xml:space="preserve">• развитие мотивации к занятиям физической культурой, подвижными и спортивными играми на примере игры в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• формирование потребности к сознательному применению физических упражнений в целях отдыха;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• содействие развитию координационных способностей, общей и специальной выносливости, меткости и точности при выполнении подачи шара, общей физической и специальной подготовки;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• создание условий для развития индивидуальных способностей, учитывая ограниченные физические возможности каждого ребенка.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>- образовательные (предметные)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• обучение основам техники движений, формирование жизненно необходимых умений и навыков посредством игры в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• создание представлений о спортивной терминологии, правилах игры «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», жестах судей;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Личностные результаты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31D65">
        <w:rPr>
          <w:rFonts w:ascii="Times New Roman" w:hAnsi="Times New Roman" w:cs="Times New Roman"/>
          <w:sz w:val="24"/>
          <w:szCs w:val="24"/>
        </w:rPr>
        <w:t xml:space="preserve">• созданы условия, помогающие детям с разным уровнем физического развития реализовать их врожденное стремление к движению посредством участия в подвижных и спортивных играх; привиты ценности здорового </w:t>
      </w:r>
      <w:r w:rsidRPr="00731D65">
        <w:rPr>
          <w:rFonts w:ascii="Times New Roman" w:hAnsi="Times New Roman" w:cs="Times New Roman"/>
          <w:sz w:val="24"/>
          <w:szCs w:val="24"/>
        </w:rPr>
        <w:lastRenderedPageBreak/>
        <w:t>образа жизни в двигательном режиме, соблюдении порядка, гигиенических навыках; сформированы условия для умения строить межличностные взаимоотношения;</w:t>
      </w:r>
      <w:proofErr w:type="gramEnd"/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• у детей проявляются способность к эмоциональной отзывчивости и </w:t>
      </w:r>
      <w:proofErr w:type="gramStart"/>
      <w:r w:rsidRPr="00731D65">
        <w:rPr>
          <w:rFonts w:ascii="Times New Roman" w:hAnsi="Times New Roman" w:cs="Times New Roman"/>
          <w:sz w:val="24"/>
          <w:szCs w:val="24"/>
        </w:rPr>
        <w:t>сопереживанию</w:t>
      </w:r>
      <w:proofErr w:type="gramEnd"/>
      <w:r w:rsidRPr="00731D65">
        <w:rPr>
          <w:rFonts w:ascii="Times New Roman" w:hAnsi="Times New Roman" w:cs="Times New Roman"/>
          <w:sz w:val="24"/>
          <w:szCs w:val="24"/>
        </w:rPr>
        <w:t xml:space="preserve"> как побед, так и неудачных выступлений, уважение к товарищам по команде и соперникам, чувства взаимопомощи и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взаимоподдержки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в коллективе на занятиях по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и в повседневной жизни.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31D65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731D65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• проявляется интерес, инициатива, самостоятельность и творчество в двигательной активности на занятиях физической культурой, подвижными и спортивными играми на примере игры в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бочча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; • сформирована потребность в ежедневной двигательной деятельности в целях укрепления здоровья и организации досуга;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• наблюдаются улучшения в способности сохранять устойчивое положение тела, правильную осанку, согласовывать последовательные действия, ориентироваться в пространстве, сохранять статическое и динамическое равновесие, в выполнении действий с шаром (брать, держать, переносить, класть, бросать, катать);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• созданы условия для гармоничного физического развития, совершенствования умений и навыков в основных видах движений (ходьба, бег, бросание, катание) у детей с нарушениями опорно-двигательного аппарата.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>Образовательные (предметные) результаты</w:t>
      </w:r>
    </w:p>
    <w:p w:rsid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• сформирован навык в принятии основной фиксированной стойки у стартовой линии, захвате шара, переносе центра тяжести тела с толчковой ноги на </w:t>
      </w:r>
      <w:proofErr w:type="gramStart"/>
      <w:r w:rsidRPr="00731D65">
        <w:rPr>
          <w:rFonts w:ascii="Times New Roman" w:hAnsi="Times New Roman" w:cs="Times New Roman"/>
          <w:sz w:val="24"/>
          <w:szCs w:val="24"/>
        </w:rPr>
        <w:t>опорную</w:t>
      </w:r>
      <w:proofErr w:type="gramEnd"/>
      <w:r w:rsidRPr="00731D65">
        <w:rPr>
          <w:rFonts w:ascii="Times New Roman" w:hAnsi="Times New Roman" w:cs="Times New Roman"/>
          <w:sz w:val="24"/>
          <w:szCs w:val="24"/>
        </w:rPr>
        <w:t xml:space="preserve">, подаче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паллино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путем катания; • </w:t>
      </w:r>
      <w:proofErr w:type="gramStart"/>
      <w:r w:rsidRPr="00731D65">
        <w:rPr>
          <w:rFonts w:ascii="Times New Roman" w:hAnsi="Times New Roman" w:cs="Times New Roman"/>
          <w:sz w:val="24"/>
          <w:szCs w:val="24"/>
        </w:rPr>
        <w:t xml:space="preserve">посредством игры в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</w:t>
      </w:r>
      <w:r w:rsidRPr="00731D65">
        <w:rPr>
          <w:rFonts w:ascii="Times New Roman" w:hAnsi="Times New Roman" w:cs="Times New Roman"/>
          <w:sz w:val="24"/>
          <w:szCs w:val="24"/>
        </w:rPr>
        <w:lastRenderedPageBreak/>
        <w:t>закреплены умения ориентироваться в окружающем пространстве, понимать смысл пространственных отношений (впереди (спереди) – сзади (за), слева – справа, между, рядом с, около, по середине), способность дифференцировать мышечные усилия (сильнее – слабее), удерживать предметы в течение определенного времени;</w:t>
      </w:r>
      <w:proofErr w:type="gramEnd"/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• детьми усвоены название и назначение оборудования для игры в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, правила этого вида спорта, основы судейства при проведении игр, правила техники безопасности при выполнении действий с шарами и передвижении по корту, основы этикета в общении с товарищами по команде и соперниками;</w:t>
      </w:r>
    </w:p>
    <w:p w:rsidR="006142FA" w:rsidRPr="00731D65" w:rsidRDefault="006142FA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• созданы условия для отработки тактических действий в личных, парных и командных.</w:t>
      </w:r>
    </w:p>
    <w:p w:rsidR="006142FA" w:rsidRPr="00731D65" w:rsidRDefault="006142FA" w:rsidP="00731D6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838ED" w:rsidRPr="00731D65" w:rsidRDefault="008838ED" w:rsidP="00731D65">
      <w:pPr>
        <w:pStyle w:val="a5"/>
        <w:spacing w:before="1"/>
        <w:ind w:left="3449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СОДЕРЖАНИЕ</w:t>
      </w:r>
      <w:r w:rsidRPr="00731D65">
        <w:rPr>
          <w:spacing w:val="-7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ПРОГРАММЫ</w:t>
      </w:r>
    </w:p>
    <w:p w:rsidR="008838ED" w:rsidRPr="00731D65" w:rsidRDefault="008838ED" w:rsidP="00731D65">
      <w:pPr>
        <w:pStyle w:val="a5"/>
        <w:spacing w:before="8"/>
        <w:ind w:left="0"/>
        <w:jc w:val="left"/>
        <w:rPr>
          <w:sz w:val="24"/>
          <w:szCs w:val="24"/>
        </w:rPr>
      </w:pPr>
    </w:p>
    <w:p w:rsidR="008838ED" w:rsidRPr="00731D65" w:rsidRDefault="008838ED" w:rsidP="00731D65">
      <w:pPr>
        <w:pStyle w:val="1"/>
        <w:spacing w:line="240" w:lineRule="auto"/>
        <w:ind w:left="332"/>
        <w:rPr>
          <w:sz w:val="24"/>
          <w:szCs w:val="24"/>
        </w:rPr>
      </w:pPr>
      <w:r w:rsidRPr="00731D65">
        <w:rPr>
          <w:sz w:val="24"/>
          <w:szCs w:val="24"/>
        </w:rPr>
        <w:t>Учебно-тематический</w:t>
      </w:r>
      <w:r w:rsidRPr="00731D65">
        <w:rPr>
          <w:spacing w:val="-7"/>
          <w:sz w:val="24"/>
          <w:szCs w:val="24"/>
        </w:rPr>
        <w:t xml:space="preserve"> </w:t>
      </w:r>
      <w:r w:rsidRPr="00731D65">
        <w:rPr>
          <w:sz w:val="24"/>
          <w:szCs w:val="24"/>
        </w:rPr>
        <w:t>план.</w:t>
      </w:r>
    </w:p>
    <w:tbl>
      <w:tblPr>
        <w:tblStyle w:val="TableNormal"/>
        <w:tblW w:w="4953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7"/>
        <w:gridCol w:w="9792"/>
        <w:gridCol w:w="3359"/>
        <w:gridCol w:w="45"/>
      </w:tblGrid>
      <w:tr w:rsidR="008838ED" w:rsidRPr="00731D65" w:rsidTr="007B2B31">
        <w:trPr>
          <w:gridAfter w:val="1"/>
          <w:wAfter w:w="16" w:type="pct"/>
          <w:trHeight w:val="643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92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№</w:t>
            </w:r>
          </w:p>
          <w:p w:rsidR="008838ED" w:rsidRPr="00731D65" w:rsidRDefault="008838ED" w:rsidP="00731D65">
            <w:pPr>
              <w:pStyle w:val="TableParagraph"/>
              <w:spacing w:before="2" w:line="240" w:lineRule="auto"/>
              <w:ind w:left="92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п/п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2354" w:right="2351"/>
              <w:jc w:val="center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Название</w:t>
            </w:r>
            <w:proofErr w:type="spellEnd"/>
            <w:r w:rsidRPr="00731D65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1186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57" w:right="45"/>
              <w:jc w:val="center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Количество</w:t>
            </w:r>
            <w:proofErr w:type="spellEnd"/>
            <w:r w:rsidRPr="00731D65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часов</w:t>
            </w:r>
            <w:proofErr w:type="spellEnd"/>
          </w:p>
        </w:tc>
      </w:tr>
      <w:tr w:rsidR="008838ED" w:rsidRPr="00731D65" w:rsidTr="007B2B31">
        <w:trPr>
          <w:gridAfter w:val="1"/>
          <w:wAfter w:w="16" w:type="pct"/>
          <w:trHeight w:val="323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92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1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4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Общая</w:t>
            </w:r>
            <w:proofErr w:type="spellEnd"/>
            <w:r w:rsidRPr="00731D65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физическая</w:t>
            </w:r>
            <w:proofErr w:type="spellEnd"/>
            <w:r w:rsidRPr="00731D65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186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7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4</w:t>
            </w:r>
          </w:p>
        </w:tc>
      </w:tr>
      <w:tr w:rsidR="008838ED" w:rsidRPr="00731D65" w:rsidTr="007B2B31">
        <w:trPr>
          <w:gridAfter w:val="1"/>
          <w:wAfter w:w="16" w:type="pct"/>
          <w:trHeight w:val="320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92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2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4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Специальная</w:t>
            </w:r>
            <w:proofErr w:type="spellEnd"/>
            <w:r w:rsidRPr="00731D6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физическая</w:t>
            </w:r>
            <w:proofErr w:type="spellEnd"/>
            <w:r w:rsidRPr="00731D6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186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7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7</w:t>
            </w:r>
          </w:p>
        </w:tc>
      </w:tr>
      <w:tr w:rsidR="008838ED" w:rsidRPr="00731D65" w:rsidTr="007B2B31">
        <w:trPr>
          <w:gridAfter w:val="1"/>
          <w:wAfter w:w="16" w:type="pct"/>
          <w:trHeight w:val="324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92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3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4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Техническая</w:t>
            </w:r>
            <w:proofErr w:type="spellEnd"/>
            <w:r w:rsidRPr="00731D65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186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57" w:right="44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15</w:t>
            </w:r>
          </w:p>
        </w:tc>
      </w:tr>
      <w:tr w:rsidR="008838ED" w:rsidRPr="00731D65" w:rsidTr="007B2B31">
        <w:trPr>
          <w:gridAfter w:val="1"/>
          <w:wAfter w:w="16" w:type="pct"/>
          <w:trHeight w:val="320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92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4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4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Теоретическая</w:t>
            </w:r>
            <w:proofErr w:type="spellEnd"/>
            <w:r w:rsidRPr="00731D65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186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7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2</w:t>
            </w:r>
          </w:p>
        </w:tc>
      </w:tr>
      <w:tr w:rsidR="008838ED" w:rsidRPr="00731D65" w:rsidTr="007B2B31">
        <w:trPr>
          <w:gridAfter w:val="1"/>
          <w:wAfter w:w="16" w:type="pct"/>
          <w:trHeight w:val="323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92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5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4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Психологическая</w:t>
            </w:r>
            <w:proofErr w:type="spellEnd"/>
            <w:r w:rsidRPr="00731D65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186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7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1</w:t>
            </w:r>
          </w:p>
        </w:tc>
      </w:tr>
      <w:tr w:rsidR="008838ED" w:rsidRPr="00731D65" w:rsidTr="007B2B31">
        <w:trPr>
          <w:gridAfter w:val="1"/>
          <w:wAfter w:w="16" w:type="pct"/>
          <w:trHeight w:val="320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92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6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4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Инструкторская</w:t>
            </w:r>
            <w:proofErr w:type="spellEnd"/>
            <w:r w:rsidRPr="00731D65">
              <w:rPr>
                <w:spacing w:val="-3"/>
                <w:sz w:val="24"/>
                <w:szCs w:val="24"/>
              </w:rPr>
              <w:t xml:space="preserve"> </w:t>
            </w:r>
            <w:r w:rsidRPr="00731D65">
              <w:rPr>
                <w:sz w:val="24"/>
                <w:szCs w:val="24"/>
              </w:rPr>
              <w:t>и</w:t>
            </w:r>
            <w:r w:rsidRPr="00731D6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судейская</w:t>
            </w:r>
            <w:proofErr w:type="spellEnd"/>
            <w:r w:rsidRPr="00731D6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186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7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3</w:t>
            </w:r>
          </w:p>
        </w:tc>
      </w:tr>
      <w:tr w:rsidR="008838ED" w:rsidRPr="00731D65" w:rsidTr="007B2B31">
        <w:trPr>
          <w:trHeight w:val="323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01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7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3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Участие</w:t>
            </w:r>
            <w:proofErr w:type="spellEnd"/>
            <w:r w:rsidRPr="00731D65">
              <w:rPr>
                <w:spacing w:val="-7"/>
                <w:sz w:val="24"/>
                <w:szCs w:val="24"/>
              </w:rPr>
              <w:t xml:space="preserve"> </w:t>
            </w:r>
            <w:r w:rsidRPr="00731D65">
              <w:rPr>
                <w:sz w:val="24"/>
                <w:szCs w:val="24"/>
              </w:rPr>
              <w:t>в</w:t>
            </w:r>
            <w:r w:rsidRPr="00731D6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1203" w:type="pct"/>
            <w:gridSpan w:val="2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28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1</w:t>
            </w:r>
          </w:p>
        </w:tc>
      </w:tr>
      <w:tr w:rsidR="008838ED" w:rsidRPr="00731D65" w:rsidTr="007B2B31">
        <w:trPr>
          <w:trHeight w:val="644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01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3"/>
              <w:rPr>
                <w:sz w:val="24"/>
                <w:szCs w:val="24"/>
                <w:lang w:val="ru-RU"/>
              </w:rPr>
            </w:pPr>
            <w:r w:rsidRPr="00731D65">
              <w:rPr>
                <w:sz w:val="24"/>
                <w:szCs w:val="24"/>
                <w:lang w:val="ru-RU"/>
              </w:rPr>
              <w:t>Контрольные</w:t>
            </w:r>
            <w:r w:rsidRPr="00731D6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31D65">
              <w:rPr>
                <w:sz w:val="24"/>
                <w:szCs w:val="24"/>
                <w:lang w:val="ru-RU"/>
              </w:rPr>
              <w:t>испытания</w:t>
            </w:r>
            <w:r w:rsidRPr="00731D6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31D65">
              <w:rPr>
                <w:sz w:val="24"/>
                <w:szCs w:val="24"/>
                <w:lang w:val="ru-RU"/>
              </w:rPr>
              <w:t>по</w:t>
            </w:r>
            <w:r w:rsidRPr="00731D6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31D65">
              <w:rPr>
                <w:sz w:val="24"/>
                <w:szCs w:val="24"/>
                <w:lang w:val="ru-RU"/>
              </w:rPr>
              <w:t>общей</w:t>
            </w:r>
            <w:r w:rsidRPr="00731D6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31D65">
              <w:rPr>
                <w:sz w:val="24"/>
                <w:szCs w:val="24"/>
                <w:lang w:val="ru-RU"/>
              </w:rPr>
              <w:t>и</w:t>
            </w:r>
            <w:r w:rsidRPr="00731D6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31D65">
              <w:rPr>
                <w:sz w:val="24"/>
                <w:szCs w:val="24"/>
                <w:lang w:val="ru-RU"/>
              </w:rPr>
              <w:t>специальной</w:t>
            </w:r>
            <w:proofErr w:type="gramEnd"/>
          </w:p>
          <w:p w:rsidR="008838ED" w:rsidRPr="00731D65" w:rsidRDefault="008838ED" w:rsidP="00731D65">
            <w:pPr>
              <w:pStyle w:val="TableParagraph"/>
              <w:spacing w:line="240" w:lineRule="auto"/>
              <w:ind w:left="13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физической</w:t>
            </w:r>
            <w:proofErr w:type="spellEnd"/>
            <w:r w:rsidRPr="00731D6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подготовке</w:t>
            </w:r>
            <w:proofErr w:type="spellEnd"/>
          </w:p>
        </w:tc>
        <w:tc>
          <w:tcPr>
            <w:tcW w:w="1203" w:type="pct"/>
            <w:gridSpan w:val="2"/>
          </w:tcPr>
          <w:p w:rsidR="008838ED" w:rsidRPr="00731D65" w:rsidRDefault="008838ED" w:rsidP="00731D65">
            <w:pPr>
              <w:pStyle w:val="TableParagraph"/>
              <w:spacing w:before="147" w:line="240" w:lineRule="auto"/>
              <w:ind w:left="28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3</w:t>
            </w:r>
          </w:p>
        </w:tc>
      </w:tr>
      <w:tr w:rsidR="008838ED" w:rsidRPr="00731D65" w:rsidTr="007B2B31">
        <w:trPr>
          <w:trHeight w:val="320"/>
        </w:trPr>
        <w:tc>
          <w:tcPr>
            <w:tcW w:w="341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457" w:type="pct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13"/>
              <w:rPr>
                <w:sz w:val="24"/>
                <w:szCs w:val="24"/>
              </w:rPr>
            </w:pPr>
            <w:proofErr w:type="spellStart"/>
            <w:r w:rsidRPr="00731D65">
              <w:rPr>
                <w:sz w:val="24"/>
                <w:szCs w:val="24"/>
              </w:rPr>
              <w:t>Общее</w:t>
            </w:r>
            <w:proofErr w:type="spellEnd"/>
            <w:r w:rsidRPr="00731D65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количество</w:t>
            </w:r>
            <w:proofErr w:type="spellEnd"/>
            <w:r w:rsidRPr="00731D6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учебных</w:t>
            </w:r>
            <w:proofErr w:type="spellEnd"/>
            <w:r w:rsidRPr="00731D6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31D65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03" w:type="pct"/>
            <w:gridSpan w:val="2"/>
          </w:tcPr>
          <w:p w:rsidR="008838ED" w:rsidRPr="00731D65" w:rsidRDefault="008838ED" w:rsidP="00731D65">
            <w:pPr>
              <w:pStyle w:val="TableParagraph"/>
              <w:spacing w:line="240" w:lineRule="auto"/>
              <w:ind w:left="57" w:right="33"/>
              <w:jc w:val="center"/>
              <w:rPr>
                <w:sz w:val="24"/>
                <w:szCs w:val="24"/>
              </w:rPr>
            </w:pPr>
            <w:r w:rsidRPr="00731D65">
              <w:rPr>
                <w:sz w:val="24"/>
                <w:szCs w:val="24"/>
              </w:rPr>
              <w:t>36</w:t>
            </w:r>
          </w:p>
        </w:tc>
      </w:tr>
    </w:tbl>
    <w:p w:rsidR="008838ED" w:rsidRPr="00731D65" w:rsidRDefault="008838ED" w:rsidP="00731D65">
      <w:pPr>
        <w:pStyle w:val="a5"/>
        <w:ind w:left="0"/>
        <w:jc w:val="left"/>
        <w:rPr>
          <w:b/>
          <w:sz w:val="24"/>
          <w:szCs w:val="24"/>
        </w:rPr>
      </w:pPr>
    </w:p>
    <w:p w:rsidR="008838ED" w:rsidRPr="00731D65" w:rsidRDefault="008838ED" w:rsidP="00731D65">
      <w:pPr>
        <w:spacing w:before="89" w:line="240" w:lineRule="auto"/>
        <w:ind w:left="11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>Общая</w:t>
      </w:r>
      <w:r w:rsidRPr="00731D65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731D65">
        <w:rPr>
          <w:rFonts w:ascii="Times New Roman" w:hAnsi="Times New Roman" w:cs="Times New Roman"/>
          <w:b/>
          <w:sz w:val="24"/>
          <w:szCs w:val="24"/>
        </w:rPr>
        <w:t>физическая</w:t>
      </w:r>
      <w:r w:rsidRPr="00731D65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731D65">
        <w:rPr>
          <w:rFonts w:ascii="Times New Roman" w:hAnsi="Times New Roman" w:cs="Times New Roman"/>
          <w:b/>
          <w:sz w:val="24"/>
          <w:szCs w:val="24"/>
        </w:rPr>
        <w:t>подготовка.</w:t>
      </w:r>
    </w:p>
    <w:p w:rsidR="008838ED" w:rsidRPr="00731D65" w:rsidRDefault="008838ED" w:rsidP="00731D65">
      <w:pPr>
        <w:pStyle w:val="a5"/>
        <w:ind w:left="1180" w:right="835" w:firstLine="708"/>
        <w:rPr>
          <w:sz w:val="24"/>
          <w:szCs w:val="24"/>
        </w:rPr>
      </w:pPr>
      <w:r w:rsidRPr="00731D65">
        <w:rPr>
          <w:sz w:val="24"/>
          <w:szCs w:val="24"/>
        </w:rPr>
        <w:t>Строевые упражнения: построение в шеренгу (вдоль линии), в колонну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друг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за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другом,</w:t>
      </w:r>
      <w:r w:rsidRPr="00731D65">
        <w:rPr>
          <w:spacing w:val="3"/>
          <w:sz w:val="24"/>
          <w:szCs w:val="24"/>
        </w:rPr>
        <w:t xml:space="preserve"> </w:t>
      </w:r>
      <w:r w:rsidRPr="00731D65">
        <w:rPr>
          <w:sz w:val="24"/>
          <w:szCs w:val="24"/>
        </w:rPr>
        <w:t>в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круг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др.</w:t>
      </w:r>
    </w:p>
    <w:p w:rsidR="008838ED" w:rsidRPr="00731D65" w:rsidRDefault="008838ED" w:rsidP="00731D65">
      <w:pPr>
        <w:pStyle w:val="a5"/>
        <w:ind w:left="1180" w:right="836" w:firstLine="708"/>
        <w:rPr>
          <w:sz w:val="24"/>
          <w:szCs w:val="24"/>
        </w:rPr>
      </w:pPr>
      <w:r w:rsidRPr="00731D65">
        <w:rPr>
          <w:sz w:val="24"/>
          <w:szCs w:val="24"/>
        </w:rPr>
        <w:t>Легкая атлетика: ходьба, бег в медленном темпе, лазание, ползание,</w:t>
      </w:r>
      <w:r w:rsidRPr="00731D65">
        <w:rPr>
          <w:spacing w:val="1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подлезание</w:t>
      </w:r>
      <w:proofErr w:type="spellEnd"/>
      <w:r w:rsidRPr="00731D65">
        <w:rPr>
          <w:sz w:val="24"/>
          <w:szCs w:val="24"/>
        </w:rPr>
        <w:t>.</w:t>
      </w:r>
      <w:r w:rsidRPr="00731D65">
        <w:rPr>
          <w:spacing w:val="2"/>
          <w:sz w:val="24"/>
          <w:szCs w:val="24"/>
        </w:rPr>
        <w:t xml:space="preserve"> </w:t>
      </w:r>
      <w:r w:rsidRPr="00731D65">
        <w:rPr>
          <w:sz w:val="24"/>
          <w:szCs w:val="24"/>
        </w:rPr>
        <w:t>Метание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мяча,</w:t>
      </w:r>
      <w:r w:rsidRPr="00731D65">
        <w:rPr>
          <w:spacing w:val="3"/>
          <w:sz w:val="24"/>
          <w:szCs w:val="24"/>
        </w:rPr>
        <w:t xml:space="preserve"> </w:t>
      </w:r>
      <w:r w:rsidRPr="00731D65">
        <w:rPr>
          <w:sz w:val="24"/>
          <w:szCs w:val="24"/>
        </w:rPr>
        <w:t>катание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шара.</w:t>
      </w:r>
    </w:p>
    <w:p w:rsidR="008838ED" w:rsidRPr="00731D65" w:rsidRDefault="008838ED" w:rsidP="00731D65">
      <w:pPr>
        <w:pStyle w:val="a5"/>
        <w:ind w:left="1889" w:right="2824"/>
        <w:rPr>
          <w:sz w:val="24"/>
          <w:szCs w:val="24"/>
        </w:rPr>
      </w:pPr>
      <w:r w:rsidRPr="00731D65">
        <w:rPr>
          <w:sz w:val="24"/>
          <w:szCs w:val="24"/>
        </w:rPr>
        <w:t>Спортивные игры: пионербол, футбол, бадминтон и др.</w:t>
      </w:r>
      <w:r w:rsidRPr="00731D65">
        <w:rPr>
          <w:spacing w:val="-68"/>
          <w:sz w:val="24"/>
          <w:szCs w:val="24"/>
        </w:rPr>
        <w:t xml:space="preserve"> </w:t>
      </w:r>
      <w:r w:rsidRPr="00731D65">
        <w:rPr>
          <w:sz w:val="24"/>
          <w:szCs w:val="24"/>
        </w:rPr>
        <w:t>Эстафеты с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передачей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предмета.</w:t>
      </w:r>
    </w:p>
    <w:p w:rsidR="008838ED" w:rsidRPr="00731D65" w:rsidRDefault="008838ED" w:rsidP="00731D65">
      <w:pPr>
        <w:pStyle w:val="a5"/>
        <w:ind w:left="1180" w:right="831" w:firstLine="708"/>
        <w:rPr>
          <w:sz w:val="24"/>
          <w:szCs w:val="24"/>
        </w:rPr>
      </w:pPr>
      <w:r w:rsidRPr="00731D65">
        <w:rPr>
          <w:sz w:val="24"/>
          <w:szCs w:val="24"/>
        </w:rPr>
        <w:t>Общеразвивающие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упражнения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месте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движении</w:t>
      </w:r>
      <w:r w:rsidRPr="00731D65">
        <w:rPr>
          <w:spacing w:val="71"/>
          <w:sz w:val="24"/>
          <w:szCs w:val="24"/>
        </w:rPr>
        <w:t xml:space="preserve"> </w:t>
      </w:r>
      <w:r w:rsidRPr="00731D65">
        <w:rPr>
          <w:sz w:val="24"/>
          <w:szCs w:val="24"/>
        </w:rPr>
        <w:t>из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программного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материала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для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старшей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подготовительной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групп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постепенным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усложнением,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увеличением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объёма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интенсивности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выполнения.</w:t>
      </w:r>
    </w:p>
    <w:p w:rsidR="008838ED" w:rsidRPr="00731D65" w:rsidRDefault="008838ED" w:rsidP="00731D65">
      <w:pPr>
        <w:pStyle w:val="a5"/>
        <w:spacing w:before="9"/>
        <w:ind w:left="0"/>
        <w:jc w:val="left"/>
        <w:rPr>
          <w:sz w:val="24"/>
          <w:szCs w:val="24"/>
        </w:rPr>
      </w:pPr>
    </w:p>
    <w:p w:rsidR="00731D65" w:rsidRDefault="00731D65" w:rsidP="00731D65">
      <w:pPr>
        <w:pStyle w:val="1"/>
        <w:spacing w:before="1" w:line="240" w:lineRule="auto"/>
        <w:rPr>
          <w:sz w:val="24"/>
          <w:szCs w:val="24"/>
        </w:rPr>
      </w:pPr>
    </w:p>
    <w:p w:rsidR="008838ED" w:rsidRPr="00731D65" w:rsidRDefault="008838ED" w:rsidP="00731D65">
      <w:pPr>
        <w:pStyle w:val="1"/>
        <w:spacing w:before="1" w:line="240" w:lineRule="auto"/>
        <w:rPr>
          <w:sz w:val="24"/>
          <w:szCs w:val="24"/>
        </w:rPr>
      </w:pPr>
      <w:r w:rsidRPr="00731D65">
        <w:rPr>
          <w:sz w:val="24"/>
          <w:szCs w:val="24"/>
        </w:rPr>
        <w:t>Специальная физическая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подготовка.</w:t>
      </w:r>
    </w:p>
    <w:p w:rsidR="008838ED" w:rsidRPr="00731D65" w:rsidRDefault="008838ED" w:rsidP="00731D65">
      <w:pPr>
        <w:pStyle w:val="a5"/>
        <w:ind w:left="1180" w:right="833" w:firstLine="708"/>
        <w:rPr>
          <w:sz w:val="24"/>
          <w:szCs w:val="24"/>
        </w:rPr>
      </w:pPr>
      <w:r w:rsidRPr="00731D65">
        <w:rPr>
          <w:sz w:val="24"/>
          <w:szCs w:val="24"/>
        </w:rPr>
        <w:t>Специальная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физическая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подготовка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осуществляется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процессе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выполнения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детьми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упражнений,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направленных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развитие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глазомера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(приложение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3),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дифференциацию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мышечных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усилий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выполнении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действий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мячом,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шаром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(приложение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4),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развитие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пространственной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ориентировки,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удержание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статического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динамического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равновесия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(приложение 5). Эффективность упражнений достигается при выполнении их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не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только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тренировках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</w:t>
      </w:r>
      <w:r w:rsidRPr="00731D65">
        <w:rPr>
          <w:spacing w:val="1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бочче</w:t>
      </w:r>
      <w:proofErr w:type="spellEnd"/>
      <w:r w:rsidRPr="00731D65">
        <w:rPr>
          <w:sz w:val="24"/>
          <w:szCs w:val="24"/>
        </w:rPr>
        <w:t>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повседневной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жизни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воспитателями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родителями.</w:t>
      </w:r>
    </w:p>
    <w:p w:rsidR="008838ED" w:rsidRPr="00731D65" w:rsidRDefault="008838ED" w:rsidP="00731D65">
      <w:pPr>
        <w:pStyle w:val="a5"/>
        <w:ind w:left="1180" w:right="828" w:firstLine="708"/>
        <w:rPr>
          <w:sz w:val="24"/>
          <w:szCs w:val="24"/>
        </w:rPr>
      </w:pPr>
      <w:r w:rsidRPr="00731D65">
        <w:rPr>
          <w:sz w:val="24"/>
          <w:szCs w:val="24"/>
        </w:rPr>
        <w:t>Совершенствованию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двигательных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действий,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необходимых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для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овладения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техникой</w:t>
      </w:r>
      <w:r w:rsidRPr="00731D65">
        <w:rPr>
          <w:spacing w:val="1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бочче</w:t>
      </w:r>
      <w:proofErr w:type="spellEnd"/>
      <w:r w:rsidRPr="00731D65">
        <w:rPr>
          <w:sz w:val="24"/>
          <w:szCs w:val="24"/>
        </w:rPr>
        <w:t>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способствуют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подводящие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упражнения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(Приложение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1)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множество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подвижных игр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(Приложение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2).</w:t>
      </w:r>
    </w:p>
    <w:p w:rsidR="008838ED" w:rsidRPr="00731D65" w:rsidRDefault="008838ED" w:rsidP="00731D65">
      <w:pPr>
        <w:pStyle w:val="a5"/>
        <w:spacing w:before="6"/>
        <w:ind w:left="0"/>
        <w:jc w:val="left"/>
        <w:rPr>
          <w:sz w:val="24"/>
          <w:szCs w:val="24"/>
        </w:rPr>
      </w:pPr>
    </w:p>
    <w:p w:rsidR="008838ED" w:rsidRPr="00731D65" w:rsidRDefault="008838ED" w:rsidP="00731D65">
      <w:pPr>
        <w:spacing w:line="240" w:lineRule="auto"/>
        <w:ind w:left="1180" w:right="5745"/>
        <w:rPr>
          <w:sz w:val="24"/>
          <w:szCs w:val="24"/>
        </w:rPr>
      </w:pPr>
      <w:r w:rsidRPr="00731D65">
        <w:rPr>
          <w:b/>
          <w:sz w:val="24"/>
          <w:szCs w:val="24"/>
        </w:rPr>
        <w:t>Техническая</w:t>
      </w:r>
      <w:r w:rsidRPr="00731D65">
        <w:rPr>
          <w:b/>
          <w:spacing w:val="1"/>
          <w:sz w:val="24"/>
          <w:szCs w:val="24"/>
        </w:rPr>
        <w:t xml:space="preserve"> </w:t>
      </w:r>
      <w:r w:rsidRPr="00731D65">
        <w:rPr>
          <w:b/>
          <w:sz w:val="24"/>
          <w:szCs w:val="24"/>
        </w:rPr>
        <w:t>подготовка.</w:t>
      </w:r>
      <w:r w:rsidRPr="00731D65">
        <w:rPr>
          <w:b/>
          <w:spacing w:val="1"/>
          <w:sz w:val="24"/>
          <w:szCs w:val="24"/>
        </w:rPr>
        <w:t xml:space="preserve"> </w:t>
      </w:r>
      <w:r w:rsidRPr="00731D65">
        <w:rPr>
          <w:b/>
          <w:i/>
          <w:sz w:val="24"/>
          <w:szCs w:val="24"/>
        </w:rPr>
        <w:t xml:space="preserve">Тренировочная программа по </w:t>
      </w:r>
      <w:proofErr w:type="spellStart"/>
      <w:r w:rsidRPr="00731D65">
        <w:rPr>
          <w:b/>
          <w:i/>
          <w:sz w:val="24"/>
          <w:szCs w:val="24"/>
        </w:rPr>
        <w:t>бочче</w:t>
      </w:r>
      <w:proofErr w:type="spellEnd"/>
      <w:r w:rsidRPr="00731D65">
        <w:rPr>
          <w:b/>
          <w:i/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(32 занятия)</w:t>
      </w:r>
    </w:p>
    <w:p w:rsidR="008838ED" w:rsidRPr="00731D65" w:rsidRDefault="008838ED" w:rsidP="00731D65">
      <w:pPr>
        <w:pStyle w:val="a5"/>
        <w:spacing w:before="1"/>
        <w:ind w:left="1180" w:right="835" w:firstLine="708"/>
        <w:rPr>
          <w:sz w:val="24"/>
          <w:szCs w:val="24"/>
        </w:rPr>
      </w:pPr>
      <w:r w:rsidRPr="00731D65">
        <w:rPr>
          <w:sz w:val="24"/>
          <w:szCs w:val="24"/>
        </w:rPr>
        <w:lastRenderedPageBreak/>
        <w:t>Это серия коротких планов для тренировки технических навыков в игре</w:t>
      </w:r>
      <w:r w:rsidRPr="00731D65">
        <w:rPr>
          <w:spacing w:val="-68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бочче</w:t>
      </w:r>
      <w:proofErr w:type="spellEnd"/>
      <w:r w:rsidRPr="00731D65">
        <w:rPr>
          <w:sz w:val="24"/>
          <w:szCs w:val="24"/>
        </w:rPr>
        <w:t xml:space="preserve"> в течение 15 минут. Эта программа не абсолютна. Она представляет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путеводитель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для работы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тренера</w:t>
      </w:r>
      <w:r w:rsidRPr="00731D65">
        <w:rPr>
          <w:spacing w:val="4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2"/>
          <w:sz w:val="24"/>
          <w:szCs w:val="24"/>
        </w:rPr>
        <w:t xml:space="preserve"> </w:t>
      </w:r>
      <w:proofErr w:type="gramStart"/>
      <w:r w:rsidRPr="00731D65">
        <w:rPr>
          <w:sz w:val="24"/>
          <w:szCs w:val="24"/>
        </w:rPr>
        <w:t>обучающихся</w:t>
      </w:r>
      <w:proofErr w:type="gramEnd"/>
      <w:r w:rsidRPr="00731D65">
        <w:rPr>
          <w:sz w:val="24"/>
          <w:szCs w:val="24"/>
        </w:rPr>
        <w:t>.</w:t>
      </w:r>
    </w:p>
    <w:p w:rsidR="008838ED" w:rsidRPr="00731D65" w:rsidRDefault="008838ED" w:rsidP="00731D65">
      <w:pPr>
        <w:pStyle w:val="a5"/>
        <w:ind w:left="1180" w:right="836" w:firstLine="708"/>
        <w:rPr>
          <w:sz w:val="24"/>
          <w:szCs w:val="24"/>
        </w:rPr>
      </w:pPr>
      <w:r w:rsidRPr="00731D65">
        <w:rPr>
          <w:sz w:val="24"/>
          <w:szCs w:val="24"/>
        </w:rPr>
        <w:t>Каждый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план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включает: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повторение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ранее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изученного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материала,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знакомство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с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новыми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навыками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закрепление.</w:t>
      </w:r>
    </w:p>
    <w:p w:rsidR="008838ED" w:rsidRPr="00731D65" w:rsidRDefault="008838ED" w:rsidP="00731D65">
      <w:pPr>
        <w:pStyle w:val="a5"/>
        <w:ind w:left="1853"/>
        <w:rPr>
          <w:sz w:val="24"/>
          <w:szCs w:val="24"/>
        </w:rPr>
      </w:pPr>
      <w:r w:rsidRPr="00731D65">
        <w:rPr>
          <w:sz w:val="24"/>
          <w:szCs w:val="24"/>
        </w:rPr>
        <w:t>В</w:t>
      </w:r>
      <w:r w:rsidRPr="00731D65">
        <w:rPr>
          <w:spacing w:val="-4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бочче</w:t>
      </w:r>
      <w:proofErr w:type="spellEnd"/>
      <w:r w:rsidRPr="00731D65">
        <w:rPr>
          <w:spacing w:val="-5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применяется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три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вида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бросков:</w:t>
      </w:r>
    </w:p>
    <w:p w:rsidR="008838ED" w:rsidRPr="00731D65" w:rsidRDefault="008838ED" w:rsidP="00731D65">
      <w:pPr>
        <w:pStyle w:val="a3"/>
        <w:widowControl w:val="0"/>
        <w:numPr>
          <w:ilvl w:val="1"/>
          <w:numId w:val="1"/>
        </w:numPr>
        <w:tabs>
          <w:tab w:val="left" w:pos="2137"/>
        </w:tabs>
        <w:autoSpaceDE w:val="0"/>
        <w:autoSpaceDN w:val="0"/>
        <w:spacing w:before="1" w:after="0" w:line="240" w:lineRule="auto"/>
        <w:contextualSpacing w:val="0"/>
        <w:jc w:val="both"/>
        <w:rPr>
          <w:sz w:val="24"/>
          <w:szCs w:val="24"/>
        </w:rPr>
      </w:pPr>
      <w:r w:rsidRPr="00731D65">
        <w:rPr>
          <w:sz w:val="24"/>
          <w:szCs w:val="24"/>
        </w:rPr>
        <w:t>Катать</w:t>
      </w:r>
      <w:r w:rsidRPr="00731D65">
        <w:rPr>
          <w:spacing w:val="-5"/>
          <w:sz w:val="24"/>
          <w:szCs w:val="24"/>
        </w:rPr>
        <w:t xml:space="preserve"> </w:t>
      </w:r>
      <w:r w:rsidRPr="00731D65">
        <w:rPr>
          <w:sz w:val="24"/>
          <w:szCs w:val="24"/>
        </w:rPr>
        <w:t>мячи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– ПУНТО.</w:t>
      </w:r>
    </w:p>
    <w:p w:rsidR="008838ED" w:rsidRPr="00731D65" w:rsidRDefault="008838ED" w:rsidP="00731D65">
      <w:pPr>
        <w:pStyle w:val="a3"/>
        <w:widowControl w:val="0"/>
        <w:numPr>
          <w:ilvl w:val="1"/>
          <w:numId w:val="1"/>
        </w:numPr>
        <w:tabs>
          <w:tab w:val="left" w:pos="2137"/>
        </w:tabs>
        <w:autoSpaceDE w:val="0"/>
        <w:autoSpaceDN w:val="0"/>
        <w:spacing w:after="0" w:line="240" w:lineRule="auto"/>
        <w:contextualSpacing w:val="0"/>
        <w:jc w:val="both"/>
        <w:rPr>
          <w:sz w:val="24"/>
          <w:szCs w:val="24"/>
        </w:rPr>
      </w:pPr>
      <w:r w:rsidRPr="00731D65">
        <w:rPr>
          <w:sz w:val="24"/>
          <w:szCs w:val="24"/>
        </w:rPr>
        <w:t>Разбивать,</w:t>
      </w:r>
      <w:r w:rsidRPr="00731D65">
        <w:rPr>
          <w:spacing w:val="-5"/>
          <w:sz w:val="24"/>
          <w:szCs w:val="24"/>
        </w:rPr>
        <w:t xml:space="preserve"> </w:t>
      </w:r>
      <w:r w:rsidRPr="00731D65">
        <w:rPr>
          <w:sz w:val="24"/>
          <w:szCs w:val="24"/>
        </w:rPr>
        <w:t>сбивать,</w:t>
      </w:r>
      <w:r w:rsidRPr="00731D65">
        <w:rPr>
          <w:spacing w:val="-5"/>
          <w:sz w:val="24"/>
          <w:szCs w:val="24"/>
        </w:rPr>
        <w:t xml:space="preserve"> </w:t>
      </w:r>
      <w:r w:rsidRPr="00731D65">
        <w:rPr>
          <w:sz w:val="24"/>
          <w:szCs w:val="24"/>
        </w:rPr>
        <w:t>ударять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с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шумом</w:t>
      </w:r>
      <w:r w:rsidRPr="00731D65">
        <w:rPr>
          <w:spacing w:val="2"/>
          <w:sz w:val="24"/>
          <w:szCs w:val="24"/>
        </w:rPr>
        <w:t xml:space="preserve"> </w:t>
      </w:r>
      <w:r w:rsidRPr="00731D65">
        <w:rPr>
          <w:sz w:val="24"/>
          <w:szCs w:val="24"/>
        </w:rPr>
        <w:t>–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РАФФА.</w:t>
      </w:r>
    </w:p>
    <w:p w:rsidR="008838ED" w:rsidRPr="00731D65" w:rsidRDefault="008838ED" w:rsidP="00731D65">
      <w:pPr>
        <w:pStyle w:val="a3"/>
        <w:widowControl w:val="0"/>
        <w:numPr>
          <w:ilvl w:val="1"/>
          <w:numId w:val="1"/>
        </w:numPr>
        <w:tabs>
          <w:tab w:val="left" w:pos="2137"/>
        </w:tabs>
        <w:autoSpaceDE w:val="0"/>
        <w:autoSpaceDN w:val="0"/>
        <w:spacing w:before="3" w:after="0" w:line="240" w:lineRule="auto"/>
        <w:contextualSpacing w:val="0"/>
        <w:jc w:val="both"/>
        <w:rPr>
          <w:sz w:val="24"/>
          <w:szCs w:val="24"/>
        </w:rPr>
      </w:pPr>
      <w:r w:rsidRPr="00731D65">
        <w:rPr>
          <w:sz w:val="24"/>
          <w:szCs w:val="24"/>
        </w:rPr>
        <w:t>Кидать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сверху</w:t>
      </w:r>
      <w:r w:rsidRPr="00731D65">
        <w:rPr>
          <w:spacing w:val="-6"/>
          <w:sz w:val="24"/>
          <w:szCs w:val="24"/>
        </w:rPr>
        <w:t xml:space="preserve"> </w:t>
      </w:r>
      <w:r w:rsidRPr="00731D65">
        <w:rPr>
          <w:sz w:val="24"/>
          <w:szCs w:val="24"/>
        </w:rPr>
        <w:t>–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вперед, чтобы</w:t>
      </w:r>
      <w:r w:rsidRPr="00731D65">
        <w:rPr>
          <w:spacing w:val="-6"/>
          <w:sz w:val="24"/>
          <w:szCs w:val="24"/>
        </w:rPr>
        <w:t xml:space="preserve"> </w:t>
      </w:r>
      <w:r w:rsidRPr="00731D65">
        <w:rPr>
          <w:sz w:val="24"/>
          <w:szCs w:val="24"/>
        </w:rPr>
        <w:t>замедлить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ход</w:t>
      </w:r>
      <w:r w:rsidRPr="00731D65">
        <w:rPr>
          <w:spacing w:val="-1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бочче</w:t>
      </w:r>
      <w:proofErr w:type="spellEnd"/>
      <w:r w:rsidRPr="00731D65">
        <w:rPr>
          <w:sz w:val="24"/>
          <w:szCs w:val="24"/>
        </w:rPr>
        <w:t xml:space="preserve"> –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ВОЛО.</w:t>
      </w:r>
    </w:p>
    <w:p w:rsidR="008838ED" w:rsidRPr="00731D65" w:rsidRDefault="008838ED" w:rsidP="00731D65">
      <w:pPr>
        <w:pStyle w:val="a5"/>
        <w:ind w:left="1180" w:right="831" w:firstLine="672"/>
        <w:rPr>
          <w:sz w:val="24"/>
          <w:szCs w:val="24"/>
        </w:rPr>
      </w:pPr>
      <w:r w:rsidRPr="00731D65">
        <w:rPr>
          <w:sz w:val="24"/>
          <w:szCs w:val="24"/>
        </w:rPr>
        <w:t>Учитывая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возрастные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психо</w:t>
      </w:r>
      <w:proofErr w:type="spellEnd"/>
      <w:r w:rsidRPr="00731D65">
        <w:rPr>
          <w:sz w:val="24"/>
          <w:szCs w:val="24"/>
        </w:rPr>
        <w:t>-физические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особенности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детей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дошкольного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возраста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нарушениями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ОДА,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период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реализации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этой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Программы</w:t>
      </w:r>
      <w:r w:rsidRPr="00731D65">
        <w:rPr>
          <w:spacing w:val="65"/>
          <w:sz w:val="24"/>
          <w:szCs w:val="24"/>
        </w:rPr>
        <w:t xml:space="preserve"> </w:t>
      </w:r>
      <w:r w:rsidRPr="00731D65">
        <w:rPr>
          <w:sz w:val="24"/>
          <w:szCs w:val="24"/>
        </w:rPr>
        <w:t>мы</w:t>
      </w:r>
      <w:r w:rsidRPr="00731D65">
        <w:rPr>
          <w:spacing w:val="66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предлагаем</w:t>
      </w:r>
      <w:r w:rsidRPr="00731D65">
        <w:rPr>
          <w:spacing w:val="65"/>
          <w:sz w:val="24"/>
          <w:szCs w:val="24"/>
        </w:rPr>
        <w:t xml:space="preserve"> </w:t>
      </w:r>
      <w:r w:rsidRPr="00731D65">
        <w:rPr>
          <w:sz w:val="24"/>
          <w:szCs w:val="24"/>
        </w:rPr>
        <w:t>обучить</w:t>
      </w:r>
      <w:r w:rsidRPr="00731D65">
        <w:rPr>
          <w:spacing w:val="65"/>
          <w:sz w:val="24"/>
          <w:szCs w:val="24"/>
        </w:rPr>
        <w:t xml:space="preserve"> </w:t>
      </w:r>
      <w:r w:rsidRPr="00731D65">
        <w:rPr>
          <w:sz w:val="24"/>
          <w:szCs w:val="24"/>
        </w:rPr>
        <w:t>воспитанников</w:t>
      </w:r>
      <w:r w:rsidRPr="00731D65">
        <w:rPr>
          <w:spacing w:val="66"/>
          <w:sz w:val="24"/>
          <w:szCs w:val="24"/>
        </w:rPr>
        <w:t xml:space="preserve"> </w:t>
      </w:r>
      <w:r w:rsidRPr="00731D65">
        <w:rPr>
          <w:sz w:val="24"/>
          <w:szCs w:val="24"/>
        </w:rPr>
        <w:t>технике</w:t>
      </w:r>
      <w:r w:rsidRPr="00731D65">
        <w:rPr>
          <w:spacing w:val="62"/>
          <w:sz w:val="24"/>
          <w:szCs w:val="24"/>
        </w:rPr>
        <w:t xml:space="preserve"> </w:t>
      </w:r>
      <w:r w:rsidRPr="00731D65">
        <w:rPr>
          <w:sz w:val="24"/>
          <w:szCs w:val="24"/>
        </w:rPr>
        <w:t>игры</w:t>
      </w:r>
      <w:r w:rsidRPr="00731D65">
        <w:rPr>
          <w:spacing w:val="4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бочче</w:t>
      </w:r>
      <w:proofErr w:type="spellEnd"/>
      <w:r w:rsidRPr="00731D65">
        <w:rPr>
          <w:spacing w:val="62"/>
          <w:sz w:val="24"/>
          <w:szCs w:val="24"/>
        </w:rPr>
        <w:t xml:space="preserve"> </w:t>
      </w:r>
      <w:proofErr w:type="gramStart"/>
      <w:r w:rsidRPr="00731D65">
        <w:rPr>
          <w:sz w:val="24"/>
          <w:szCs w:val="24"/>
        </w:rPr>
        <w:t>с</w:t>
      </w:r>
      <w:proofErr w:type="gramEnd"/>
    </w:p>
    <w:p w:rsidR="008838ED" w:rsidRPr="00731D65" w:rsidRDefault="008838ED" w:rsidP="00731D65">
      <w:pPr>
        <w:pStyle w:val="a5"/>
        <w:spacing w:before="67"/>
        <w:ind w:right="1681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выполнением</w:t>
      </w:r>
      <w:r w:rsidRPr="00731D65">
        <w:rPr>
          <w:spacing w:val="5"/>
          <w:sz w:val="24"/>
          <w:szCs w:val="24"/>
        </w:rPr>
        <w:t xml:space="preserve"> </w:t>
      </w:r>
      <w:r w:rsidRPr="00731D65">
        <w:rPr>
          <w:sz w:val="24"/>
          <w:szCs w:val="24"/>
        </w:rPr>
        <w:t>броска</w:t>
      </w:r>
      <w:r w:rsidRPr="00731D65">
        <w:rPr>
          <w:spacing w:val="6"/>
          <w:sz w:val="24"/>
          <w:szCs w:val="24"/>
        </w:rPr>
        <w:t xml:space="preserve"> </w:t>
      </w:r>
      <w:r w:rsidRPr="00731D65">
        <w:rPr>
          <w:sz w:val="24"/>
          <w:szCs w:val="24"/>
        </w:rPr>
        <w:t>ПУНТО,</w:t>
      </w:r>
      <w:r w:rsidRPr="00731D65">
        <w:rPr>
          <w:spacing w:val="11"/>
          <w:sz w:val="24"/>
          <w:szCs w:val="24"/>
        </w:rPr>
        <w:t xml:space="preserve"> </w:t>
      </w:r>
      <w:r w:rsidRPr="00731D65">
        <w:rPr>
          <w:sz w:val="24"/>
          <w:szCs w:val="24"/>
        </w:rPr>
        <w:t>т.</w:t>
      </w:r>
      <w:r w:rsidRPr="00731D65">
        <w:rPr>
          <w:spacing w:val="8"/>
          <w:sz w:val="24"/>
          <w:szCs w:val="24"/>
        </w:rPr>
        <w:t xml:space="preserve"> </w:t>
      </w:r>
      <w:r w:rsidRPr="00731D65">
        <w:rPr>
          <w:sz w:val="24"/>
          <w:szCs w:val="24"/>
        </w:rPr>
        <w:t>к.</w:t>
      </w:r>
      <w:r w:rsidRPr="00731D65">
        <w:rPr>
          <w:spacing w:val="9"/>
          <w:sz w:val="24"/>
          <w:szCs w:val="24"/>
        </w:rPr>
        <w:t xml:space="preserve"> </w:t>
      </w:r>
      <w:r w:rsidRPr="00731D65">
        <w:rPr>
          <w:sz w:val="24"/>
          <w:szCs w:val="24"/>
        </w:rPr>
        <w:t>он</w:t>
      </w:r>
      <w:r w:rsidRPr="00731D65">
        <w:rPr>
          <w:spacing w:val="5"/>
          <w:sz w:val="24"/>
          <w:szCs w:val="24"/>
        </w:rPr>
        <w:t xml:space="preserve"> </w:t>
      </w:r>
      <w:r w:rsidRPr="00731D65">
        <w:rPr>
          <w:sz w:val="24"/>
          <w:szCs w:val="24"/>
        </w:rPr>
        <w:t>не</w:t>
      </w:r>
      <w:r w:rsidRPr="00731D65">
        <w:rPr>
          <w:spacing w:val="3"/>
          <w:sz w:val="24"/>
          <w:szCs w:val="24"/>
        </w:rPr>
        <w:t xml:space="preserve"> </w:t>
      </w:r>
      <w:r w:rsidRPr="00731D65">
        <w:rPr>
          <w:sz w:val="24"/>
          <w:szCs w:val="24"/>
        </w:rPr>
        <w:t>требует</w:t>
      </w:r>
      <w:r w:rsidRPr="00731D65">
        <w:rPr>
          <w:spacing w:val="8"/>
          <w:sz w:val="24"/>
          <w:szCs w:val="24"/>
        </w:rPr>
        <w:t xml:space="preserve"> </w:t>
      </w:r>
      <w:r w:rsidRPr="00731D65">
        <w:rPr>
          <w:sz w:val="24"/>
          <w:szCs w:val="24"/>
        </w:rPr>
        <w:t>больших</w:t>
      </w:r>
      <w:r w:rsidRPr="00731D65">
        <w:rPr>
          <w:spacing w:val="7"/>
          <w:sz w:val="24"/>
          <w:szCs w:val="24"/>
        </w:rPr>
        <w:t xml:space="preserve"> </w:t>
      </w:r>
      <w:r w:rsidRPr="00731D65">
        <w:rPr>
          <w:sz w:val="24"/>
          <w:szCs w:val="24"/>
        </w:rPr>
        <w:t>физических</w:t>
      </w:r>
      <w:r w:rsidRPr="00731D65">
        <w:rPr>
          <w:spacing w:val="3"/>
          <w:sz w:val="24"/>
          <w:szCs w:val="24"/>
        </w:rPr>
        <w:t xml:space="preserve"> </w:t>
      </w:r>
      <w:r w:rsidRPr="00731D65">
        <w:rPr>
          <w:sz w:val="24"/>
          <w:szCs w:val="24"/>
        </w:rPr>
        <w:t>затрат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менее</w:t>
      </w:r>
      <w:r w:rsidRPr="00731D65">
        <w:rPr>
          <w:spacing w:val="-4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травмоопасен</w:t>
      </w:r>
      <w:proofErr w:type="spellEnd"/>
      <w:r w:rsidRPr="00731D65">
        <w:rPr>
          <w:sz w:val="24"/>
          <w:szCs w:val="24"/>
        </w:rPr>
        <w:t>.</w:t>
      </w:r>
    </w:p>
    <w:p w:rsidR="008838ED" w:rsidRPr="00731D65" w:rsidRDefault="008838ED" w:rsidP="00731D65">
      <w:pPr>
        <w:pStyle w:val="a5"/>
        <w:spacing w:before="7"/>
        <w:ind w:left="0"/>
        <w:jc w:val="left"/>
        <w:rPr>
          <w:sz w:val="24"/>
          <w:szCs w:val="24"/>
        </w:rPr>
      </w:pPr>
    </w:p>
    <w:p w:rsidR="008838ED" w:rsidRPr="00731D65" w:rsidRDefault="008838ED" w:rsidP="00731D65">
      <w:pPr>
        <w:pStyle w:val="1"/>
        <w:spacing w:line="240" w:lineRule="auto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Теоретическая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подготовка.</w:t>
      </w:r>
    </w:p>
    <w:p w:rsidR="008838ED" w:rsidRPr="00731D65" w:rsidRDefault="008838ED" w:rsidP="00731D65">
      <w:pPr>
        <w:pStyle w:val="a5"/>
        <w:ind w:left="1180" w:firstLine="708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Понятие</w:t>
      </w:r>
      <w:r w:rsidRPr="00731D65">
        <w:rPr>
          <w:spacing w:val="18"/>
          <w:sz w:val="24"/>
          <w:szCs w:val="24"/>
        </w:rPr>
        <w:t xml:space="preserve"> </w:t>
      </w:r>
      <w:r w:rsidRPr="00731D65">
        <w:rPr>
          <w:sz w:val="24"/>
          <w:szCs w:val="24"/>
        </w:rPr>
        <w:t>здоровья.</w:t>
      </w:r>
      <w:r w:rsidRPr="00731D65">
        <w:rPr>
          <w:spacing w:val="23"/>
          <w:sz w:val="24"/>
          <w:szCs w:val="24"/>
        </w:rPr>
        <w:t xml:space="preserve"> </w:t>
      </w:r>
      <w:r w:rsidRPr="00731D65">
        <w:rPr>
          <w:sz w:val="24"/>
          <w:szCs w:val="24"/>
        </w:rPr>
        <w:t>Значение</w:t>
      </w:r>
      <w:r w:rsidRPr="00731D65">
        <w:rPr>
          <w:spacing w:val="18"/>
          <w:sz w:val="24"/>
          <w:szCs w:val="24"/>
        </w:rPr>
        <w:t xml:space="preserve"> </w:t>
      </w:r>
      <w:r w:rsidRPr="00731D65">
        <w:rPr>
          <w:sz w:val="24"/>
          <w:szCs w:val="24"/>
        </w:rPr>
        <w:t>соблюдение</w:t>
      </w:r>
      <w:r w:rsidRPr="00731D65">
        <w:rPr>
          <w:spacing w:val="18"/>
          <w:sz w:val="24"/>
          <w:szCs w:val="24"/>
        </w:rPr>
        <w:t xml:space="preserve"> </w:t>
      </w:r>
      <w:r w:rsidRPr="00731D65">
        <w:rPr>
          <w:sz w:val="24"/>
          <w:szCs w:val="24"/>
        </w:rPr>
        <w:t>режима</w:t>
      </w:r>
      <w:r w:rsidRPr="00731D65">
        <w:rPr>
          <w:spacing w:val="22"/>
          <w:sz w:val="24"/>
          <w:szCs w:val="24"/>
        </w:rPr>
        <w:t xml:space="preserve"> </w:t>
      </w:r>
      <w:r w:rsidRPr="00731D65">
        <w:rPr>
          <w:sz w:val="24"/>
          <w:szCs w:val="24"/>
        </w:rPr>
        <w:t>дня</w:t>
      </w:r>
      <w:r w:rsidRPr="00731D65">
        <w:rPr>
          <w:spacing w:val="21"/>
          <w:sz w:val="24"/>
          <w:szCs w:val="24"/>
        </w:rPr>
        <w:t xml:space="preserve"> </w:t>
      </w:r>
      <w:r w:rsidRPr="00731D65">
        <w:rPr>
          <w:sz w:val="24"/>
          <w:szCs w:val="24"/>
        </w:rPr>
        <w:t>для</w:t>
      </w:r>
      <w:r w:rsidRPr="00731D65">
        <w:rPr>
          <w:spacing w:val="22"/>
          <w:sz w:val="24"/>
          <w:szCs w:val="24"/>
        </w:rPr>
        <w:t xml:space="preserve"> </w:t>
      </w:r>
      <w:r w:rsidRPr="00731D65">
        <w:rPr>
          <w:sz w:val="24"/>
          <w:szCs w:val="24"/>
        </w:rPr>
        <w:t>здоровья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спортсмена.</w:t>
      </w:r>
    </w:p>
    <w:p w:rsidR="008838ED" w:rsidRPr="00731D65" w:rsidRDefault="008838ED" w:rsidP="00731D65">
      <w:pPr>
        <w:pStyle w:val="a5"/>
        <w:ind w:left="1889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История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игры</w:t>
      </w:r>
      <w:r w:rsidRPr="00731D65">
        <w:rPr>
          <w:spacing w:val="2"/>
          <w:sz w:val="24"/>
          <w:szCs w:val="24"/>
        </w:rPr>
        <w:t xml:space="preserve"> </w:t>
      </w:r>
      <w:r w:rsidRPr="00731D65">
        <w:rPr>
          <w:sz w:val="24"/>
          <w:szCs w:val="24"/>
        </w:rPr>
        <w:t>«</w:t>
      </w:r>
      <w:proofErr w:type="spellStart"/>
      <w:r w:rsidRPr="00731D65">
        <w:rPr>
          <w:sz w:val="24"/>
          <w:szCs w:val="24"/>
        </w:rPr>
        <w:t>Бочче</w:t>
      </w:r>
      <w:proofErr w:type="spellEnd"/>
      <w:r w:rsidRPr="00731D65">
        <w:rPr>
          <w:sz w:val="24"/>
          <w:szCs w:val="24"/>
        </w:rPr>
        <w:t>»</w:t>
      </w:r>
      <w:r w:rsidRPr="00731D65">
        <w:rPr>
          <w:spacing w:val="-10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ее</w:t>
      </w:r>
      <w:r w:rsidRPr="00731D65">
        <w:rPr>
          <w:spacing w:val="-7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начение</w:t>
      </w:r>
      <w:proofErr w:type="spellEnd"/>
      <w:r w:rsidRPr="00731D65">
        <w:rPr>
          <w:spacing w:val="-5"/>
          <w:sz w:val="24"/>
          <w:szCs w:val="24"/>
        </w:rPr>
        <w:t xml:space="preserve"> </w:t>
      </w:r>
      <w:r w:rsidRPr="00731D65">
        <w:rPr>
          <w:sz w:val="24"/>
          <w:szCs w:val="24"/>
        </w:rPr>
        <w:t>для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организма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человека.</w:t>
      </w:r>
    </w:p>
    <w:p w:rsidR="008838ED" w:rsidRPr="00731D65" w:rsidRDefault="008838ED" w:rsidP="00731D65">
      <w:pPr>
        <w:pStyle w:val="a5"/>
        <w:ind w:left="1180" w:firstLine="708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Характеристика</w:t>
      </w:r>
      <w:r w:rsidRPr="00731D65">
        <w:rPr>
          <w:spacing w:val="58"/>
          <w:sz w:val="24"/>
          <w:szCs w:val="24"/>
        </w:rPr>
        <w:t xml:space="preserve"> </w:t>
      </w:r>
      <w:r w:rsidRPr="00731D65">
        <w:rPr>
          <w:sz w:val="24"/>
          <w:szCs w:val="24"/>
        </w:rPr>
        <w:t>спортивного</w:t>
      </w:r>
      <w:r w:rsidRPr="00731D65">
        <w:rPr>
          <w:spacing w:val="55"/>
          <w:sz w:val="24"/>
          <w:szCs w:val="24"/>
        </w:rPr>
        <w:t xml:space="preserve"> </w:t>
      </w:r>
      <w:r w:rsidRPr="00731D65">
        <w:rPr>
          <w:sz w:val="24"/>
          <w:szCs w:val="24"/>
        </w:rPr>
        <w:t>снаряжения:</w:t>
      </w:r>
      <w:r w:rsidRPr="00731D65">
        <w:rPr>
          <w:spacing w:val="53"/>
          <w:sz w:val="24"/>
          <w:szCs w:val="24"/>
        </w:rPr>
        <w:t xml:space="preserve"> </w:t>
      </w:r>
      <w:r w:rsidRPr="00731D65">
        <w:rPr>
          <w:sz w:val="24"/>
          <w:szCs w:val="24"/>
        </w:rPr>
        <w:t>размеры</w:t>
      </w:r>
      <w:r w:rsidRPr="00731D65">
        <w:rPr>
          <w:spacing w:val="59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57"/>
          <w:sz w:val="24"/>
          <w:szCs w:val="24"/>
        </w:rPr>
        <w:t xml:space="preserve"> </w:t>
      </w:r>
      <w:r w:rsidRPr="00731D65">
        <w:rPr>
          <w:sz w:val="24"/>
          <w:szCs w:val="24"/>
        </w:rPr>
        <w:t>разметка</w:t>
      </w:r>
      <w:r w:rsidRPr="00731D65">
        <w:rPr>
          <w:spacing w:val="59"/>
          <w:sz w:val="24"/>
          <w:szCs w:val="24"/>
        </w:rPr>
        <w:t xml:space="preserve"> </w:t>
      </w:r>
      <w:r w:rsidRPr="00731D65">
        <w:rPr>
          <w:sz w:val="24"/>
          <w:szCs w:val="24"/>
        </w:rPr>
        <w:t>корта,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размеры шаров,</w:t>
      </w:r>
      <w:r w:rsidRPr="00731D65">
        <w:rPr>
          <w:spacing w:val="2"/>
          <w:sz w:val="24"/>
          <w:szCs w:val="24"/>
        </w:rPr>
        <w:t xml:space="preserve"> </w:t>
      </w:r>
      <w:r w:rsidRPr="00731D65">
        <w:rPr>
          <w:sz w:val="24"/>
          <w:szCs w:val="24"/>
        </w:rPr>
        <w:t>способы измерения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расстояния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между</w:t>
      </w:r>
      <w:r w:rsidRPr="00731D65">
        <w:rPr>
          <w:spacing w:val="-8"/>
          <w:sz w:val="24"/>
          <w:szCs w:val="24"/>
        </w:rPr>
        <w:t xml:space="preserve"> </w:t>
      </w:r>
      <w:r w:rsidRPr="00731D65">
        <w:rPr>
          <w:sz w:val="24"/>
          <w:szCs w:val="24"/>
        </w:rPr>
        <w:t>шарами.</w:t>
      </w:r>
    </w:p>
    <w:p w:rsidR="008838ED" w:rsidRPr="00731D65" w:rsidRDefault="008838ED" w:rsidP="00731D65">
      <w:pPr>
        <w:pStyle w:val="a5"/>
        <w:spacing w:before="67"/>
        <w:ind w:right="1685" w:firstLine="708"/>
        <w:rPr>
          <w:sz w:val="24"/>
          <w:szCs w:val="24"/>
        </w:rPr>
      </w:pPr>
      <w:r w:rsidRPr="00731D65">
        <w:rPr>
          <w:sz w:val="24"/>
          <w:szCs w:val="24"/>
        </w:rPr>
        <w:t>Правила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тактика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игры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</w:t>
      </w:r>
      <w:r w:rsidRPr="00731D65">
        <w:rPr>
          <w:spacing w:val="1"/>
          <w:sz w:val="24"/>
          <w:szCs w:val="24"/>
        </w:rPr>
        <w:t xml:space="preserve"> </w:t>
      </w:r>
      <w:proofErr w:type="spellStart"/>
      <w:r w:rsidRPr="00731D65">
        <w:rPr>
          <w:sz w:val="24"/>
          <w:szCs w:val="24"/>
        </w:rPr>
        <w:t>бочче</w:t>
      </w:r>
      <w:proofErr w:type="spellEnd"/>
      <w:r w:rsidRPr="00731D65">
        <w:rPr>
          <w:sz w:val="24"/>
          <w:szCs w:val="24"/>
        </w:rPr>
        <w:t>: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экипировка,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жеребьевка,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система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счета,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перерывы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задержки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игре,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поведение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игроков,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неправильное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поведение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наказания,</w:t>
      </w:r>
      <w:r w:rsidRPr="00731D65">
        <w:rPr>
          <w:spacing w:val="2"/>
          <w:sz w:val="24"/>
          <w:szCs w:val="24"/>
        </w:rPr>
        <w:t xml:space="preserve"> </w:t>
      </w:r>
      <w:r w:rsidRPr="00731D65">
        <w:rPr>
          <w:sz w:val="24"/>
          <w:szCs w:val="24"/>
        </w:rPr>
        <w:t>основы судейства.</w:t>
      </w:r>
    </w:p>
    <w:p w:rsidR="008838ED" w:rsidRPr="00731D65" w:rsidRDefault="008838ED" w:rsidP="00731D65">
      <w:pPr>
        <w:pStyle w:val="a5"/>
        <w:spacing w:before="8"/>
        <w:ind w:left="0"/>
        <w:jc w:val="left"/>
        <w:rPr>
          <w:sz w:val="24"/>
          <w:szCs w:val="24"/>
        </w:rPr>
      </w:pPr>
    </w:p>
    <w:p w:rsidR="008838ED" w:rsidRPr="00731D65" w:rsidRDefault="008838ED" w:rsidP="00731D65">
      <w:pPr>
        <w:pStyle w:val="1"/>
        <w:spacing w:line="240" w:lineRule="auto"/>
        <w:ind w:left="332"/>
        <w:rPr>
          <w:sz w:val="24"/>
          <w:szCs w:val="24"/>
        </w:rPr>
      </w:pPr>
      <w:r w:rsidRPr="00731D65">
        <w:rPr>
          <w:sz w:val="24"/>
          <w:szCs w:val="24"/>
        </w:rPr>
        <w:t>Психологическая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подготовка.</w:t>
      </w:r>
    </w:p>
    <w:p w:rsidR="008838ED" w:rsidRPr="00731D65" w:rsidRDefault="008838ED" w:rsidP="00731D65">
      <w:pPr>
        <w:pStyle w:val="a5"/>
        <w:ind w:right="1681" w:firstLine="708"/>
        <w:rPr>
          <w:sz w:val="24"/>
          <w:szCs w:val="24"/>
        </w:rPr>
      </w:pPr>
      <w:r w:rsidRPr="00731D65">
        <w:rPr>
          <w:sz w:val="24"/>
          <w:szCs w:val="24"/>
        </w:rPr>
        <w:t>Создание ситуаций, требующих проявления терпения, настойчивости,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умения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мобилизоваться,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преодоления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неприятных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ощущений,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до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предела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возможностей.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Создание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ситуаций,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требующих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совместного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взаимодействия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детей.</w:t>
      </w:r>
    </w:p>
    <w:p w:rsidR="008838ED" w:rsidRPr="00731D65" w:rsidRDefault="008838ED" w:rsidP="00731D65">
      <w:pPr>
        <w:pStyle w:val="a5"/>
        <w:ind w:right="1681" w:firstLine="708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Совместный просмотр соревнований других ребят с комментированием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их выступлений.</w:t>
      </w:r>
    </w:p>
    <w:p w:rsidR="008838ED" w:rsidRPr="00731D65" w:rsidRDefault="008838ED" w:rsidP="00731D65">
      <w:pPr>
        <w:pStyle w:val="a5"/>
        <w:ind w:firstLine="708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Создание</w:t>
      </w:r>
      <w:r w:rsidRPr="00731D65">
        <w:rPr>
          <w:spacing w:val="12"/>
          <w:sz w:val="24"/>
          <w:szCs w:val="24"/>
        </w:rPr>
        <w:t xml:space="preserve"> </w:t>
      </w:r>
      <w:r w:rsidRPr="00731D65">
        <w:rPr>
          <w:sz w:val="24"/>
          <w:szCs w:val="24"/>
        </w:rPr>
        <w:t>условий</w:t>
      </w:r>
      <w:r w:rsidRPr="00731D65">
        <w:rPr>
          <w:spacing w:val="10"/>
          <w:sz w:val="24"/>
          <w:szCs w:val="24"/>
        </w:rPr>
        <w:t xml:space="preserve"> </w:t>
      </w:r>
      <w:r w:rsidRPr="00731D65">
        <w:rPr>
          <w:sz w:val="24"/>
          <w:szCs w:val="24"/>
        </w:rPr>
        <w:t>для</w:t>
      </w:r>
      <w:r w:rsidRPr="00731D65">
        <w:rPr>
          <w:spacing w:val="12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приобретения</w:t>
      </w:r>
      <w:r w:rsidRPr="00731D65">
        <w:rPr>
          <w:spacing w:val="11"/>
          <w:sz w:val="24"/>
          <w:szCs w:val="24"/>
        </w:rPr>
        <w:t xml:space="preserve"> </w:t>
      </w:r>
      <w:r w:rsidRPr="00731D65">
        <w:rPr>
          <w:sz w:val="24"/>
          <w:szCs w:val="24"/>
        </w:rPr>
        <w:t>соревновательного</w:t>
      </w:r>
      <w:r w:rsidRPr="00731D65">
        <w:rPr>
          <w:spacing w:val="12"/>
          <w:sz w:val="24"/>
          <w:szCs w:val="24"/>
        </w:rPr>
        <w:t xml:space="preserve"> </w:t>
      </w:r>
      <w:r w:rsidRPr="00731D65">
        <w:rPr>
          <w:sz w:val="24"/>
          <w:szCs w:val="24"/>
        </w:rPr>
        <w:t>опыта</w:t>
      </w:r>
      <w:r w:rsidRPr="00731D65">
        <w:rPr>
          <w:spacing w:val="12"/>
          <w:sz w:val="24"/>
          <w:szCs w:val="24"/>
        </w:rPr>
        <w:t xml:space="preserve"> </w:t>
      </w:r>
      <w:r w:rsidRPr="00731D65">
        <w:rPr>
          <w:sz w:val="24"/>
          <w:szCs w:val="24"/>
        </w:rPr>
        <w:t>каждым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воспитанником.</w:t>
      </w:r>
    </w:p>
    <w:p w:rsidR="008838ED" w:rsidRPr="00731D65" w:rsidRDefault="008838ED" w:rsidP="00731D65">
      <w:pPr>
        <w:pStyle w:val="a5"/>
        <w:tabs>
          <w:tab w:val="left" w:pos="2223"/>
          <w:tab w:val="left" w:pos="4074"/>
          <w:tab w:val="left" w:pos="4654"/>
          <w:tab w:val="left" w:pos="6733"/>
          <w:tab w:val="left" w:pos="8033"/>
          <w:tab w:val="left" w:pos="9548"/>
        </w:tabs>
        <w:ind w:right="1684" w:firstLine="708"/>
        <w:jc w:val="left"/>
        <w:rPr>
          <w:sz w:val="24"/>
          <w:szCs w:val="24"/>
        </w:rPr>
      </w:pPr>
      <w:r w:rsidRPr="00731D65">
        <w:rPr>
          <w:sz w:val="24"/>
          <w:szCs w:val="24"/>
        </w:rPr>
        <w:t>Анализ</w:t>
      </w:r>
      <w:r w:rsidR="007B2B31" w:rsidRPr="00731D65">
        <w:rPr>
          <w:sz w:val="24"/>
          <w:szCs w:val="24"/>
        </w:rPr>
        <w:t xml:space="preserve"> </w:t>
      </w:r>
      <w:r w:rsidRPr="00731D65">
        <w:rPr>
          <w:sz w:val="24"/>
          <w:szCs w:val="24"/>
        </w:rPr>
        <w:t>выступления</w:t>
      </w:r>
      <w:r w:rsidR="007B2B31" w:rsidRPr="00731D65">
        <w:rPr>
          <w:sz w:val="24"/>
          <w:szCs w:val="24"/>
        </w:rPr>
        <w:t xml:space="preserve"> </w:t>
      </w:r>
      <w:r w:rsidRPr="00731D65">
        <w:rPr>
          <w:sz w:val="24"/>
          <w:szCs w:val="24"/>
        </w:rPr>
        <w:t>на</w:t>
      </w:r>
      <w:r w:rsidR="007B2B31" w:rsidRPr="00731D65">
        <w:rPr>
          <w:sz w:val="24"/>
          <w:szCs w:val="24"/>
        </w:rPr>
        <w:t xml:space="preserve"> </w:t>
      </w:r>
      <w:r w:rsidRPr="00731D65">
        <w:rPr>
          <w:sz w:val="24"/>
          <w:szCs w:val="24"/>
        </w:rPr>
        <w:t>соревнованиях</w:t>
      </w:r>
      <w:r w:rsidR="007B2B31" w:rsidRPr="00731D65">
        <w:rPr>
          <w:sz w:val="24"/>
          <w:szCs w:val="24"/>
        </w:rPr>
        <w:t xml:space="preserve"> </w:t>
      </w:r>
      <w:r w:rsidRPr="00731D65">
        <w:rPr>
          <w:sz w:val="24"/>
          <w:szCs w:val="24"/>
        </w:rPr>
        <w:t>каждого</w:t>
      </w:r>
      <w:r w:rsidR="007B2B31" w:rsidRPr="00731D65">
        <w:rPr>
          <w:sz w:val="24"/>
          <w:szCs w:val="24"/>
        </w:rPr>
        <w:t xml:space="preserve"> </w:t>
      </w:r>
      <w:r w:rsidRPr="00731D65">
        <w:rPr>
          <w:sz w:val="24"/>
          <w:szCs w:val="24"/>
        </w:rPr>
        <w:t>участника</w:t>
      </w:r>
      <w:r w:rsidR="007B2B31" w:rsidRPr="00731D65">
        <w:rPr>
          <w:sz w:val="24"/>
          <w:szCs w:val="24"/>
        </w:rPr>
        <w:t xml:space="preserve"> </w:t>
      </w:r>
      <w:r w:rsidRPr="00731D65">
        <w:rPr>
          <w:spacing w:val="-2"/>
          <w:sz w:val="24"/>
          <w:szCs w:val="24"/>
        </w:rPr>
        <w:t>в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индивидуальном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порядке.</w:t>
      </w:r>
    </w:p>
    <w:p w:rsidR="008838ED" w:rsidRPr="00731D65" w:rsidRDefault="008838ED" w:rsidP="00731D65">
      <w:pPr>
        <w:pStyle w:val="a5"/>
        <w:ind w:right="1683" w:firstLine="708"/>
        <w:rPr>
          <w:sz w:val="24"/>
          <w:szCs w:val="24"/>
        </w:rPr>
      </w:pPr>
      <w:r w:rsidRPr="00731D65">
        <w:rPr>
          <w:sz w:val="24"/>
          <w:szCs w:val="24"/>
        </w:rPr>
        <w:lastRenderedPageBreak/>
        <w:t>Психолого-педагогическая диагностика: индивидуальные особенности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личности,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образ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семьи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восприятии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ребенка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(проективные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методы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исследования).</w:t>
      </w:r>
    </w:p>
    <w:p w:rsidR="008838ED" w:rsidRPr="00731D65" w:rsidRDefault="008838ED" w:rsidP="00731D65">
      <w:pPr>
        <w:pStyle w:val="a5"/>
        <w:ind w:right="1682" w:firstLine="708"/>
        <w:rPr>
          <w:sz w:val="24"/>
          <w:szCs w:val="24"/>
        </w:rPr>
      </w:pPr>
      <w:r w:rsidRPr="00731D65">
        <w:rPr>
          <w:sz w:val="24"/>
          <w:szCs w:val="24"/>
        </w:rPr>
        <w:t>Педагогическое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наблюдение: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формирование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коммуникативных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навыков,</w:t>
      </w:r>
      <w:r w:rsidRPr="00731D65">
        <w:rPr>
          <w:spacing w:val="2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проявление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волевых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качеств.</w:t>
      </w:r>
    </w:p>
    <w:p w:rsidR="008838ED" w:rsidRPr="00731D65" w:rsidRDefault="008838ED" w:rsidP="00731D65">
      <w:pPr>
        <w:pStyle w:val="a5"/>
        <w:ind w:right="1678" w:firstLine="708"/>
        <w:rPr>
          <w:sz w:val="24"/>
          <w:szCs w:val="24"/>
        </w:rPr>
      </w:pPr>
      <w:r w:rsidRPr="00731D65">
        <w:rPr>
          <w:sz w:val="24"/>
          <w:szCs w:val="24"/>
        </w:rPr>
        <w:t>Индивидуальные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беседы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учащимися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родителями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по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итогам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психологической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диагностики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педагогического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наблюдения.</w:t>
      </w:r>
    </w:p>
    <w:p w:rsidR="008838ED" w:rsidRPr="00731D65" w:rsidRDefault="008838ED" w:rsidP="00731D65">
      <w:pPr>
        <w:pStyle w:val="a5"/>
        <w:spacing w:before="5"/>
        <w:ind w:left="0"/>
        <w:jc w:val="left"/>
        <w:rPr>
          <w:sz w:val="24"/>
          <w:szCs w:val="24"/>
        </w:rPr>
      </w:pPr>
    </w:p>
    <w:p w:rsidR="008838ED" w:rsidRPr="00731D65" w:rsidRDefault="008838ED" w:rsidP="00731D65">
      <w:pPr>
        <w:pStyle w:val="1"/>
        <w:spacing w:line="240" w:lineRule="auto"/>
        <w:ind w:left="332"/>
        <w:rPr>
          <w:sz w:val="24"/>
          <w:szCs w:val="24"/>
        </w:rPr>
      </w:pPr>
      <w:r w:rsidRPr="00731D65">
        <w:rPr>
          <w:sz w:val="24"/>
          <w:szCs w:val="24"/>
        </w:rPr>
        <w:t>Инструкторская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6"/>
          <w:sz w:val="24"/>
          <w:szCs w:val="24"/>
        </w:rPr>
        <w:t xml:space="preserve"> </w:t>
      </w:r>
      <w:r w:rsidRPr="00731D65">
        <w:rPr>
          <w:sz w:val="24"/>
          <w:szCs w:val="24"/>
        </w:rPr>
        <w:t>судейская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практика.</w:t>
      </w:r>
    </w:p>
    <w:p w:rsidR="008838ED" w:rsidRPr="00731D65" w:rsidRDefault="008838ED" w:rsidP="00731D65">
      <w:pPr>
        <w:pStyle w:val="a5"/>
        <w:ind w:right="1684" w:firstLine="708"/>
        <w:rPr>
          <w:sz w:val="24"/>
          <w:szCs w:val="24"/>
        </w:rPr>
      </w:pPr>
      <w:r w:rsidRPr="00731D65">
        <w:rPr>
          <w:sz w:val="24"/>
          <w:szCs w:val="24"/>
        </w:rPr>
        <w:t>Помощь инструктору по физической культуре в судействе игр во время</w:t>
      </w:r>
      <w:r w:rsidRPr="00731D65">
        <w:rPr>
          <w:spacing w:val="-67"/>
          <w:sz w:val="24"/>
          <w:szCs w:val="24"/>
        </w:rPr>
        <w:t xml:space="preserve"> </w:t>
      </w:r>
      <w:r w:rsidRPr="00731D65">
        <w:rPr>
          <w:sz w:val="24"/>
          <w:szCs w:val="24"/>
        </w:rPr>
        <w:t>занятий и соревнований. Содействие товарищам в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передвижении по залу,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распределение шаров на корте в зонах «А» и «D». Участие в организации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соревнований.</w:t>
      </w:r>
      <w:r w:rsidRPr="00731D65">
        <w:rPr>
          <w:spacing w:val="1"/>
          <w:sz w:val="24"/>
          <w:szCs w:val="24"/>
        </w:rPr>
        <w:t xml:space="preserve"> </w:t>
      </w:r>
      <w:r w:rsidRPr="00731D65">
        <w:rPr>
          <w:sz w:val="24"/>
          <w:szCs w:val="24"/>
        </w:rPr>
        <w:t>Уход за</w:t>
      </w:r>
      <w:r w:rsidRPr="00731D65">
        <w:rPr>
          <w:spacing w:val="-1"/>
          <w:sz w:val="24"/>
          <w:szCs w:val="24"/>
        </w:rPr>
        <w:t xml:space="preserve"> </w:t>
      </w:r>
      <w:r w:rsidRPr="00731D65">
        <w:rPr>
          <w:sz w:val="24"/>
          <w:szCs w:val="24"/>
        </w:rPr>
        <w:t>инвентарём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и</w:t>
      </w:r>
      <w:r w:rsidRPr="00731D65">
        <w:rPr>
          <w:spacing w:val="-3"/>
          <w:sz w:val="24"/>
          <w:szCs w:val="24"/>
        </w:rPr>
        <w:t xml:space="preserve"> </w:t>
      </w:r>
      <w:r w:rsidRPr="00731D65">
        <w:rPr>
          <w:sz w:val="24"/>
          <w:szCs w:val="24"/>
        </w:rPr>
        <w:t>оборудованием</w:t>
      </w:r>
      <w:r w:rsidRPr="00731D65">
        <w:rPr>
          <w:spacing w:val="-2"/>
          <w:sz w:val="24"/>
          <w:szCs w:val="24"/>
        </w:rPr>
        <w:t xml:space="preserve"> </w:t>
      </w:r>
      <w:r w:rsidRPr="00731D65">
        <w:rPr>
          <w:sz w:val="24"/>
          <w:szCs w:val="24"/>
        </w:rPr>
        <w:t>спортивного</w:t>
      </w:r>
      <w:r w:rsidRPr="00731D65">
        <w:rPr>
          <w:spacing w:val="-4"/>
          <w:sz w:val="24"/>
          <w:szCs w:val="24"/>
        </w:rPr>
        <w:t xml:space="preserve"> </w:t>
      </w:r>
      <w:r w:rsidRPr="00731D65">
        <w:rPr>
          <w:sz w:val="24"/>
          <w:szCs w:val="24"/>
        </w:rPr>
        <w:t>зала.</w:t>
      </w:r>
    </w:p>
    <w:p w:rsidR="008838ED" w:rsidRPr="00731D65" w:rsidRDefault="008838ED" w:rsidP="00731D65">
      <w:pPr>
        <w:pStyle w:val="a5"/>
        <w:spacing w:before="9"/>
        <w:ind w:left="0"/>
        <w:jc w:val="left"/>
        <w:rPr>
          <w:sz w:val="24"/>
          <w:szCs w:val="24"/>
        </w:rPr>
      </w:pPr>
    </w:p>
    <w:p w:rsidR="007B2B31" w:rsidRPr="00731D65" w:rsidRDefault="007B2B31" w:rsidP="00731D65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B2B31" w:rsidRPr="00731D65" w:rsidSect="00731D65"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6142FA" w:rsidRPr="00731D65" w:rsidRDefault="007B2B31" w:rsidP="00731D65">
      <w:pPr>
        <w:pStyle w:val="a3"/>
        <w:spacing w:line="240" w:lineRule="auto"/>
        <w:ind w:left="1069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lastRenderedPageBreak/>
        <w:t>Календарно-</w:t>
      </w:r>
      <w:r w:rsidR="006142FA" w:rsidRPr="00731D65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Style w:val="a4"/>
        <w:tblW w:w="15310" w:type="dxa"/>
        <w:tblInd w:w="-176" w:type="dxa"/>
        <w:tblLook w:val="04A0" w:firstRow="1" w:lastRow="0" w:firstColumn="1" w:lastColumn="0" w:noHBand="0" w:noVBand="1"/>
      </w:tblPr>
      <w:tblGrid>
        <w:gridCol w:w="1277"/>
        <w:gridCol w:w="939"/>
        <w:gridCol w:w="11393"/>
        <w:gridCol w:w="850"/>
        <w:gridCol w:w="851"/>
      </w:tblGrid>
      <w:tr w:rsidR="00DA4572" w:rsidRPr="00731D65" w:rsidTr="00731D65">
        <w:trPr>
          <w:trHeight w:val="480"/>
        </w:trPr>
        <w:tc>
          <w:tcPr>
            <w:tcW w:w="1277" w:type="dxa"/>
            <w:vMerge w:val="restart"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занятия</w:t>
            </w:r>
          </w:p>
        </w:tc>
        <w:tc>
          <w:tcPr>
            <w:tcW w:w="939" w:type="dxa"/>
            <w:vMerge w:val="restart"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31D65">
              <w:rPr>
                <w:rFonts w:ascii="Times New Roman" w:hAnsi="Times New Roman" w:cs="Times New Roman"/>
                <w:b/>
                <w:sz w:val="24"/>
                <w:szCs w:val="24"/>
              </w:rPr>
              <w:t>К-во</w:t>
            </w:r>
            <w:proofErr w:type="gramEnd"/>
            <w:r w:rsidRPr="00731D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11393" w:type="dxa"/>
            <w:vMerge w:val="restart"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занятия</w:t>
            </w:r>
          </w:p>
        </w:tc>
        <w:tc>
          <w:tcPr>
            <w:tcW w:w="1701" w:type="dxa"/>
            <w:gridSpan w:val="2"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DA4572" w:rsidRPr="00731D65" w:rsidTr="00731D65">
        <w:trPr>
          <w:trHeight w:val="480"/>
        </w:trPr>
        <w:tc>
          <w:tcPr>
            <w:tcW w:w="1277" w:type="dxa"/>
            <w:vMerge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9" w:type="dxa"/>
            <w:vMerge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93" w:type="dxa"/>
            <w:vMerge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  <w:vAlign w:val="center"/>
          </w:tcPr>
          <w:p w:rsidR="00DA4572" w:rsidRPr="00731D65" w:rsidRDefault="00DA4572" w:rsidP="00731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7B2B31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Представление оборудования, инвентаря – 3 мин.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Объяснение правил безопасности – 2 мин.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правильной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стойки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стартовой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линии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при выполнении броска – 2 мин.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Тренировка в принятии стойки у стартовой линии при выполнении броска – 3 мин.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Тренировка в катании малого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) – 5 мин.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 назначения оборудования, инвентаря – 2 мин.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 исходного положения, в котором должен стоять игрок, для того чтобы катнуть шар. Тренировка основной фиксированной стойки (позиции).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Тренировка в катании малого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) на различные расстояния, используя ориентиры – 4 мин.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Демонстрация правильного захвата большого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Тренировка правильного захвата большого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), положения руки при броске, катание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 практических навыков: принятие стойки у стартовой линии, катание малого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), захват большого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Тренировка в катании шаров с одного конца поля на другой, используя правильный захват. Ребенок находится посередине стартовой линии.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</w:t>
            </w:r>
            <w:proofErr w:type="gram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в катании шаров с разных позиций на стартовой линии в различных направлениях за среднюю линию</w:t>
            </w:r>
            <w:proofErr w:type="gram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(по прямой, вправо, влево).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 практических навыков: катание малого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) и большого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) на разные расстояния за среднюю линию, используя ориентиры.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посередине средней линии.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 практических навыков: катание малого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) на разные расстояния за среднюю линию, используя ориентиры,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(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)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посередине средней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линии</w:t>
            </w:r>
            <w:proofErr w:type="gram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ренировка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различных позициях средней линии.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трех ближайших шаров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независимо от цвета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различных позициях средней линии.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любого места на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различных позициях средней линии.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трех ближайших шаров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независимо от цвета.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любого места на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различных позициях средней линии.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правил подсчета очков: определение ближайшего большого шара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различными способами («на глаз», с использованием ленты, с использованием измерительного прибора), подсчет количества шаров одного цвета, которые находятся ближе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, чем шары другого цвета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любого места на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различных позициях средней линии; измерение расстояния, подсчет очков. Практика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в ограниченное пространство за среднюю линию в зону «С». Должны достичь одного результата из трёх попыток.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9 метров от стартовой линии в середине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трех ближайших шаров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независимо от цвета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выкатывание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за среднюю линию,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9 метров от стартовой линии в середине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9 метров от стартовой линии в середине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трех ближайших шаров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независимо от цвета.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9 метров от стартовой линии в середине зоны «С» (за средней линией); практика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в ограниченное пространство за среднюю линию в зону «</w:t>
            </w:r>
            <w:proofErr w:type="gram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». Должны достичь одного результата из трёх попыток.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9 метров от стартовой линии в любом месте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трех ближайших шаров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независимо от цвета.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9 метров от стартовой линии в любом месте зоны «С» (за средней линией); измерение расстояния, подсчет очков. Практика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в ограниченное пространство за среднюю линию в зону «С». Должны достичь одного результата из трёх попыток.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11 метров от стартовой линии в середине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трех ближайших шаров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независимо от цвета.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выкатывание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за среднюю линию,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11 метров от стартовой линии в середине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11 метров от стартовой линии в середине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трех ближайших шаров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независимо от цвета.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11 метров от стартовой линии в середине зоны «С» (за средней линией); практика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в ограниченное пространство за среднюю линию в зону «</w:t>
            </w:r>
            <w:proofErr w:type="gram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». Должны достичь одного результата из трёх попыток.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11 метров от стартовой линии в любом месте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трех ближайших шаров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независимо от цвета.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на расстоянии 11 метров от стартовой линии в любом месте зоны «С» (за средней линией); измерение расстояния, подсчет очков. Практика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в ограниченное пространство за среднюю линию в зону «С». Должны достичь одного результата из трёх попыток.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в любом месте зоны «С» (за средней линией).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середины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в любом месте зоны «С» (за средней линией), измерение расстояния, подсчет очков. Практика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в ограниченное пространство за среднюю линию в зону «С». Должны достичь одного результата из трёх попыток.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в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подкатывании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в любом месте зоны «С» (за средней линией).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большого шара к малому с любой точки стартовой линии, при этом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стоит в любом месте зоны «С» (за средней линией).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прямой подачи шара: малый шар располагается за средней линией в зоне «С» напротив игрока, нужно подкатить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выполнение прямой подачи шара: малый шар располагается за средней линией в зоне «С» напротив игрока, нужно подкатить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целью подкатить к шару этого же цвета, сдвинуть его с места в направлении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выполнение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целью подкатить к шару этого же цвета, сдвинуть его с места в направлении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целью разбить два шара другого цвета. Шары стоят рядом или друг за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другом</w:t>
            </w:r>
            <w:proofErr w:type="gram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анятие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19.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выполнение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целью разбить два шара другого цвета.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целью сдвинуть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места: пододвинуть к шарам этого же цвета, отодвинуть от шаров соперника).</w:t>
            </w:r>
            <w:proofErr w:type="gramEnd"/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выполнение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целью сдвинуть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места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Объяснение правил игры в одиночном разряде.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судейской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практики: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сигнальных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флажков, определяющих очередь подачи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практических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навыков: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="007B2B31"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в одиночном разряде, показа сигнальных флажков.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и объяснение ошибок в играх в одиночном разряде: нарушение очередности выкатывания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, подача не своего шара и т.п.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практики: судья на линии старта следит за заступом при подаче шара.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 практических навыков: отработка правил игры в одиночном разряде, показа сигнальных флажков, судейства на стартовой линии.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Объяснение правил игры в парном разряде.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судейской практики: измерение расстояния между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ленты, измерительного прибора.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отработка правил игры в парном разряде, показа сигнальных флажков, судейства на стартовой линии, измерения расстояния между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и объяснение ошибок в играх в парном разряде: нарушение очередности выкатывания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, подача не своего шара, подача неравного количества шаров игроками одной команды и т.п.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практических навыков: отработка правил игры в парном разряде, показа сигнальных флажков, судейства на стартовой линии, измерения расстояния между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и объяснение ошибок в играх в парном разряде: нарушение очередности выкатывания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, подача не своего шара, подача неравного количества шаров игроками одной команды и т.п.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 практических навыков: создание игровых ситуаций с установлением мячей в разных позициях, объяснение стратегии для выигрыша, отработка судейской практики.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и объяснение ошибок в играх в командном разряде: нарушение очередности выкатывания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, подача не своего шара, подача более одного шара игроками одной команды и т.п. 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тактики игры в условиях ограниченного временного промежутка (15 мин): подача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за среднюю линию в зону «С» с первой попытки,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своего шара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, выбивание шара соперника, сдвигание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своим шаром в выгодную позицию.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Повторение правил этикета во время игры.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Подсчет очков.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Игра в командном разряде в течение 15 минут.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Подсчет очков. Подведение итогов.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тактики игры в условиях необходимости набрать определенное количество очков: результативная подача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за среднюю линию в зону «С» в одной из трех попыток,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подкатывание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своего шара к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, выбивание шара соперника, сдвигание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своим шаром в выгодную позицию, игра до последнего результативного тура, исключающего ничью.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Игра в одиночном разряде до определенного количества очков.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Судейство игры на стартовой линии, работа с сигнальными флажками, измерение расстояния от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Подсчет очков. Подведение итогов.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Игра в парном разряде до определенного количества очков.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Судейство игры на стартовой линии, работа с сигнальными флажками, измерение расстояния от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паллино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Подсчет очков. Подведение итогов.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игровых ситуаций.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Игровая практика.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Соблюдение правил ухода за инвентарем.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игровых ситуаций.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Игровая практика.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Соблюдение правил ухода за инвентарем.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игровых ситуаций.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Игровая практика.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Соблюдение правил ухода за инвентарем.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игровых ситуаций.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Игровая практика.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Соблюдение правил ухода за инвентарем.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игровых ситуаций.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Игровая практика.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Соблюдение правил ухода за инвентарем.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игровых ситуаций.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Игровая практика.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Соблюдение правил ухода за инвентарем.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572" w:rsidRPr="00731D65" w:rsidTr="00731D65">
        <w:tc>
          <w:tcPr>
            <w:tcW w:w="1277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39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3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игровых ситуаций.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Игровая практика.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Отработка судейской практики.</w:t>
            </w:r>
          </w:p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Соблюдение правил ухода за инвентарем.</w:t>
            </w:r>
          </w:p>
        </w:tc>
        <w:tc>
          <w:tcPr>
            <w:tcW w:w="850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4572" w:rsidRPr="00731D65" w:rsidRDefault="00DA4572" w:rsidP="00731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2B31" w:rsidRPr="00731D65" w:rsidRDefault="007B2B31" w:rsidP="00731D65">
      <w:pPr>
        <w:pStyle w:val="a3"/>
        <w:spacing w:line="240" w:lineRule="auto"/>
        <w:ind w:left="1069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7B2B31" w:rsidRPr="00731D65" w:rsidRDefault="007B2B31" w:rsidP="00731D6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br w:type="page"/>
      </w:r>
    </w:p>
    <w:p w:rsidR="007B2B31" w:rsidRPr="00731D65" w:rsidRDefault="007B2B31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7B2B31" w:rsidRPr="00731D65" w:rsidRDefault="007B2B31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D65">
        <w:rPr>
          <w:rFonts w:ascii="Times New Roman" w:hAnsi="Times New Roman" w:cs="Times New Roman"/>
          <w:b/>
          <w:sz w:val="24"/>
          <w:szCs w:val="24"/>
        </w:rPr>
        <w:t xml:space="preserve">Ожидаемые результаты: </w:t>
      </w:r>
    </w:p>
    <w:p w:rsidR="007B2B31" w:rsidRPr="00731D65" w:rsidRDefault="007B2B31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Основными показателями выполнения программных требований по уровню подготовленности учащихся являются: выполнение контрольных нормативов.</w:t>
      </w:r>
    </w:p>
    <w:tbl>
      <w:tblPr>
        <w:tblStyle w:val="TableGrid"/>
        <w:tblW w:w="15271" w:type="dxa"/>
        <w:tblInd w:w="-108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786"/>
        <w:gridCol w:w="10485"/>
      </w:tblGrid>
      <w:tr w:rsidR="007B2B31" w:rsidRPr="00731D65" w:rsidTr="007B2B31">
        <w:trPr>
          <w:trHeight w:val="28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Развиваемое физическое качество  </w:t>
            </w:r>
          </w:p>
        </w:tc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упражнения (тесты)  </w:t>
            </w:r>
          </w:p>
        </w:tc>
      </w:tr>
      <w:tr w:rsidR="007B2B31" w:rsidRPr="00731D65" w:rsidTr="005C36C9">
        <w:trPr>
          <w:trHeight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  </w:t>
            </w:r>
          </w:p>
        </w:tc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Броски мяча в установленную цель, 12 попыток   (количество мячей, попавших в цель, не менее 5) </w:t>
            </w:r>
          </w:p>
        </w:tc>
      </w:tr>
      <w:tr w:rsidR="007B2B31" w:rsidRPr="00731D65" w:rsidTr="005C36C9">
        <w:trPr>
          <w:trHeight w:val="347"/>
        </w:trPr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Выносливость   </w:t>
            </w:r>
          </w:p>
        </w:tc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Броски 12 мячей на установленное расстояние с учетом времени (не более 5 мин)   </w:t>
            </w:r>
          </w:p>
        </w:tc>
      </w:tr>
      <w:tr w:rsidR="007B2B31" w:rsidRPr="00731D65" w:rsidTr="007B2B31">
        <w:trPr>
          <w:trHeight w:val="4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Броски мяча до средней линии площадки, 12 попыток    (не менее 7 успешных)  </w:t>
            </w:r>
          </w:p>
        </w:tc>
      </w:tr>
      <w:tr w:rsidR="007B2B31" w:rsidRPr="00731D65" w:rsidTr="007B2B31">
        <w:trPr>
          <w:trHeight w:val="803"/>
        </w:trPr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мастерство   </w:t>
            </w:r>
          </w:p>
        </w:tc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Броски мяча на точность на заданное расстояние: 3, 5, 7 м  </w:t>
            </w:r>
          </w:p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(не менее 5 попаданий из 12 попыток на каждом расстоянии)  </w:t>
            </w:r>
          </w:p>
        </w:tc>
      </w:tr>
      <w:tr w:rsidR="007B2B31" w:rsidRPr="00731D65" w:rsidTr="007B2B31">
        <w:trPr>
          <w:trHeight w:val="81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31" w:rsidRPr="00731D65" w:rsidRDefault="007B2B31" w:rsidP="00731D65">
            <w:pPr>
              <w:ind w:firstLine="709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D65">
              <w:rPr>
                <w:rFonts w:ascii="Times New Roman" w:hAnsi="Times New Roman" w:cs="Times New Roman"/>
                <w:sz w:val="24"/>
                <w:szCs w:val="24"/>
              </w:rPr>
              <w:t>Броски мяча на точность в определенные точки площадки: середина, по диагонали,  ближние</w:t>
            </w:r>
            <w:proofErr w:type="gramStart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31D65">
              <w:rPr>
                <w:rFonts w:ascii="Times New Roman" w:hAnsi="Times New Roman" w:cs="Times New Roman"/>
                <w:sz w:val="24"/>
                <w:szCs w:val="24"/>
              </w:rPr>
              <w:t xml:space="preserve"> по границам площадки (не менее 5 попаданий из 12 попыток в каждую из точек)  </w:t>
            </w:r>
          </w:p>
        </w:tc>
      </w:tr>
    </w:tbl>
    <w:p w:rsidR="007B2B31" w:rsidRPr="00731D65" w:rsidRDefault="007B2B31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По окончании изучения программы учащиеся должны демонстрировать следующие знания:</w:t>
      </w:r>
    </w:p>
    <w:p w:rsidR="007B2B31" w:rsidRPr="00731D65" w:rsidRDefault="007B2B31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- Общие понятия и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терминыигры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боча</w:t>
      </w:r>
      <w:proofErr w:type="spellEnd"/>
    </w:p>
    <w:p w:rsidR="007B2B31" w:rsidRPr="00731D65" w:rsidRDefault="007B2B31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- Технику безопасности на занятиях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B2B31" w:rsidRPr="00731D65" w:rsidRDefault="007B2B31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Двигательные умения и навыки:</w:t>
      </w:r>
    </w:p>
    <w:p w:rsidR="007B2B31" w:rsidRPr="00731D65" w:rsidRDefault="007B2B31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- технически правильно выполнять основные движения</w:t>
      </w:r>
    </w:p>
    <w:p w:rsidR="00731D65" w:rsidRDefault="00731D65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1D65" w:rsidRDefault="00731D65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1D65" w:rsidRDefault="00731D65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1D65" w:rsidRDefault="00731D65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1D65" w:rsidRDefault="00731D65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36C9" w:rsidRPr="00731D65" w:rsidRDefault="005C36C9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31D65">
        <w:rPr>
          <w:rFonts w:ascii="Times New Roman" w:hAnsi="Times New Roman" w:cs="Times New Roman"/>
          <w:b/>
          <w:sz w:val="24"/>
          <w:szCs w:val="24"/>
        </w:rPr>
        <w:t>Список рекомендуемой учебно-методической литературы</w:t>
      </w:r>
    </w:p>
    <w:p w:rsidR="005C36C9" w:rsidRPr="00731D65" w:rsidRDefault="005C36C9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Бойко О. Я., Козлова Е. С.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Бочче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. Программа спортивного мастерства: Методическое пособие для тренеров Специальной Олимпиады/под ред. О. Я. Бойко. –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Екб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., 2015. – 96 с.</w:t>
      </w:r>
    </w:p>
    <w:p w:rsidR="005C36C9" w:rsidRPr="00731D65" w:rsidRDefault="005C36C9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2. Врачебный контроль в адаптивной физической культуре: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Учебноепособие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/под ред. Д. м. н. С. Ф.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Курдыбайло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. — М.: Советский спорт, 2004. –245с.</w:t>
      </w:r>
    </w:p>
    <w:p w:rsidR="005C36C9" w:rsidRPr="00731D65" w:rsidRDefault="005C36C9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3. Дополнительные общеобразовательные программы для детей с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ОВЗ</w:t>
      </w:r>
      <w:proofErr w:type="gramStart"/>
      <w:r w:rsidRPr="00731D65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Pr="00731D65">
        <w:rPr>
          <w:rFonts w:ascii="Times New Roman" w:hAnsi="Times New Roman" w:cs="Times New Roman"/>
          <w:sz w:val="24"/>
          <w:szCs w:val="24"/>
        </w:rPr>
        <w:t>борник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материалов/ под ред. С. В. Иконниковой, М. П. Веревкиной, И.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Е.Япееевой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, Л. Е. Берг. – СПб: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Северо-Запад, 2015. – 192 с.</w:t>
      </w:r>
    </w:p>
    <w:p w:rsidR="005C36C9" w:rsidRPr="00731D65" w:rsidRDefault="005C36C9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4. Лях В. И. Координационные способности: диагностика и развитие/В. И. Лях. М.: ТВТ Дивизион, 2006. – 290 с.</w:t>
      </w:r>
    </w:p>
    <w:p w:rsidR="005C36C9" w:rsidRPr="00731D65" w:rsidRDefault="005C36C9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5. Методические рекомендации по проектированию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дополнительныхобщеобразовательных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 xml:space="preserve"> общеразвивающих программ/ сост. И. Н. Попова, С. С.</w:t>
      </w:r>
    </w:p>
    <w:p w:rsidR="005C36C9" w:rsidRPr="00731D65" w:rsidRDefault="005C36C9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>Славин. – М. – 2015.</w:t>
      </w:r>
    </w:p>
    <w:p w:rsidR="005C36C9" w:rsidRPr="00731D65" w:rsidRDefault="005C36C9" w:rsidP="00731D65">
      <w:pPr>
        <w:spacing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731D65">
        <w:rPr>
          <w:rFonts w:ascii="Times New Roman" w:hAnsi="Times New Roman" w:cs="Times New Roman"/>
          <w:sz w:val="24"/>
          <w:szCs w:val="24"/>
        </w:rPr>
        <w:t xml:space="preserve">6. Официальные спортивные правила Специального Олимпийского движения: Методическое пособие/ Н. О. Рубцова, В. А. Ильин, Т. </w:t>
      </w:r>
      <w:proofErr w:type="spellStart"/>
      <w:r w:rsidRPr="00731D65">
        <w:rPr>
          <w:rFonts w:ascii="Times New Roman" w:hAnsi="Times New Roman" w:cs="Times New Roman"/>
          <w:sz w:val="24"/>
          <w:szCs w:val="24"/>
        </w:rPr>
        <w:t>И.Ольховая</w:t>
      </w:r>
      <w:proofErr w:type="spellEnd"/>
      <w:r w:rsidRPr="00731D65">
        <w:rPr>
          <w:rFonts w:ascii="Times New Roman" w:hAnsi="Times New Roman" w:cs="Times New Roman"/>
          <w:sz w:val="24"/>
          <w:szCs w:val="24"/>
        </w:rPr>
        <w:t>. – М.: РГУФК, 2005. – 296 с.</w:t>
      </w:r>
    </w:p>
    <w:p w:rsidR="005D0BD9" w:rsidRPr="00731D65" w:rsidRDefault="005D0BD9" w:rsidP="00731D65">
      <w:pPr>
        <w:pStyle w:val="a3"/>
        <w:spacing w:line="240" w:lineRule="auto"/>
        <w:ind w:left="1069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sectPr w:rsidR="005D0BD9" w:rsidRPr="00731D65" w:rsidSect="007B2B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64CDF"/>
    <w:multiLevelType w:val="hybridMultilevel"/>
    <w:tmpl w:val="B554EE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8434A2"/>
    <w:multiLevelType w:val="hybridMultilevel"/>
    <w:tmpl w:val="D982CB5E"/>
    <w:lvl w:ilvl="0" w:tplc="5300B3AA">
      <w:start w:val="1"/>
      <w:numFmt w:val="decimal"/>
      <w:lvlText w:val="%1."/>
      <w:lvlJc w:val="left"/>
      <w:pPr>
        <w:ind w:left="1463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04ED9E0">
      <w:start w:val="1"/>
      <w:numFmt w:val="decimal"/>
      <w:lvlText w:val="%2."/>
      <w:lvlJc w:val="left"/>
      <w:pPr>
        <w:ind w:left="2136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76EE3C4">
      <w:numFmt w:val="bullet"/>
      <w:lvlText w:val="•"/>
      <w:lvlJc w:val="left"/>
      <w:pPr>
        <w:ind w:left="3165" w:hanging="284"/>
      </w:pPr>
      <w:rPr>
        <w:rFonts w:hint="default"/>
        <w:lang w:val="ru-RU" w:eastAsia="en-US" w:bidi="ar-SA"/>
      </w:rPr>
    </w:lvl>
    <w:lvl w:ilvl="3" w:tplc="850464D6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4" w:tplc="C02A8250">
      <w:numFmt w:val="bullet"/>
      <w:lvlText w:val="•"/>
      <w:lvlJc w:val="left"/>
      <w:pPr>
        <w:ind w:left="5216" w:hanging="284"/>
      </w:pPr>
      <w:rPr>
        <w:rFonts w:hint="default"/>
        <w:lang w:val="ru-RU" w:eastAsia="en-US" w:bidi="ar-SA"/>
      </w:rPr>
    </w:lvl>
    <w:lvl w:ilvl="5" w:tplc="B03ECB0E">
      <w:numFmt w:val="bullet"/>
      <w:lvlText w:val="•"/>
      <w:lvlJc w:val="left"/>
      <w:pPr>
        <w:ind w:left="6241" w:hanging="284"/>
      </w:pPr>
      <w:rPr>
        <w:rFonts w:hint="default"/>
        <w:lang w:val="ru-RU" w:eastAsia="en-US" w:bidi="ar-SA"/>
      </w:rPr>
    </w:lvl>
    <w:lvl w:ilvl="6" w:tplc="4C28FC96">
      <w:numFmt w:val="bullet"/>
      <w:lvlText w:val="•"/>
      <w:lvlJc w:val="left"/>
      <w:pPr>
        <w:ind w:left="7266" w:hanging="284"/>
      </w:pPr>
      <w:rPr>
        <w:rFonts w:hint="default"/>
        <w:lang w:val="ru-RU" w:eastAsia="en-US" w:bidi="ar-SA"/>
      </w:rPr>
    </w:lvl>
    <w:lvl w:ilvl="7" w:tplc="A8509A48">
      <w:numFmt w:val="bullet"/>
      <w:lvlText w:val="•"/>
      <w:lvlJc w:val="left"/>
      <w:pPr>
        <w:ind w:left="8292" w:hanging="284"/>
      </w:pPr>
      <w:rPr>
        <w:rFonts w:hint="default"/>
        <w:lang w:val="ru-RU" w:eastAsia="en-US" w:bidi="ar-SA"/>
      </w:rPr>
    </w:lvl>
    <w:lvl w:ilvl="8" w:tplc="6B1A3FB2">
      <w:numFmt w:val="bullet"/>
      <w:lvlText w:val="•"/>
      <w:lvlJc w:val="left"/>
      <w:pPr>
        <w:ind w:left="9317" w:hanging="284"/>
      </w:pPr>
      <w:rPr>
        <w:rFonts w:hint="default"/>
        <w:lang w:val="ru-RU" w:eastAsia="en-US" w:bidi="ar-SA"/>
      </w:rPr>
    </w:lvl>
  </w:abstractNum>
  <w:abstractNum w:abstractNumId="2">
    <w:nsid w:val="5455157D"/>
    <w:multiLevelType w:val="hybridMultilevel"/>
    <w:tmpl w:val="E3FE1E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A96"/>
    <w:rsid w:val="00095A96"/>
    <w:rsid w:val="000F70FD"/>
    <w:rsid w:val="002C6E68"/>
    <w:rsid w:val="005C36C9"/>
    <w:rsid w:val="005D0BD9"/>
    <w:rsid w:val="006142FA"/>
    <w:rsid w:val="006F3752"/>
    <w:rsid w:val="00731D65"/>
    <w:rsid w:val="007B2B31"/>
    <w:rsid w:val="008838ED"/>
    <w:rsid w:val="008D79D7"/>
    <w:rsid w:val="00A565FB"/>
    <w:rsid w:val="00DA4572"/>
    <w:rsid w:val="00E96C88"/>
    <w:rsid w:val="00F32C14"/>
    <w:rsid w:val="00FD4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2FA"/>
  </w:style>
  <w:style w:type="paragraph" w:styleId="1">
    <w:name w:val="heading 1"/>
    <w:basedOn w:val="a"/>
    <w:link w:val="10"/>
    <w:uiPriority w:val="1"/>
    <w:qFormat/>
    <w:rsid w:val="008838ED"/>
    <w:pPr>
      <w:widowControl w:val="0"/>
      <w:autoSpaceDE w:val="0"/>
      <w:autoSpaceDN w:val="0"/>
      <w:spacing w:after="0" w:line="317" w:lineRule="exact"/>
      <w:ind w:left="118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2FA"/>
    <w:pPr>
      <w:ind w:left="720"/>
      <w:contextualSpacing/>
    </w:pPr>
  </w:style>
  <w:style w:type="table" w:customStyle="1" w:styleId="TableGrid">
    <w:name w:val="TableGrid"/>
    <w:rsid w:val="006142F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6142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D0BD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D0BD9"/>
    <w:pPr>
      <w:widowControl w:val="0"/>
      <w:autoSpaceDE w:val="0"/>
      <w:autoSpaceDN w:val="0"/>
      <w:spacing w:after="0" w:line="315" w:lineRule="exact"/>
      <w:ind w:left="108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8838E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ody Text"/>
    <w:basedOn w:val="a"/>
    <w:link w:val="a6"/>
    <w:uiPriority w:val="1"/>
    <w:qFormat/>
    <w:rsid w:val="008838ED"/>
    <w:pPr>
      <w:widowControl w:val="0"/>
      <w:autoSpaceDE w:val="0"/>
      <w:autoSpaceDN w:val="0"/>
      <w:spacing w:after="0" w:line="240" w:lineRule="auto"/>
      <w:ind w:left="33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8838ED"/>
    <w:rPr>
      <w:rFonts w:ascii="Times New Roman" w:eastAsia="Times New Roman" w:hAnsi="Times New Roman" w:cs="Times New Roman"/>
      <w:sz w:val="28"/>
      <w:szCs w:val="28"/>
    </w:rPr>
  </w:style>
  <w:style w:type="table" w:customStyle="1" w:styleId="11">
    <w:name w:val="Сетка таблицы1"/>
    <w:basedOn w:val="a1"/>
    <w:next w:val="a4"/>
    <w:uiPriority w:val="59"/>
    <w:rsid w:val="00731D6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2FA"/>
  </w:style>
  <w:style w:type="paragraph" w:styleId="1">
    <w:name w:val="heading 1"/>
    <w:basedOn w:val="a"/>
    <w:link w:val="10"/>
    <w:uiPriority w:val="1"/>
    <w:qFormat/>
    <w:rsid w:val="008838ED"/>
    <w:pPr>
      <w:widowControl w:val="0"/>
      <w:autoSpaceDE w:val="0"/>
      <w:autoSpaceDN w:val="0"/>
      <w:spacing w:after="0" w:line="317" w:lineRule="exact"/>
      <w:ind w:left="118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2FA"/>
    <w:pPr>
      <w:ind w:left="720"/>
      <w:contextualSpacing/>
    </w:pPr>
  </w:style>
  <w:style w:type="table" w:customStyle="1" w:styleId="TableGrid">
    <w:name w:val="TableGrid"/>
    <w:rsid w:val="006142F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6142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D0BD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D0BD9"/>
    <w:pPr>
      <w:widowControl w:val="0"/>
      <w:autoSpaceDE w:val="0"/>
      <w:autoSpaceDN w:val="0"/>
      <w:spacing w:after="0" w:line="315" w:lineRule="exact"/>
      <w:ind w:left="108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8838E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ody Text"/>
    <w:basedOn w:val="a"/>
    <w:link w:val="a6"/>
    <w:uiPriority w:val="1"/>
    <w:qFormat/>
    <w:rsid w:val="008838ED"/>
    <w:pPr>
      <w:widowControl w:val="0"/>
      <w:autoSpaceDE w:val="0"/>
      <w:autoSpaceDN w:val="0"/>
      <w:spacing w:after="0" w:line="240" w:lineRule="auto"/>
      <w:ind w:left="33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8838ED"/>
    <w:rPr>
      <w:rFonts w:ascii="Times New Roman" w:eastAsia="Times New Roman" w:hAnsi="Times New Roman" w:cs="Times New Roman"/>
      <w:sz w:val="28"/>
      <w:szCs w:val="28"/>
    </w:rPr>
  </w:style>
  <w:style w:type="table" w:customStyle="1" w:styleId="11">
    <w:name w:val="Сетка таблицы1"/>
    <w:basedOn w:val="a1"/>
    <w:next w:val="a4"/>
    <w:uiPriority w:val="59"/>
    <w:rsid w:val="00731D6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15</Pages>
  <Words>4034</Words>
  <Characters>22998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5</cp:lastModifiedBy>
  <cp:revision>4</cp:revision>
  <dcterms:created xsi:type="dcterms:W3CDTF">2021-10-06T05:58:00Z</dcterms:created>
  <dcterms:modified xsi:type="dcterms:W3CDTF">2022-11-01T07:43:00Z</dcterms:modified>
</cp:coreProperties>
</file>