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41E" w:rsidRPr="0076641E" w:rsidRDefault="0076641E" w:rsidP="0076641E">
      <w:pPr>
        <w:spacing w:after="150" w:line="240" w:lineRule="auto"/>
        <w:outlineLvl w:val="0"/>
        <w:rPr>
          <w:rFonts w:ascii="Arial" w:eastAsia="Times New Roman" w:hAnsi="Arial" w:cs="Arial"/>
          <w:color w:val="E77A00"/>
          <w:kern w:val="36"/>
          <w:sz w:val="45"/>
          <w:szCs w:val="45"/>
          <w:lang w:eastAsia="ru-RU"/>
        </w:rPr>
      </w:pPr>
      <w:r w:rsidRPr="0076641E">
        <w:rPr>
          <w:rFonts w:ascii="Arial" w:eastAsia="Times New Roman" w:hAnsi="Arial" w:cs="Arial"/>
          <w:color w:val="E77A00"/>
          <w:kern w:val="36"/>
          <w:sz w:val="45"/>
          <w:szCs w:val="45"/>
          <w:lang w:eastAsia="ru-RU"/>
        </w:rPr>
        <w:t>Состав Профсоюзного комитета</w:t>
      </w:r>
    </w:p>
    <w:p w:rsidR="0076641E" w:rsidRPr="0076641E" w:rsidRDefault="0076641E" w:rsidP="0076641E">
      <w:pPr>
        <w:spacing w:before="240" w:after="240" w:line="240" w:lineRule="auto"/>
        <w:rPr>
          <w:rFonts w:ascii="Arial" w:eastAsia="Times New Roman" w:hAnsi="Arial" w:cs="Arial"/>
          <w:color w:val="080808"/>
          <w:sz w:val="20"/>
          <w:szCs w:val="20"/>
          <w:lang w:eastAsia="ru-RU"/>
        </w:rPr>
      </w:pPr>
      <w:r w:rsidRPr="0076641E">
        <w:rPr>
          <w:rFonts w:ascii="Arial" w:eastAsia="Times New Roman" w:hAnsi="Arial" w:cs="Arial"/>
          <w:color w:val="080808"/>
          <w:sz w:val="20"/>
          <w:szCs w:val="20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rPr>
          <w:rFonts w:ascii="Arial" w:eastAsia="Times New Roman" w:hAnsi="Arial" w:cs="Arial"/>
          <w:color w:val="080808"/>
          <w:sz w:val="20"/>
          <w:szCs w:val="20"/>
          <w:lang w:eastAsia="ru-RU"/>
        </w:rPr>
      </w:pPr>
      <w:r w:rsidRPr="0076641E">
        <w:rPr>
          <w:rFonts w:ascii="Arial" w:eastAsia="Times New Roman" w:hAnsi="Arial" w:cs="Arial"/>
          <w:noProof/>
          <w:color w:val="080808"/>
          <w:sz w:val="20"/>
          <w:szCs w:val="20"/>
          <w:lang w:eastAsia="ru-RU"/>
        </w:rPr>
        <w:drawing>
          <wp:inline distT="0" distB="0" distL="0" distR="0" wp14:anchorId="65C803E2" wp14:editId="4DE6F706">
            <wp:extent cx="1355090" cy="1525905"/>
            <wp:effectExtent l="0" t="0" r="0" b="0"/>
            <wp:docPr id="1" name="Рисунок 1" descr="clip_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_image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090" cy="152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41E">
        <w:rPr>
          <w:rFonts w:ascii="Arial" w:eastAsia="Times New Roman" w:hAnsi="Arial" w:cs="Arial"/>
          <w:color w:val="080808"/>
          <w:sz w:val="20"/>
          <w:szCs w:val="20"/>
          <w:lang w:eastAsia="ru-RU"/>
        </w:rPr>
        <w:t>        </w:t>
      </w:r>
      <w:r w:rsidRPr="0076641E">
        <w:rPr>
          <w:rFonts w:ascii="Arial" w:eastAsia="Times New Roman" w:hAnsi="Arial" w:cs="Arial"/>
          <w:b/>
          <w:bCs/>
          <w:color w:val="333399"/>
          <w:sz w:val="28"/>
          <w:szCs w:val="28"/>
          <w:bdr w:val="none" w:sz="0" w:space="0" w:color="auto" w:frame="1"/>
          <w:lang w:eastAsia="ru-RU"/>
        </w:rPr>
        <w:t>ПРОФСОЮЗ-ЭТО КОЛЛЕКТИВ</w:t>
      </w:r>
      <w:r>
        <w:rPr>
          <w:rFonts w:ascii="Arial" w:eastAsia="Times New Roman" w:hAnsi="Arial" w:cs="Arial"/>
          <w:b/>
          <w:bCs/>
          <w:color w:val="333399"/>
          <w:sz w:val="28"/>
          <w:szCs w:val="28"/>
          <w:bdr w:val="none" w:sz="0" w:space="0" w:color="auto" w:frame="1"/>
          <w:lang w:eastAsia="ru-RU"/>
        </w:rPr>
        <w:t>.</w:t>
      </w:r>
    </w:p>
    <w:p w:rsidR="0076641E" w:rsidRPr="0076641E" w:rsidRDefault="0076641E" w:rsidP="0076641E">
      <w:pPr>
        <w:spacing w:after="0" w:line="240" w:lineRule="auto"/>
        <w:rPr>
          <w:rFonts w:ascii="Arial" w:eastAsia="Times New Roman" w:hAnsi="Arial" w:cs="Arial"/>
          <w:color w:val="080808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333399"/>
          <w:sz w:val="28"/>
          <w:szCs w:val="28"/>
          <w:bdr w:val="none" w:sz="0" w:space="0" w:color="auto" w:frame="1"/>
          <w:lang w:eastAsia="ru-RU"/>
        </w:rPr>
        <w:t xml:space="preserve">                     </w:t>
      </w:r>
      <w:r w:rsidRPr="0076641E">
        <w:rPr>
          <w:rFonts w:ascii="Arial" w:eastAsia="Times New Roman" w:hAnsi="Arial" w:cs="Arial"/>
          <w:b/>
          <w:bCs/>
          <w:color w:val="333399"/>
          <w:sz w:val="28"/>
          <w:szCs w:val="28"/>
          <w:bdr w:val="none" w:sz="0" w:space="0" w:color="auto" w:frame="1"/>
          <w:lang w:eastAsia="ru-RU"/>
        </w:rPr>
        <w:t>ДРУЖНОМУ КОЛЛЕКТИВУ ВСЕ ПОД СИЛУ!</w:t>
      </w:r>
    </w:p>
    <w:p w:rsidR="0076641E" w:rsidRPr="0076641E" w:rsidRDefault="0076641E" w:rsidP="0076641E">
      <w:pPr>
        <w:spacing w:before="240" w:after="240" w:line="240" w:lineRule="auto"/>
        <w:rPr>
          <w:rFonts w:ascii="Arial" w:eastAsia="Times New Roman" w:hAnsi="Arial" w:cs="Arial"/>
          <w:color w:val="080808"/>
          <w:sz w:val="20"/>
          <w:szCs w:val="20"/>
          <w:lang w:eastAsia="ru-RU"/>
        </w:rPr>
      </w:pPr>
      <w:r w:rsidRPr="0076641E">
        <w:rPr>
          <w:rFonts w:ascii="Arial" w:eastAsia="Times New Roman" w:hAnsi="Arial" w:cs="Arial"/>
          <w:color w:val="080808"/>
          <w:sz w:val="20"/>
          <w:szCs w:val="20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jc w:val="center"/>
        <w:rPr>
          <w:rFonts w:ascii="Arial" w:eastAsia="Times New Roman" w:hAnsi="Arial" w:cs="Arial"/>
          <w:color w:val="080808"/>
          <w:sz w:val="20"/>
          <w:szCs w:val="20"/>
          <w:lang w:eastAsia="ru-RU"/>
        </w:rPr>
      </w:pPr>
      <w:r w:rsidRPr="0076641E">
        <w:rPr>
          <w:rFonts w:ascii="Arial" w:eastAsia="Times New Roman" w:hAnsi="Arial" w:cs="Arial"/>
          <w:b/>
          <w:bCs/>
          <w:color w:val="800000"/>
          <w:sz w:val="36"/>
          <w:szCs w:val="36"/>
          <w:bdr w:val="none" w:sz="0" w:space="0" w:color="auto" w:frame="1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i/>
          <w:iCs/>
          <w:color w:val="993300"/>
          <w:sz w:val="28"/>
          <w:szCs w:val="28"/>
          <w:bdr w:val="none" w:sz="0" w:space="0" w:color="auto" w:frame="1"/>
          <w:lang w:eastAsia="ru-RU"/>
        </w:rPr>
        <w:t>Являясь членом профсоюза, мы становимся участником организационного рабочего движения.</w:t>
      </w:r>
    </w:p>
    <w:p w:rsidR="0076641E" w:rsidRPr="0076641E" w:rsidRDefault="0076641E" w:rsidP="0076641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i/>
          <w:iCs/>
          <w:color w:val="993300"/>
          <w:sz w:val="28"/>
          <w:szCs w:val="28"/>
          <w:bdr w:val="none" w:sz="0" w:space="0" w:color="auto" w:frame="1"/>
          <w:lang w:eastAsia="ru-RU"/>
        </w:rPr>
        <w:t>Участвуя в коллективных действиях профсоюза, мы можем влиять не только на ситуацию у себя в детском саду, но и в регионе, в стране и тем самым мы добьёмся улучшения своего положения!</w:t>
      </w:r>
    </w:p>
    <w:p w:rsidR="0076641E" w:rsidRPr="0076641E" w:rsidRDefault="0076641E" w:rsidP="0076641E">
      <w:pPr>
        <w:spacing w:before="240" w:after="240" w:line="240" w:lineRule="auto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color w:val="080808"/>
          <w:sz w:val="28"/>
          <w:szCs w:val="28"/>
          <w:bdr w:val="none" w:sz="0" w:space="0" w:color="auto" w:frame="1"/>
          <w:lang w:eastAsia="ru-RU"/>
        </w:rPr>
        <w:t>Руководящими органами Профкома являются:</w:t>
      </w:r>
    </w:p>
    <w:p w:rsidR="0076641E" w:rsidRPr="0076641E" w:rsidRDefault="0076641E" w:rsidP="0076641E">
      <w:pPr>
        <w:spacing w:before="240" w:after="240" w:line="240" w:lineRule="auto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  <w:t>1.   Профсоюзное собрание – высший руководящий орган, которое созывается по мере необходимости;</w:t>
      </w:r>
    </w:p>
    <w:p w:rsidR="0076641E" w:rsidRPr="0076641E" w:rsidRDefault="0076641E" w:rsidP="0076641E">
      <w:pPr>
        <w:spacing w:before="240" w:after="240" w:line="240" w:lineRule="auto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  <w:t>2.   Профсоюзный  комитет – выборный коллегиальный орган, действующий в период между собраниями;</w:t>
      </w:r>
    </w:p>
    <w:p w:rsidR="0076641E" w:rsidRPr="0076641E" w:rsidRDefault="0076641E" w:rsidP="0076641E">
      <w:pPr>
        <w:spacing w:before="240" w:after="240" w:line="240" w:lineRule="auto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  <w:t>3.   Председатель  первичной профсоюзной организации дошкольного учреждения - выборный единоличный исполнительный орган.</w:t>
      </w:r>
    </w:p>
    <w:p w:rsidR="0076641E" w:rsidRPr="0076641E" w:rsidRDefault="0076641E" w:rsidP="0076641E">
      <w:pPr>
        <w:spacing w:before="240" w:after="240" w:line="240" w:lineRule="auto"/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color w:val="080808"/>
          <w:sz w:val="28"/>
          <w:szCs w:val="28"/>
          <w:lang w:eastAsia="ru-RU"/>
        </w:rPr>
        <w:t>4. Контрольно-ревизионным органом первичной профсоюзной организации ДОУ является ревизионная комиссия ДОУ.</w:t>
      </w:r>
    </w:p>
    <w:p w:rsidR="0076641E" w:rsidRPr="0076641E" w:rsidRDefault="0076641E" w:rsidP="0076641E">
      <w:pPr>
        <w:spacing w:before="240" w:after="240" w:line="240" w:lineRule="auto"/>
        <w:rPr>
          <w:rFonts w:ascii="Arial" w:eastAsia="Times New Roman" w:hAnsi="Arial" w:cs="Arial"/>
          <w:color w:val="080808"/>
          <w:sz w:val="20"/>
          <w:szCs w:val="20"/>
          <w:lang w:eastAsia="ru-RU"/>
        </w:rPr>
      </w:pPr>
      <w:r w:rsidRPr="0076641E">
        <w:rPr>
          <w:rFonts w:ascii="Arial" w:eastAsia="Times New Roman" w:hAnsi="Arial" w:cs="Arial"/>
          <w:color w:val="080808"/>
          <w:sz w:val="20"/>
          <w:szCs w:val="20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Состав </w:t>
      </w:r>
      <w:r w:rsidRPr="0058159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Профсоюзного комитета МАДОУ № 357</w:t>
      </w:r>
    </w:p>
    <w:p w:rsidR="0076641E" w:rsidRPr="0076641E" w:rsidRDefault="0076641E" w:rsidP="0076641E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Председатель первичной профсоюзной организации дошкольного учреждения: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 xml:space="preserve"> Рачкова Ольга Владимировна, </w:t>
      </w:r>
      <w:r w:rsidRPr="0076641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воспитатель.  </w:t>
      </w:r>
    </w:p>
    <w:p w:rsidR="00581590" w:rsidRDefault="00581590" w:rsidP="0076641E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</w:pPr>
    </w:p>
    <w:p w:rsidR="00581590" w:rsidRDefault="00581590" w:rsidP="0076641E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</w:pPr>
    </w:p>
    <w:p w:rsidR="0076641E" w:rsidRPr="00581590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Заместитель председа</w:t>
      </w:r>
      <w:r w:rsidRPr="0058159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теля:</w:t>
      </w:r>
    </w:p>
    <w:p w:rsidR="0076641E" w:rsidRPr="00581590" w:rsidRDefault="0076641E" w:rsidP="00581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Фаридова Мария Сергеевна, воспитатель.</w:t>
      </w:r>
      <w:r w:rsidRPr="0076641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581590" w:rsidRDefault="00581590" w:rsidP="0076641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Член Профкома</w:t>
      </w:r>
      <w:r w:rsidRPr="0076641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 </w:t>
      </w:r>
      <w:r w:rsidRPr="007664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уполномоченный по охране труда</w:t>
      </w:r>
      <w:r w:rsidRPr="0058159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:</w:t>
      </w:r>
      <w:r w:rsidRPr="007664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Хисматуллина Айгуль</w:t>
      </w:r>
      <w:r w:rsid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Фаилевна</w:t>
      </w:r>
      <w:r w:rsid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, воспитатель.</w:t>
      </w:r>
    </w:p>
    <w:p w:rsidR="00581590" w:rsidRDefault="00581590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664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Член Профкома</w:t>
      </w:r>
      <w:r w:rsidRPr="0076641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 </w:t>
      </w:r>
      <w:r w:rsidRPr="0076641E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ответственный за</w:t>
      </w:r>
      <w:r w:rsidRPr="00581590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культурно-массовые мероприятия: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Флерова Гузель Халимовна, музыкальный работник</w:t>
      </w:r>
      <w:r w:rsidR="00581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.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6641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Член Профкома,</w:t>
      </w:r>
      <w:r w:rsidRPr="0076641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  <w:r w:rsidRPr="0076641E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ответст</w:t>
      </w:r>
      <w:r w:rsidR="00581590" w:rsidRPr="00581590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венный по информационной работе:</w:t>
      </w:r>
    </w:p>
    <w:p w:rsidR="0076641E" w:rsidRPr="0076641E" w:rsidRDefault="00010EE8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Аминова Ляйсан Маратовна, заведующий по хозяйственной части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.</w:t>
      </w:r>
    </w:p>
    <w:p w:rsidR="0076641E" w:rsidRPr="0076641E" w:rsidRDefault="0076641E" w:rsidP="00766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41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391984" w:rsidRPr="00581590" w:rsidRDefault="00391984">
      <w:pPr>
        <w:rPr>
          <w:rFonts w:ascii="Times New Roman" w:hAnsi="Times New Roman" w:cs="Times New Roman"/>
          <w:sz w:val="28"/>
          <w:szCs w:val="28"/>
        </w:rPr>
      </w:pPr>
    </w:p>
    <w:sectPr w:rsidR="00391984" w:rsidRPr="00581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77D51"/>
    <w:multiLevelType w:val="multilevel"/>
    <w:tmpl w:val="DC04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4118F4"/>
    <w:multiLevelType w:val="multilevel"/>
    <w:tmpl w:val="EEB2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3004BC"/>
    <w:multiLevelType w:val="multilevel"/>
    <w:tmpl w:val="9F48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D327A"/>
    <w:multiLevelType w:val="multilevel"/>
    <w:tmpl w:val="41027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40E01"/>
    <w:multiLevelType w:val="multilevel"/>
    <w:tmpl w:val="E5B6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7012A5"/>
    <w:multiLevelType w:val="multilevel"/>
    <w:tmpl w:val="DAD48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2E"/>
    <w:rsid w:val="00010EE8"/>
    <w:rsid w:val="00391984"/>
    <w:rsid w:val="00581590"/>
    <w:rsid w:val="0076641E"/>
    <w:rsid w:val="00EF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05433"/>
  <w15:chartTrackingRefBased/>
  <w15:docId w15:val="{453DC24E-68C1-474E-86B8-C112E14C9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provod6307@gmail.com</dc:creator>
  <cp:keywords/>
  <dc:description/>
  <cp:lastModifiedBy>provod6307@gmail.com</cp:lastModifiedBy>
  <cp:revision>4</cp:revision>
  <dcterms:created xsi:type="dcterms:W3CDTF">2022-11-29T06:20:00Z</dcterms:created>
  <dcterms:modified xsi:type="dcterms:W3CDTF">2022-11-29T06:30:00Z</dcterms:modified>
</cp:coreProperties>
</file>