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373" w:rsidRPr="00256373" w:rsidRDefault="00256373" w:rsidP="00256373">
      <w:pPr>
        <w:rPr>
          <w:b/>
          <w:bCs/>
        </w:rPr>
      </w:pPr>
      <w:r w:rsidRPr="00256373">
        <w:rPr>
          <w:b/>
          <w:bCs/>
        </w:rPr>
        <w:t>ГОРОД-ГЕРОЙ МУРМАНСК</w:t>
      </w:r>
    </w:p>
    <w:p w:rsidR="00256373" w:rsidRPr="00256373" w:rsidRDefault="00256373" w:rsidP="00256373">
      <w:proofErr w:type="gramStart"/>
      <w:r w:rsidRPr="00256373">
        <w:t>Город-герой Мурманск в годы Великой Отечественной войны так и не был взят гитлеровским войсками, несмотря на усилия 150-тысячной немецкой армии и постоянные бомбардировки (по суммарному количеству сброшенных на город бомб и снарядов Мурманск уступает лишь Сталинграду).</w:t>
      </w:r>
      <w:proofErr w:type="gramEnd"/>
      <w:r w:rsidRPr="00256373">
        <w:t xml:space="preserve"> Город выдержал всё: и два генеральных наступления (в июле и сентябре), и 792 авианалёта, во время которых на город было сброшено 185 тыс. бомб (в иные дни гитлеровцы совершали до 18 налётов). </w:t>
      </w:r>
    </w:p>
    <w:p w:rsidR="00256373" w:rsidRPr="00256373" w:rsidRDefault="00256373" w:rsidP="00256373">
      <w:r w:rsidRPr="00256373">
        <w:t>За время героической обороны в городе было разрушено до 80% зданий и строений, но город не сдался, и, наряду с обороной, продолжал приём конвоев от союзников, оставаясь при этом единственным портом Советского Союза, который был в состоянии их принимать. </w:t>
      </w:r>
    </w:p>
    <w:p w:rsidR="00256373" w:rsidRPr="00256373" w:rsidRDefault="00256373" w:rsidP="00256373">
      <w:proofErr w:type="gramStart"/>
      <w:r w:rsidRPr="00256373">
        <w:t xml:space="preserve">В результате массированной </w:t>
      </w:r>
      <w:proofErr w:type="spellStart"/>
      <w:r w:rsidRPr="00256373">
        <w:t>Петсамо-Киркенесской</w:t>
      </w:r>
      <w:proofErr w:type="spellEnd"/>
      <w:r w:rsidRPr="00256373">
        <w:t xml:space="preserve"> наступательной операции, начатой советским войсками 7 октября 1944 года, враг был отброшен от стен Мурманска и угроза захвата города была окончательно ликвидирована.</w:t>
      </w:r>
      <w:proofErr w:type="gramEnd"/>
      <w:r w:rsidRPr="00256373">
        <w:t xml:space="preserve"> Значительная по численности группировка противника прекратила своё существование менее чем за месяц после начала советского наступления.</w:t>
      </w:r>
      <w:bookmarkStart w:id="0" w:name="_GoBack"/>
      <w:bookmarkEnd w:id="0"/>
      <w:r w:rsidRPr="00256373">
        <w:t> </w:t>
      </w:r>
    </w:p>
    <w:p w:rsidR="00256373" w:rsidRPr="00256373" w:rsidRDefault="00256373" w:rsidP="00256373">
      <w:r w:rsidRPr="00256373">
        <w:t>За стойкость, мужество и героизм, проявленный защитниками и жителями при обороне города, Мурманск 6 мая 1985 года был удостоен почётного звания "Город-герой" на основании Указа Президиума Верховного Совета Союза ССР.</w:t>
      </w:r>
    </w:p>
    <w:p w:rsidR="00256373" w:rsidRPr="00256373" w:rsidRDefault="00256373" w:rsidP="00256373">
      <w:r w:rsidRPr="00256373">
        <w:t> </w:t>
      </w:r>
    </w:p>
    <w:p w:rsidR="00256373" w:rsidRPr="00256373" w:rsidRDefault="00256373" w:rsidP="00256373">
      <w:r w:rsidRPr="00256373">
        <w:drawing>
          <wp:inline distT="0" distB="0" distL="0" distR="0">
            <wp:extent cx="4286250" cy="3076575"/>
            <wp:effectExtent l="0" t="0" r="0" b="9525"/>
            <wp:docPr id="1" name="Рисунок 1" descr="город-герой Мурман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Мурманс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373" w:rsidRPr="00256373" w:rsidRDefault="00256373" w:rsidP="00256373">
      <w:r w:rsidRPr="00256373">
        <w:t> </w:t>
      </w:r>
    </w:p>
    <w:p w:rsidR="00256373" w:rsidRPr="00256373" w:rsidRDefault="00256373" w:rsidP="00256373">
      <w:r w:rsidRPr="00256373">
        <w:t xml:space="preserve">В память о героических днях обороны в городе было сооружено множество памятников и монументов, наиболее значимыми из которых являются "Памятник Защитникам Советского Заполярья" (т.н. "Мурманский Алёша"), памятники "Герою Советского Союза Анатолию </w:t>
      </w:r>
      <w:proofErr w:type="spellStart"/>
      <w:r w:rsidRPr="00256373">
        <w:t>Бредову</w:t>
      </w:r>
      <w:proofErr w:type="spellEnd"/>
      <w:r w:rsidRPr="00256373">
        <w:t>" и "Воинам 6-й Героической комсомольской батареи".</w:t>
      </w:r>
    </w:p>
    <w:p w:rsidR="0044430D" w:rsidRDefault="0044430D"/>
    <w:sectPr w:rsidR="00444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373"/>
    <w:rsid w:val="00256373"/>
    <w:rsid w:val="0044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637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6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6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637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56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6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2015-03-05T09:18:00Z</dcterms:created>
  <dcterms:modified xsi:type="dcterms:W3CDTF">2015-03-05T09:19:00Z</dcterms:modified>
</cp:coreProperties>
</file>