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_GoBack"/>
      <w:bookmarkEnd w:id="0"/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КАБИНЕТ МИНИСТРОВ РЕСПУБЛИКИ ТАТАРСТАН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29 августа 2013 г. N 615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СРЕДНЕГО РАЗМЕРА РОДИТЕЛЬСКОЙ ПЛАТЫ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 ПРИСМОТР И УХОД ЗА РЕБЕНКОМ В ГОСУДАРСТВЕННЫХ И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МУНИЦИПАЛЬНЫХ ОБРАЗОВАТЕЛЬНЫХ ОРГАНИЗАЦИЯХ, РЕАЛИЗУЮЩИХ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ОБРАЗОВАТЕЛЬНУЮ ПРОГРАММУ ДОШКОЛЬНОГО ОБРАЗОВАНИЯ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РЕСПУБЛИКЕ ТАТАРСТАН, НА 2014 ГОД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Во исполнение </w:t>
      </w:r>
      <w:hyperlink r:id="rId5" w:history="1">
        <w:r>
          <w:rPr>
            <w:rFonts w:ascii="Calibri" w:hAnsi="Calibri" w:cs="Calibri"/>
            <w:color w:val="0000FF"/>
          </w:rPr>
          <w:t>статьи 65</w:t>
        </w:r>
      </w:hyperlink>
      <w:r>
        <w:rPr>
          <w:rFonts w:ascii="Calibri" w:hAnsi="Calibri" w:cs="Calibri"/>
        </w:rPr>
        <w:t xml:space="preserve"> Федерального закона от 29 декабря 2012 года N 273-ФЗ "Об образовании в Российской Федерации" Кабинет Министров Республики Татарстан ПОСТАНОВЛЯЕТ: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средний </w:t>
      </w:r>
      <w:hyperlink w:anchor="Par34" w:history="1">
        <w:r>
          <w:rPr>
            <w:rFonts w:ascii="Calibri" w:hAnsi="Calibri" w:cs="Calibri"/>
            <w:color w:val="0000FF"/>
          </w:rPr>
          <w:t>размер</w:t>
        </w:r>
      </w:hyperlink>
      <w:r>
        <w:rPr>
          <w:rFonts w:ascii="Calibri" w:hAnsi="Calibri" w:cs="Calibri"/>
        </w:rPr>
        <w:t xml:space="preserve">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 в Республике Татарстан, на 2014 год.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Признать утратившими силу следующие Постановления Кабинета Министров Республики Татарстан: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06.11.2012 </w:t>
      </w:r>
      <w:hyperlink r:id="rId6" w:history="1">
        <w:r>
          <w:rPr>
            <w:rFonts w:ascii="Calibri" w:hAnsi="Calibri" w:cs="Calibri"/>
            <w:color w:val="0000FF"/>
          </w:rPr>
          <w:t>N 970</w:t>
        </w:r>
      </w:hyperlink>
      <w:r>
        <w:rPr>
          <w:rFonts w:ascii="Calibri" w:hAnsi="Calibri" w:cs="Calibri"/>
        </w:rPr>
        <w:t xml:space="preserve"> "Об утверждении среднего размера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 в Республике Татарстан, на 2013 год";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16.08.2013 </w:t>
      </w:r>
      <w:hyperlink r:id="rId7" w:history="1">
        <w:r>
          <w:rPr>
            <w:rFonts w:ascii="Calibri" w:hAnsi="Calibri" w:cs="Calibri"/>
            <w:color w:val="0000FF"/>
          </w:rPr>
          <w:t>N 564</w:t>
        </w:r>
      </w:hyperlink>
      <w:r>
        <w:rPr>
          <w:rFonts w:ascii="Calibri" w:hAnsi="Calibri" w:cs="Calibri"/>
        </w:rPr>
        <w:t xml:space="preserve"> "О внесении изменения в Постановление Кабинета Министров Республики Татарстан от 06.11.2012 N 970 "Об утверждении среднего размера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в Республике Татарстан, на 2013 год".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Установить, что настоящее Постановление вступает в силу с 1 января 2014 года.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Премьер-министр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И.Ш.ХАЛИКОВ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29 августа 2013 г. N 615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4"/>
      <w:bookmarkEnd w:id="1"/>
      <w:r>
        <w:rPr>
          <w:rFonts w:ascii="Calibri" w:hAnsi="Calibri" w:cs="Calibri"/>
          <w:b/>
          <w:bCs/>
        </w:rPr>
        <w:t>СРЕДНИЙ РАЗМЕР РОДИТЕЛЬСКОЙ ПЛАТЫ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 ПРИСМОТР И УХОД ЗА РЕБЕНКОМ В ГОСУДАРСТВЕННЫХ И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МУНИЦИПАЛЬНЫХ ОБРАЗОВАТЕЛЬНЫХ ОРГАНИЗАЦИЯХ, РЕАЛИЗУЮЩИХ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ОБРАЗОВАТЕЛЬНУЮ ПРОГРАММУ ДОШКОЛЬНОГО ОБРАЗОВАНИЯ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РЕСПУБЛИКЕ ТАТАРСТАН, НА 2014 ГОД</w:t>
      </w: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4"/>
        <w:gridCol w:w="976"/>
        <w:gridCol w:w="1586"/>
        <w:gridCol w:w="976"/>
        <w:gridCol w:w="1586"/>
        <w:gridCol w:w="976"/>
        <w:gridCol w:w="1708"/>
      </w:tblGrid>
      <w:tr w:rsidR="00C84176">
        <w:trPr>
          <w:trHeight w:val="600"/>
          <w:tblCellSpacing w:w="5" w:type="nil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Количество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часов работы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дошкольной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образовательной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день      </w:t>
            </w:r>
          </w:p>
        </w:tc>
        <w:tc>
          <w:tcPr>
            <w:tcW w:w="7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Средний размер родительской платы за присмотр и уход за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ребенком, рублей в месяц                 </w:t>
            </w:r>
          </w:p>
        </w:tc>
      </w:tr>
      <w:tr w:rsidR="00C84176">
        <w:trPr>
          <w:trHeight w:val="600"/>
          <w:tblCellSpacing w:w="5" w:type="nil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 возрасте от 2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месяцев до 1 года </w:t>
            </w:r>
          </w:p>
        </w:tc>
        <w:tc>
          <w:tcPr>
            <w:tcW w:w="25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 возрасте от 1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года до 3 лет   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возрасте от 3 до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7 лет       </w:t>
            </w:r>
          </w:p>
        </w:tc>
      </w:tr>
      <w:tr w:rsidR="00C84176">
        <w:trPr>
          <w:trHeight w:val="800"/>
          <w:tblCellSpacing w:w="5" w:type="nil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абонентской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платы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абонентской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платы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абонентской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платы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617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431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451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380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402 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312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725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539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492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421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473 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383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5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1044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596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667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498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605 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390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6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1143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695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738 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569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676 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461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7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1698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952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1045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763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1013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654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9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1837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1091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1148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866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1079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720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10,5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1969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1223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1251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969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1144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785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12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2242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1336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1387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1025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1246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847     </w:t>
            </w:r>
          </w:p>
        </w:tc>
      </w:tr>
      <w:tr w:rsidR="00C84176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24   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3683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2309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2089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1727    </w:t>
            </w: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1393 </w:t>
            </w:r>
          </w:p>
        </w:tc>
        <w:tc>
          <w:tcPr>
            <w:tcW w:w="1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76" w:rsidRDefault="00C8417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950     </w:t>
            </w:r>
          </w:p>
        </w:tc>
      </w:tr>
    </w:tbl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84176" w:rsidRDefault="00C8417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A7EE2" w:rsidRDefault="003A7EE2"/>
    <w:sectPr w:rsidR="003A7EE2" w:rsidSect="0036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76"/>
    <w:rsid w:val="003A7EE2"/>
    <w:rsid w:val="00C84176"/>
    <w:rsid w:val="00F4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8417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8417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0AF9287E78586B1DCA8D53B034CBC9B1A2051129089B1659D703A2EC40211Dk4OB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0AF9287E78586B1DCA8D53B034CBC9B1A205112908991D50D703A2EC40211Dk4OBO" TargetMode="External"/><Relationship Id="rId5" Type="http://schemas.openxmlformats.org/officeDocument/2006/relationships/hyperlink" Target="consultantplus://offline/ref=490AF9287E78586B1DCA8D50A25896C2B3AD521B2B0290490C8858FFBB492B4A0C2EBF4A26EC0E15k5O4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</dc:creator>
  <cp:lastModifiedBy>Дошкольный отднл</cp:lastModifiedBy>
  <cp:revision>2</cp:revision>
  <dcterms:created xsi:type="dcterms:W3CDTF">2013-10-03T06:22:00Z</dcterms:created>
  <dcterms:modified xsi:type="dcterms:W3CDTF">2013-10-03T06:22:00Z</dcterms:modified>
</cp:coreProperties>
</file>