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Аннотация к рабочей программе инструктора по физической культуре</w:t>
      </w:r>
    </w:p>
    <w:p w:rsidR="0002394A" w:rsidRPr="0002394A" w:rsidRDefault="0002394A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proofErr w:type="spellStart"/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Ибатова</w:t>
      </w:r>
      <w:proofErr w:type="spellEnd"/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 xml:space="preserve"> </w:t>
      </w:r>
      <w:proofErr w:type="spellStart"/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Ильгиза</w:t>
      </w:r>
      <w:proofErr w:type="spellEnd"/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 xml:space="preserve"> </w:t>
      </w:r>
      <w:proofErr w:type="spellStart"/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Мирхафизяновна</w:t>
      </w:r>
      <w:proofErr w:type="spellEnd"/>
    </w:p>
    <w:p w:rsidR="0002394A" w:rsidRPr="0002394A" w:rsidRDefault="0002394A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По образовательной области « Физическое развитие»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 xml:space="preserve"> </w:t>
      </w: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для детей дошкольного возраста от 2 до 7 лет</w:t>
      </w:r>
    </w:p>
    <w:p w:rsidR="0002394A" w:rsidRDefault="0002394A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2023-2024 года</w:t>
      </w:r>
    </w:p>
    <w:p w:rsidR="0002394A" w:rsidRPr="0002394A" w:rsidRDefault="0002394A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</w:p>
    <w:p w:rsidR="00DF0843" w:rsidRPr="00DF0843" w:rsidRDefault="0064036B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   </w:t>
      </w:r>
      <w:r w:rsidR="00DF0843"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Рабочая программа по образовательной области «Физическое развитие»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разработана в соответствии с ООП </w:t>
      </w:r>
      <w:r w:rsidR="00475851">
        <w:rPr>
          <w:rFonts w:ascii="Times New Roman" w:eastAsia="Times New Roman" w:hAnsi="Times New Roman" w:cs="Times New Roman"/>
          <w:color w:val="1A1A1A"/>
          <w:sz w:val="28"/>
          <w:szCs w:val="28"/>
        </w:rPr>
        <w:t>МБДОУ «Детский сад комбинированного вида №12 «Росинка»</w:t>
      </w:r>
      <w:r w:rsidR="0002394A"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r w:rsidR="00475851">
        <w:rPr>
          <w:rFonts w:ascii="Times New Roman" w:eastAsia="Times New Roman" w:hAnsi="Times New Roman" w:cs="Times New Roman"/>
          <w:color w:val="1A1A1A"/>
          <w:sz w:val="28"/>
          <w:szCs w:val="28"/>
        </w:rPr>
        <w:t>города Азнакаево</w:t>
      </w:r>
      <w:r w:rsidR="0002394A"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  <w:r w:rsidR="00475851"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Рабочая программа по развитию детей обеспечивает разностороннее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развитие детей в возрасте от 3 до 7 лет с учётом их возрастных и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индивидуальных особенностей.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За основу рабочей программы </w:t>
      </w:r>
      <w:r w:rsidR="0002394A"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взяты </w:t>
      </w:r>
      <w:proofErr w:type="gramEnd"/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методические рекомендации Л. И. Пензулаевой «Физкультурные занятия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детском </w:t>
      </w:r>
      <w:r w:rsidR="0002394A"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</w:t>
      </w: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саду», </w:t>
      </w:r>
      <w:proofErr w:type="gramEnd"/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Содержание образовательной области «Физическое развитие» включает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приобретение опыта в следующих видах деятельности детей: двигательной,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том числе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связанной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с выполнением упражнений, направленных на развитие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таких физических качеств, как координация и гибкость; способствующих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правильному формированию опорно-двигательной системы организма,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развитию равновесия, координации движения, крупной и мелкой моторики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обеих рук, а также с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правильным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не наносящим ущерба организму,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выполнением основных движений (ходьба, бег, мягкие прыжки, повороты в </w:t>
      </w:r>
      <w:proofErr w:type="gramEnd"/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обе стороны), формирование начальных представлений о некоторых видах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спорта, овладение подвижными играми с правилами; становление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целенаправленности и саморегуляции в двигательной сфере; становление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ценностей здорового образа жизни, овладение его элементарными нормами и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правилами (в питании, двигательном режиме, закаливании, при </w:t>
      </w:r>
      <w:proofErr w:type="gramEnd"/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формировании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полезных привычек и др.).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Программа разработана в соответствии с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нормативно-правовыми</w:t>
      </w:r>
      <w:proofErr w:type="gramEnd"/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документами, регламентирующими функционирование системы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дошкольного образования в РФ: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Федеральный закон от 29.12.2012 г. № 273-ФЗ «Об образовании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Российской Федерации»;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Приказ Минобрнауки России от 17.10.2013 г. № 1155 «Об утверждении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федерального государственного образовательного стандарта дошкольного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образования»;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Комментарии Минобрнауки России к ФГОС дошкольного образования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от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28.02.2014№ 08-249;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Приказ Минобрнауки России от 30.08.2013 г. № 1014 «Об утверждении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Порядка организации и осуществления образовательной деятельности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основным общеобразовательным программам – образовательным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программам дошкольного образования»;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Постановление Главного государственного санитарного врача РФ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от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15.05.2013г. № 26 «Санитарно-эпидемиологические требования к устройству,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содержанию и организации режима работы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дошкольных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образовательных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организаций» (</w:t>
      </w:r>
      <w:proofErr w:type="spell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СанПиН</w:t>
      </w:r>
      <w:proofErr w:type="spell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2.4.1.3049-13);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•Устав Учреждения.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Рабочая программа является «открытой» и предусматривает вариативность,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интеграцию, изменения и дополнения по мере профессиональной </w:t>
      </w:r>
    </w:p>
    <w:p w:rsidR="00DF0843" w:rsidRPr="00DF0843" w:rsidRDefault="00DF0843" w:rsidP="000239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необходимости.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Цели и задачи реализации Программы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Основные цели и задачи:</w:t>
      </w:r>
    </w:p>
    <w:p w:rsidR="00DF0843" w:rsidRPr="0002394A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sym w:font="Symbol" w:char="F0B7"/>
      </w: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Формирование начальных представлений о здоровом образе жизни: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Формирование у детей начальных представлений о здоровом образе жизни.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sym w:font="Symbol" w:char="F0B7"/>
      </w: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Физическая культура: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Сохранение, укрепление и охрана здоровья детей; повышение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умственной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и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физической работоспособности, предупреждение утомления.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Обеспечение гармоничного физического развития, совершенствование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умений и навыков в основных видах движений, воспитание красоты,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грациозности, выразительности движений, формирование правильной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осанки.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Формирование потребности в ежедневной двигательной деятельности.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Развитие инициативы, самостоятельности и творчества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двигательной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активности, способности к самоконтролю, самооценке при выполнении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движений.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Развитие интереса к участию в подвижных и спортивных играх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физических упражнениях, активности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самостоятельной двигательной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деятельности; интереса и любви к спорту.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Принципы и подходы к формированию Программы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sym w:font="Symbol" w:char="F0B7"/>
      </w: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Принципы к формированию Программы: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совместная с семьей забота о сохранении и формировании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психического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физического здоровья детей;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полноценное проживание ребенком всех этапов детства, обогащение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(амплификация) детского развития;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учет индивидуально-психологических и личностных особенностей ребенка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(типа высшей нервной деятельности, преобладающего вида темперамента;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особенностей восприятия, памяти, мышления; наличия способностей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интересов, мотивов деятельности; статуса в коллективе, активности ребенка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 т.д.);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целенаправленное содействие духовному и физическому развитию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саморазвитию всех участников образовательных отношений;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содействие и сотрудничество детей и взрослых (педагогов, родителей),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признание ребенка полноценным участником образовательных отношений;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поддержка инициативы детей в различных видах деятельности (игровой,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коммуникативной, познавательно-исследовательской, изобразительной,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музыкальной и др.);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приобщение детей к социокультурным нормам, традициям семьи, общества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 государства;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формирование познавательных интересов и познавательных действий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ребенка в различных видах деятельности;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- возрастная адекватность дошкольного образования (соответствие условий,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требований, методов возрасту и особенностям развития);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учет этнокультурной ситуации развития детей;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построение партнерских взаимоотношений с семьей;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обеспечение преемственности дошкольного и начального общего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sym w:font="Symbol" w:char="F0B7"/>
      </w: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Основные подходы к формированию Программы: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Культурно-исторический подход определяет развитие ребенка как процесс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формирования человека или личности,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совершающийся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путем возникновения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 каждой ступени новых качеств, специфических для человека,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подготовленных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всем предшествующим ходом развития, но не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содержащихся в готовом виде на более ранних ступенях.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Личностный подход исходит из положения, что в основе развития лежит,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прежде всего, эволюция поведения и интересов ребенка, изменение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структуры направленности поведения. Поступательное развитие ребенка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главным образом происходит за счет его личностного развития. В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дошкольном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возрасте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социальные мотивы поведения развиты еще слабо, 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потому в этот возрастной период деятельность мотивируется в основном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непосредственными мотивами. Исходя из этого,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предлагаемая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ребенку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деятельность должна быть для него осмысленной, только в этом случае она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будет оказывать на него развивающее воздействие.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Деятельностный подход рассматривает деятельность наравне с обучением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как движущую силу психического развития ребенка. В каждом возрасте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существует своя ведущая деятельность, внутри которой возникают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новые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виды деятельности, развиваются (перестраиваются) психические процессы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возникают личностные новообразования.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Образовательная среда в соответствии с Программой строится на основе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системы принципов </w:t>
      </w:r>
      <w:proofErr w:type="spell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деятельностного</w:t>
      </w:r>
      <w:proofErr w:type="spell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обучения: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принцип психологической комфортности: взаимоотношения между детьми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 взрослыми строятся на основе доброжелательности, поддержки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взаимопомощи;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принцип деятельности: основной акцент делается на организации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самостоятельных детских «открытий» в процессе разнообразных видов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деятельности детей (игре, общении, исследовании и пр.); педагог выступает,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прежде всего, как организатор образовательного процесса;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принцип целостности: стратегия и тактика образовательной работы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детьми опирается на представление о целостной жизнедеятельности ребенка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(у ребенка формируется целостное представление о мире, себе самом,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spellStart"/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социокультурных</w:t>
      </w:r>
      <w:proofErr w:type="spell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отношениях);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принцип минимакса: создаются условия для продвижения каждого ребенка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 индивидуальной траектории развития и саморазвития - в своем темпе,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уровне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своего возможного максимума;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принцип творчества: образовательный процесс ориентирован на развитие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творческих способностей каждого ребенка, приобретение им собственного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опыта творческой деятельности;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- принцип вариативности: детям предоставляются возможности выбора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материалов, видов активности, участников совместной деятельности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общения, информации, способа действия и др.;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принцип непрерывности: обеспечивается преемственность в содержании,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технологиях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методах между дошкольным и начальным общим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образованием, определяется вектор на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дальнюю перспективу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развития.</w:t>
      </w:r>
    </w:p>
    <w:p w:rsidR="00DF0843" w:rsidRPr="0002394A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Планируемые результаты освоения Программы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Специфика дошкольного детства (гибкость, пластичность развития ребенка,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высокий разброс вариантов развития, его непосредственность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непроизвольность), а также системные особенности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дошкольного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образования (необязательность уровня дошкольного образования в РФ,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отсутствие возможности вменения ребенку какой-либо ответственности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за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результат) обуславливают необходимость определения результатов освоения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Программы в виде целевых ориентиров, представляющих собой возрастные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характеристики возможных достижений ребенка.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Целевые ориентиры, обозначенные в ФГОС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являются общими для всего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образовательного пространства Российской Федерации. Целевые ориентиры,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представленные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в Программе базируются на ФГОС ДО и одновременно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учитывают ее отличительные особенности и приоритеты.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Также, как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и в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ФГОС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целевые ориентиры в Программе представлены к началу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дошкольного возраста (к 3 годам) и к завершению дошкольного образования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(к 7 годам). В той части, которая совпадает с ФГОС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ориентиры даются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 тексту соответствующего документа.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Представленные в Программе целевые ориентиры помогут определиться,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каком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направлении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«вести» развитие детей, как спроектировать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индивидуальный образовательный маршрут каждого ребенка.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Целевые ориентиры выступают основаниями преемственности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дошкольного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 начального общего образования. При соблюдении требований к условиям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реализации Программы настоящие целевые ориентиры предполагают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формирование у детей дошкольного возраста предпосылок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учебной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деятельности на этапе завершения ими дошкольного образования.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2 младшая группа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ходить прямо, не шаркая ногами, сохраняя заданное взрослым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направление; выполнять задания взрослого: остановиться, присесть,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бегать, сохраняя равновесие, изменяя направление, соблюдать темп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бега в соответствии с указанием взрослого.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сохранять равновесие при ходьбе и беге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ограниченной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плоскости, перешагивая через предметы.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ползать на четвереньках, лазать по лесенке-стремянке,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гимнастической стенке произвольным способом.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энергично отталкиваться в прыжках на двух ногах, прыгать в длину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 места не менее чем на 40 см.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катать мяч в заданном направлении с расстояния 1,5 м, бросать мяч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двумя руками от груди, из-за головы; ударять мячом об пол, бросать его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вверх 2-3 раза подряд и ловить; метать предметы правой и левой рукой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расстояние не менее 5 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выполнять движения, проявляя элементы творчества и фантазии.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Средняя группа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ходить и бегать, соблюдая правильную технику движений.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лазать по гимнастической стенке, не пропуская реек, перелезая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одного пролета на другой; ползать разными способами: опираясь на кисти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рук, колени и пальцы ног, на стопы и ладони; на животе, подтягиваясь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принимать правильное исходное положение в прыжках с места,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мягко приземляться, прыгать в длину с места на расстояние не менее 70 см.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ловить мяч кистями рук с расстояния до 1,5 м; принимать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правильное исходное положение при метании, метать предметы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разными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способами правой и левой рукой; отбивать мяч о землю (пол) не менее пяти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выполнять упражнения на статическое и динамическое равновесие.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строиться в колонну по одному, парами, в круг, шеренгу.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скользить самостоятельно по ледяным дорожкам (длина 5 м).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ходить на лыжах скользящим шагом на расстояние до 500 м,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выполнять поворот переступанием, подниматься на горку.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ориентироваться в пространстве, находить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левую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и правую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придумывать варианты подвижных игр, самостоятельно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творчески выполнять движения.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выполнять имитационные упражнения, демонстрируя красоту,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выразительность, грациозность, пластичность движений.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Старшая группа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ходить и бегать легко, ритмично, сохраняя правильную осанку,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направление и темп.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лазать по гимнастической стенке (высота 2,5 м) с изменением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темпа.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прыгать на мягкое покрытие (высота 20 см), прыгать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обозначенное место с высоты 30 см, прыгать в длину с места (не менее 80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см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), с разбега (не менее 100 см); в высоту с разбега (не менее 40 см); прыгать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через короткую и длинную скакалку.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метать предметы правой и левой рукой на расстояние 33-34 м,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сочетать замах с броском, бросать мяч вверх, о землю и ловить его одной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рукой, отбивать мяч на месте не менее 10 раз, в ходьбе (расстояние 6 м),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владеть школой мяча.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выполнять упражнения на статическое и динамическое равновесие.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перестраиваться в колонну по трое, четверо; равняться,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размыкаться в колонне, шеренге; выполнять повороты направо, налево,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кругом.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Знания исходного положения, последовательности выполнения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общеразвивающих упражнений, понимания их оздоровительного значения.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скользить по ледяным дорожкам, выполняя задание.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ходить на лыжах скользящим шагом на расстояние около 2 км;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ухаживать за лыжами.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Участие в упражнениях с элементами спортивных игр: городки, бадминтон,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футбол, хоккей.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самостоятельно организовывать знакомые подвижные игры,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придумывать с помощью взрослого игры на заданные сюжеты.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Развитие творчества в двигательной деятельности, формирование умения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варьировать упражнения и игры, придумывать и выполнять имитационные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не имитационные упражнения, демонстрируя красоту, грациозность,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выразительность, пластичность движений.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i/>
          <w:color w:val="1A1A1A"/>
          <w:sz w:val="28"/>
          <w:szCs w:val="28"/>
        </w:rPr>
        <w:t>Подготовительная группа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выполнять правильно все виды основных движений (ходьба, бег,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прыжки, метание, лазанье).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прыгать на мягкое покрытие с высоты до 40 см, мягко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приземляться; прыгать в длину с места на расстояние не менее 100 см,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разбега - 180 см, в высоту с разбега - не менее 50 см; прыгать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через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короткую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 длинную скакалку разными способами.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перебрасывать набивные мячи (вес 1 кг), бросать предметы в цель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из разных исходных положений, попадать в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вертикальную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и горизонтальную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цель с расстояния 4-5 м, метать предметы правой и левой рукой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расстояние 5-12 м, метать предметы в движущуюся цель; владеть школой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мяча.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перестраиваться в 3-4 колонны, в 2-3 круга на ходу, в две шеренги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после расчета на первый-второй, соблюдать интервалы во время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передвижения.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выполнять физические упражнения из разных исходных положений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четко и ритмично, в заданном темпе, под музыку, по словесной инструкции.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сохранять правильную осанку.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ходить на лыжах переменным скользящим шагом на расстояние 3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км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подниматься на горку и спускаться с нее, тормозить при спуске.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Активное участие в играх с элементами спорта (городки, бадминтон,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баскетбол, футбол, хоккей, настольный теннис).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• Умение проявлять дисциплинированность, выдержку, самостоятельность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творчество в двигательной деятельности, демонстрировать красоту,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грациозность, выразительность движений.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Основное содержание работы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sym w:font="Symbol" w:char="F0B7"/>
      </w: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Формирование начальных представлений о здоровом образе жизни</w:t>
      </w:r>
    </w:p>
    <w:p w:rsidR="00DF0843" w:rsidRPr="0002394A" w:rsidRDefault="0002394A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М</w:t>
      </w:r>
      <w:r w:rsidR="00DF0843"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ладшая группа (от 3 до 4 лет)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умение различать и называть органы чувств (глаза, рот, нос,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уши), дать представление об их роли в организме и о том, как их беречь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ухаживать за ними.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Дать представление о полезной и вредной пище; об овощах и фруктах,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молочных продуктах, полезных для здоровья человека.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представление о том, что утренняя зарядка, игры, физические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упражнения вызывают хорошее настроение; с помощью сна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восстанавливаются силы.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Познакомить детей с упражнениями, укрепляющими различные органы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системы организма. Дать представление о необходимости закаливания.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- Дать представление о ценности здоровья; формировать желание вести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здоровый образ жизни.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умение сообщать о своем самочувствии взрослым, осознавать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необходимость лечения.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потребность в соблюдении навыков гигиены и опрятности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повседневной жизни.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Средняя группа (от 4 до 5 лет)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знакомство детей с частями тела и органами чувств человека.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представление о значении частей тела и органов чувств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для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жизни и здоровья человека (руки делают много полезных дел; ноги помогают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двигаться; рот говорит, ест; зубы жуют; язык помогает жевать, говорить;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кожа чувствует; нос дышит, улавливает запахи; уши слышат).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Воспитывать потребность в соблюдении режима питания, употреблении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пищу овощей и фруктов, других полезных продуктов.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представление о необходимых человеку веществах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витаминах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. Расширять представления о важности для здоровья сна,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гигиенических процедур, движений, закаливания.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Знакомить детей с понятиями «здоровье» и «болезнь».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умение устанавливать связь между совершаемым действием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состоянием организма, самочувствием («Я чищу зубы — значит, они у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меня будут крепкими и здоровыми», «Я промочил ноги на улице, и у меня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начался насморк»).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умение оказывать себе элементарную помощь при ушибах,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обращаться за помощью к взрослым при заболевании, травме.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представления о здоровом образе жизни; о значении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физических упражнений для организма человека. Продолжать знакомить с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физическими упражнениями на укрепление различных органов и систем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организма.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Старшая группа (от 5 до 6 лет)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Расширять представления об особенностях функционирования 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целостности человеческого организма. Акцентировать внимание детей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особенностях их организма и здоровья («Мне нельзя есть апельсины — у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меня аллергия», «Мне нужно носить очки»).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Расширять представления о составляющих (важных компонентах)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здорового образа жизни (правильное питание, движение, сон и солнце,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воздух и вода — наши лучшие друзья) 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факторах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разрушающих здоровье.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представления о зависимости здоровья человека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от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правильного питания; умения определять качество продуктов, основываясь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 сенсорных ощущениях.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Расширять представления о роли гигиены и режима дня для здоровья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человека.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представления о правилах ухода за больным (заботиться о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нем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, не шуметь, выполнять его просьбы и поручения). Воспитывать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сочувствие к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болеющим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. Формировать умение характеризовать свое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самочувствие.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- Знакомить детей с возможностями здорового человека.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у детей потребность в здоровом образе жизни. Прививать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интерес к физической культуре и спорту и желание заниматься физкультурой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и спортом.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Знакомить с доступными сведениями из истории олимпийского движения.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Знакомить с основами техники безопасности и правилами поведения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спортивном зале и на спортивной площадке.</w:t>
      </w:r>
      <w:proofErr w:type="gramEnd"/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Подготовительная к школе группа (от 6 до 7 лет)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Расширять представления детей о рациональном питании (объем пищи, </w:t>
      </w:r>
      <w:proofErr w:type="gramEnd"/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последовательность ее приема, разнообразие в питании, питьевой режим).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представления о значении двигательной активности в жизни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человека; умения использовать специальные физические упражнения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для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укрепления своих органов и систем.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представления об активном отдыхе.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Расширять представления о правилах и видах закаливания, о пользе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закаливающих процедур.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Расширять представления о роли солнечного света, воздуха и воды в жизни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человека и их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влиянии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на здоровье.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sym w:font="Symbol" w:char="F0B7"/>
      </w: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Физическая культура</w:t>
      </w:r>
    </w:p>
    <w:p w:rsidR="00DF0843" w:rsidRPr="0002394A" w:rsidRDefault="0002394A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М</w:t>
      </w:r>
      <w:r w:rsidR="00DF0843"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ладшая группа (от 3 до 4 лет)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развивать разнообразные виды движений.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детей ходить и бегать свободно, не шаркая ногами, не опуская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головы, сохраняя перекрестную координацию движений рук и ног.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Приучать действовать совместно.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строиться в колонну по одному, шеренгу, круг, находить свое место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при построениях.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энергично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отталкиваться двумя ногами и правильно приземляться в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прыжках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с высоты, на месте и с продвижением вперед; принимать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правильное исходное положение в прыжках в длину и высоту с места;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метании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мешочков с песком, мячей диаметром 15–20 см.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умение энергично отталкивать мячи при катании, бросании.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учить ловить мяч двумя руками одновременно.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Обучать хвату за перекладину во время лазанья.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умение ползать.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сохранять правильную осанку в положениях сидя, стоя, в движении,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при выполнении упражнений в равновесии.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кататься на санках.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детей надевать и снимать лыжи, ходить на них, ставить лыжи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место.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реагировать на сигналы «беги», «лови», «стой» и др.; выполнять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правила в подвижных играх.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самостоятельность и творчество при выполнении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физических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упражнений, в подвижных играх.</w:t>
      </w:r>
    </w:p>
    <w:p w:rsidR="00DF0843" w:rsidRPr="0002394A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i/>
          <w:color w:val="1A1A1A"/>
          <w:sz w:val="28"/>
          <w:szCs w:val="28"/>
        </w:rPr>
        <w:t>Подвижные игры: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активность и творчество детей в процессе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двигательной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деятельности.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Организовывать игры с правилами.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Поощрять самостоятельные игры с каталками, автомобилями, тележками,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велосипедами, мячами, шарами.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навыки лазанья, ползания; ловкость, выразительность и красоту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движений.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Вводить в игры более сложные правила со сменой видов движений.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Воспитывать у детей умение соблюдать элементарные правила,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согласовывать движения, ориентироваться в пространстве.</w:t>
      </w:r>
    </w:p>
    <w:p w:rsidR="00DF0843" w:rsidRPr="0002394A" w:rsidRDefault="00DF0843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Средняя группа (от 4 до 5 лет)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правильную осанку.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и совершенствовать двигательные умения и навыки детей,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умение творчески использовать их в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самостоятельной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двигательной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деятельности.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и развивать умение ходить и бегать с </w:t>
      </w:r>
      <w:proofErr w:type="gramStart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согласованными</w:t>
      </w:r>
      <w:proofErr w:type="gramEnd"/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движениями рук и ног.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бегать легко, ритмично, энергично отталкиваясь носком.</w:t>
      </w:r>
    </w:p>
    <w:p w:rsidR="00DF0843" w:rsidRPr="00DF0843" w:rsidRDefault="00DF0843" w:rsidP="00DF08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DF0843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ползать, пролезать, подлезать, перелезать через предметы.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перелезать с одного пролета гимнастической стенки на другой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(вправо, влево).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энергично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отталкиваться и правильно приземляться в прыжках на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двух ногах на месте и с продвижением вперед, ориентироваться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пространстве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В прыжках в длину и высоту с места учить сочетать отталкивание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со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взмахом рук, при приземлении сохранять равновесие.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прыжкам через короткую скакалку.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умение принимать правильное исходное положение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при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метании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, отбивать мяч о землю правой и левой рукой, бросать и ловить его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кистями рук (не прижимая к груди).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детей ходить на лыжах скользящим шагом, выполнять повороты,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подниматься на гору.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построениям, соблюдению дистанции во время передвижения.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психофизические качества: быстроту, выносливость, гиб-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кость, ловкость и др.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выполнять ведущую роль в подвижной игре, осознанно относиться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к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выполнению правил игры.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Во всех формах организации двигательной деятельности развиватьу детей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организованность, самостоятельность, инициативность, умение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поддерживать дружеские взаимоотношения со сверстниками.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Подвижные игры: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развивать активность детей в играх с мячами, скакалками,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обручами и т. д.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быстроту, силу, ловкость, пространственную ориентировку.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Воспитывать самостоятельность и инициативность в организации знакомых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игр.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- Приучать к выполнению действий по сигналу.</w:t>
      </w:r>
    </w:p>
    <w:p w:rsidR="00761028" w:rsidRPr="0002394A" w:rsidRDefault="00761028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Старшая группа (от 5 до 6 лет)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формировать правильную осанку; умение осознанно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выполнять движения.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Совершенствовать двигательные умения и навыки детей.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быстроту, силу, выносливость, гибкость.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умение легко ходить и бегать, энергично отталкиваясь от опоры.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бегать наперегонки, с преодолением препятствий.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лазать по гимнастической стенке, меняя темп.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прыгать в длину, в высоту с разбега, правильно разбегаться,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отталкиваться и приземляться в зависимости от вида прыжка, прыгать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мягкое покрытие через длинную скакалку, сохранять равновесие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при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приземлении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сочетать замах с броском при метании, подбрасывать и ловить мяч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одной рукой, отбивать его правой и левой рукой на месте и вести при ходьбе.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ходить на лыжах скользящим шагом, подниматься на склон,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спускаться с горы.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ориентироваться в пространстве.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элементам спортивных игр, играм с элементами соревнования,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играм-эстафетам.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Приучать помогать взрослым готовить физкультурный инвентарь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к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занятиям физическими упражнениями, убирать его на место.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Поддерживать интерес детей к различным видам спорта, сообщать им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некоторые сведения о событиях спортивной жизни страны.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Подвижные игры: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учить детей самостоятельно организовывать знакомые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подвижные игры, проявляя инициативу и творчество.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Воспитывать у детей стремление участвовать в играх с элементами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соревнования,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играх-эстафетах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спортивным играм и упражнениям.</w:t>
      </w:r>
    </w:p>
    <w:p w:rsidR="00761028" w:rsidRPr="0002394A" w:rsidRDefault="00761028" w:rsidP="00023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Подготовительная к школе группа (от 6 до 7 лет)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Формировать потребность в ежедневной двигательной деятельности.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Воспитывать умение сохранять правильную осанку в различных видах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деятельности.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Совершенствовать технику основных движений, добиваясь естественности,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легкости, точности, выразительности их выполнения.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умение соблюдать заданный темп в ходьбе и беге.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сочетать разбег с отталкиванием в прыжках на мягкое покрытие,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длину и высоту с разбега.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Добиваться активного движения кисти руки при броске.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перелезать с пролета на пролет гимнастической стенки по диагонали.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быстро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перестраиваться на месте и во время движения, равняться в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колонне, шеренге, кругу; выполнять упражнения ритмично,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указанном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воспитателем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темпе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психофизические качества: силу, быстроту, выносливость,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ловкость, гибкость.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упражнять детей в статическом и динамическом равновесии,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развивать координацию движений и ориентировку в пространстве.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Закреплять навыки выполнения спортивных упражнений.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самостоятельно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следить за состоянием физкультурного инвентаря,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спортивной формы, активно участвовать в уходе за ними.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Обеспечивать разностороннее развитие личности ребенка: воспитывать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выдержку, настойчивость, решительность, смелость, организованность,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инициативность, самостоятельность, творчество, фантазию.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Продолжать учить детей самостоятельно организовывать подвижные игры,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придумывать собственные игры, варианты игр, комбинировать движения.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Поддерживать интерес к физической культуре и спорту,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отдельным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достижениям в области спорта.</w:t>
      </w:r>
    </w:p>
    <w:p w:rsidR="00761028" w:rsidRPr="0002394A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A1A1A"/>
          <w:sz w:val="28"/>
          <w:szCs w:val="28"/>
        </w:rPr>
      </w:pPr>
      <w:r w:rsidRPr="0002394A">
        <w:rPr>
          <w:rFonts w:ascii="Times New Roman" w:eastAsia="Times New Roman" w:hAnsi="Times New Roman" w:cs="Times New Roman"/>
          <w:i/>
          <w:color w:val="1A1A1A"/>
          <w:sz w:val="28"/>
          <w:szCs w:val="28"/>
        </w:rPr>
        <w:t>Подвижные игры: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детей использовать разнообразные подвижные игры (в том числе </w:t>
      </w:r>
      <w:proofErr w:type="gramEnd"/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игры с элементами соревнования), способствующие развитию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психофизических качеств (ловкость, сила, быстрота, выносливость, </w:t>
      </w:r>
      <w:proofErr w:type="gramEnd"/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гибкость), координации движений, умения ориентироваться в пространстве;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самостоятельно организовывать знакомые подвижные игры со сверстниками,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справедливо оценивать свои результаты и результаты товарищей.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Учить придумывать варианты игр, комбинировать движения, проявляя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творческие способности.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Развивать интерес к спортивным играм и упражнениям (городки, </w:t>
      </w:r>
      <w:proofErr w:type="gramEnd"/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бадминтон, баскетбол, настольный теннис, хоккей, футбол).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Реализация Программы обеспечивается на основе вариативных форм,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способов, методов и средств, представленных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образовательных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программах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, методических пособиях, соответствующих принципам и целям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Стандарта и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выбираемых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педагогом с учетом многообразия конкретных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социокультурных, географических, климатических условий реализации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Программы, возраста воспитанников, состава групп, особенностей и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интересов детей, запросов родителей (законных представителей).</w:t>
      </w:r>
    </w:p>
    <w:p w:rsidR="00761028" w:rsidRPr="0064036B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64036B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Формы работы: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НООД;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Утренняя гимнастика;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Игра;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Беседа;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Рассказ;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Чтение;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Рассматривание;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Спортивные и физкультурные досуги;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Спортивные состязания;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Совместная деятельность взрослого и детей тематического характера;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Проектная деятельность;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Проблемная ситуация;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Экспериментирование.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- Самостоятельная двигательная активность детей.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Подвижные игры на свежем воздухе.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Ходьба по «дорожкам здоровья».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Обязательное проведение утренней гимнастики, физкультминуток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на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свежем </w:t>
      </w:r>
      <w:proofErr w:type="gramStart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воздухе</w:t>
      </w:r>
      <w:proofErr w:type="gramEnd"/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.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- Воздушные ванны в облегченной одежде.</w:t>
      </w:r>
    </w:p>
    <w:p w:rsidR="00761028" w:rsidRPr="0064036B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64036B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Варианты проведения физкультурных занятий: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Занятия по традиционной схеме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Занятия, состоящие из набора подвижных игр большой, средней и малой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интенсивности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Занятия-тренировки в основных видах движений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Ритмическая гимнастика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Занятия-соревнования, где дети в ходе различных эстафет двух команд 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выявляют победителей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Занятия-зачёты, во время которых дети сдают физкультурные нормы</w:t>
      </w:r>
    </w:p>
    <w:p w:rsidR="00761028" w:rsidRPr="00761028" w:rsidRDefault="00761028" w:rsidP="007610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 w:rsidRPr="00761028">
        <w:rPr>
          <w:rFonts w:ascii="Times New Roman" w:eastAsia="Times New Roman" w:hAnsi="Times New Roman" w:cs="Times New Roman"/>
          <w:color w:val="1A1A1A"/>
          <w:sz w:val="28"/>
          <w:szCs w:val="28"/>
        </w:rPr>
        <w:t>• Сюжетно-игровые занятия.</w:t>
      </w:r>
    </w:p>
    <w:p w:rsidR="00761028" w:rsidRDefault="00761028"/>
    <w:sectPr w:rsidR="00761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F0843"/>
    <w:rsid w:val="0002394A"/>
    <w:rsid w:val="00475851"/>
    <w:rsid w:val="0064036B"/>
    <w:rsid w:val="00761028"/>
    <w:rsid w:val="00DF0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C0C2A0-DF3D-419C-AF47-8E82A81F7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3591</Words>
  <Characters>24065</Characters>
  <Application>Microsoft Office Word</Application>
  <DocSecurity>0</DocSecurity>
  <Lines>534</Lines>
  <Paragraphs>588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Радмила</dc:creator>
  <cp:keywords/>
  <dc:description/>
  <cp:lastModifiedBy>Радмила</cp:lastModifiedBy>
  <cp:revision>4</cp:revision>
  <dcterms:created xsi:type="dcterms:W3CDTF">2023-11-20T12:02:00Z</dcterms:created>
  <dcterms:modified xsi:type="dcterms:W3CDTF">2023-11-20T12:35:00Z</dcterms:modified>
</cp:coreProperties>
</file>