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5D82" w:rsidRDefault="00A1415D">
      <w:r w:rsidRPr="00A1415D">
        <w:rPr>
          <w:noProof/>
        </w:rPr>
        <w:drawing>
          <wp:inline distT="0" distB="0" distL="0" distR="0">
            <wp:extent cx="5940425" cy="8401685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15D"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5D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15D"/>
    <w:rsid w:val="00A1415D"/>
    <w:rsid w:val="00D0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9A988"/>
  <w15:chartTrackingRefBased/>
  <w15:docId w15:val="{E04D4E8A-0FAA-4DED-8C80-4DD6A72C0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 Зиннатуллина</dc:creator>
  <cp:keywords/>
  <dc:description/>
  <cp:lastModifiedBy>Инзиля Зиннатуллина</cp:lastModifiedBy>
  <cp:revision>1</cp:revision>
  <dcterms:created xsi:type="dcterms:W3CDTF">2023-05-04T16:23:00Z</dcterms:created>
  <dcterms:modified xsi:type="dcterms:W3CDTF">2023-05-04T16:32:00Z</dcterms:modified>
</cp:coreProperties>
</file>