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F5856" w:rsidRDefault="007F5856" w:rsidP="00E2071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7F5856" w:rsidRDefault="007F5856" w:rsidP="00E2071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5856" w:rsidRDefault="00644015" w:rsidP="00E2071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2.25pt;height:640.5pt">
            <v:imagedata r:id="rId6" o:title="2023-05-04-0002"/>
          </v:shape>
        </w:pict>
      </w:r>
    </w:p>
    <w:p w:rsidR="007F5856" w:rsidRDefault="007F5856" w:rsidP="00E2071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0717" w:rsidRPr="00E20717" w:rsidRDefault="00E20717" w:rsidP="00E2071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7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Пояснительная  записка</w:t>
      </w:r>
    </w:p>
    <w:p w:rsidR="00E20717" w:rsidRPr="00E20717" w:rsidRDefault="00E20717" w:rsidP="00E207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717">
        <w:rPr>
          <w:rFonts w:ascii="Times New Roman" w:eastAsia="Times New Roman" w:hAnsi="Times New Roman" w:cs="Times New Roman"/>
          <w:sz w:val="24"/>
          <w:szCs w:val="24"/>
          <w:lang w:eastAsia="ru-RU"/>
        </w:rPr>
        <w:t>   Учебный  план МБДОУ «</w:t>
      </w:r>
      <w:proofErr w:type="spellStart"/>
      <w:r w:rsidRPr="00E20717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Среднебалтаевский</w:t>
      </w:r>
      <w:proofErr w:type="spellEnd"/>
      <w:r w:rsidRPr="00E207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сад» </w:t>
      </w:r>
      <w:proofErr w:type="spellStart"/>
      <w:r w:rsidRPr="00E20717">
        <w:rPr>
          <w:rFonts w:ascii="Times New Roman" w:eastAsia="Times New Roman" w:hAnsi="Times New Roman" w:cs="Times New Roman"/>
          <w:sz w:val="24"/>
          <w:szCs w:val="24"/>
          <w:lang w:eastAsia="ru-RU"/>
        </w:rPr>
        <w:t>Апастовского</w:t>
      </w:r>
      <w:proofErr w:type="spellEnd"/>
      <w:r w:rsidRPr="00E207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РТ </w:t>
      </w:r>
      <w:r w:rsidR="00AA780F"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2022– 2023</w:t>
      </w:r>
      <w:r w:rsidRPr="00E207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разработан в соответствии:</w:t>
      </w:r>
    </w:p>
    <w:p w:rsidR="00E20717" w:rsidRPr="00E20717" w:rsidRDefault="00E20717" w:rsidP="00E207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717">
        <w:rPr>
          <w:rFonts w:ascii="Times New Roman" w:eastAsia="Times New Roman" w:hAnsi="Times New Roman" w:cs="Times New Roman"/>
          <w:sz w:val="24"/>
          <w:szCs w:val="24"/>
          <w:lang w:eastAsia="ru-RU"/>
        </w:rPr>
        <w:t>- Федеральным законом от 29.12.2012г. № 273-ФЗ «Об образовании в Российской Федерации»;</w:t>
      </w:r>
    </w:p>
    <w:p w:rsidR="00E20717" w:rsidRPr="00E20717" w:rsidRDefault="00E20717" w:rsidP="00E207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717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Приказом Министерства образования и науки Российской Федерации от 30.08.2013 № 1014  «Об утверждении Порядка организации и осуществления образовательной деятельности по основным общеобразовательным программах - образовательным программам дошкольного образования»;</w:t>
      </w:r>
    </w:p>
    <w:p w:rsidR="00E20717" w:rsidRPr="00E20717" w:rsidRDefault="00E20717" w:rsidP="00E207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717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Приказом Министерства образования и науки Российской Федерации от 17.10.2013 № 1155 «Об утверждении  федерального государственного стандарта   дошкольного образования».</w:t>
      </w:r>
    </w:p>
    <w:p w:rsidR="00E20717" w:rsidRPr="00E20717" w:rsidRDefault="004F4791" w:rsidP="00E207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Примерной основной образовательный программы дошкольного образования</w:t>
      </w:r>
      <w:r w:rsidR="00E20717" w:rsidRPr="00E207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 рождения до школы</w:t>
      </w:r>
      <w:r w:rsidR="00E20717" w:rsidRPr="00E20717">
        <w:rPr>
          <w:rFonts w:ascii="Times New Roman" w:eastAsia="Times New Roman" w:hAnsi="Times New Roman" w:cs="Times New Roman"/>
          <w:sz w:val="24"/>
          <w:szCs w:val="24"/>
          <w:lang w:eastAsia="ru-RU"/>
        </w:rPr>
        <w:t>» под редакцией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Н.Е.Вераксы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Т.С.Комаровой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М.А.Васильевой</w:t>
      </w:r>
      <w:proofErr w:type="spellEnd"/>
      <w:r w:rsidR="00E20717" w:rsidRPr="00E2071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20717" w:rsidRPr="00E20717" w:rsidRDefault="00E20717" w:rsidP="00E207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717">
        <w:rPr>
          <w:rFonts w:ascii="Times New Roman" w:eastAsia="Times New Roman" w:hAnsi="Times New Roman" w:cs="Times New Roman"/>
          <w:sz w:val="24"/>
          <w:szCs w:val="24"/>
          <w:lang w:eastAsia="ru-RU"/>
        </w:rPr>
        <w:t>- Санитарно-эпидемиологическими правилами и нормативами СанПиН 2.4.1.3049-13 «Санитарно-эпидемиологические требования к устройству, содержанию и организации режима работы дошкольных образовательных учреждений», от 13.05.2013г.;</w:t>
      </w:r>
    </w:p>
    <w:p w:rsidR="000C54F0" w:rsidRDefault="000C54F0" w:rsidP="000C54F0">
      <w:pPr>
        <w:pStyle w:val="a3"/>
        <w:ind w:righ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Учебный план строится в соответствии с основной общеобразовательной программой ДОУ, разработанной на основе программ:</w:t>
      </w:r>
    </w:p>
    <w:p w:rsidR="000C54F0" w:rsidRDefault="000C54F0" w:rsidP="000C54F0">
      <w:pPr>
        <w:pStyle w:val="a3"/>
        <w:ind w:righ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0C54F0">
        <w:rPr>
          <w:rFonts w:ascii="Times New Roman" w:hAnsi="Times New Roman"/>
          <w:sz w:val="24"/>
          <w:szCs w:val="24"/>
        </w:rPr>
        <w:t xml:space="preserve">Примерной основной образовательной программы дошкольного образования «От рождения до школы» под редакцией Н.Е. </w:t>
      </w:r>
      <w:proofErr w:type="spellStart"/>
      <w:r w:rsidRPr="000C54F0">
        <w:rPr>
          <w:rFonts w:ascii="Times New Roman" w:hAnsi="Times New Roman"/>
          <w:sz w:val="24"/>
          <w:szCs w:val="24"/>
        </w:rPr>
        <w:t>Вераксы</w:t>
      </w:r>
      <w:proofErr w:type="spellEnd"/>
      <w:r w:rsidRPr="000C54F0"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Т.С.Комаровой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Н.А.Васильевой</w:t>
      </w:r>
      <w:proofErr w:type="spellEnd"/>
      <w:r>
        <w:rPr>
          <w:rFonts w:ascii="Times New Roman" w:hAnsi="Times New Roman"/>
          <w:sz w:val="24"/>
          <w:szCs w:val="24"/>
        </w:rPr>
        <w:t>; -</w:t>
      </w:r>
      <w:r w:rsidRPr="000C54F0">
        <w:rPr>
          <w:rFonts w:ascii="Times New Roman" w:hAnsi="Times New Roman"/>
          <w:sz w:val="24"/>
          <w:szCs w:val="24"/>
        </w:rPr>
        <w:t xml:space="preserve"> Региональная образовательная программа дошкольного образования «Сөенеч» – «Радость познания» </w:t>
      </w:r>
      <w:proofErr w:type="spellStart"/>
      <w:r w:rsidRPr="000C54F0">
        <w:rPr>
          <w:rFonts w:ascii="Times New Roman" w:hAnsi="Times New Roman"/>
          <w:sz w:val="24"/>
          <w:szCs w:val="24"/>
        </w:rPr>
        <w:t>Р.К.Шаехов</w:t>
      </w:r>
      <w:r>
        <w:rPr>
          <w:rFonts w:ascii="Times New Roman" w:hAnsi="Times New Roman"/>
          <w:sz w:val="24"/>
          <w:szCs w:val="24"/>
        </w:rPr>
        <w:t>а</w:t>
      </w:r>
      <w:proofErr w:type="spellEnd"/>
    </w:p>
    <w:p w:rsidR="00E20717" w:rsidRPr="00E20717" w:rsidRDefault="000C54F0" w:rsidP="000C54F0">
      <w:pPr>
        <w:pStyle w:val="a3"/>
        <w:ind w:righ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="00E20717" w:rsidRPr="00E20717">
        <w:rPr>
          <w:rFonts w:ascii="Times New Roman" w:hAnsi="Times New Roman"/>
          <w:sz w:val="24"/>
          <w:szCs w:val="24"/>
        </w:rPr>
        <w:t xml:space="preserve"> Учебный план МБДОУ «</w:t>
      </w:r>
      <w:proofErr w:type="spellStart"/>
      <w:r w:rsidR="00E20717" w:rsidRPr="00E20717">
        <w:rPr>
          <w:rFonts w:ascii="Times New Roman" w:hAnsi="Times New Roman"/>
          <w:sz w:val="24"/>
          <w:szCs w:val="24"/>
        </w:rPr>
        <w:t>Средне</w:t>
      </w:r>
      <w:r w:rsidR="00435F04">
        <w:rPr>
          <w:rFonts w:ascii="Times New Roman" w:hAnsi="Times New Roman"/>
          <w:sz w:val="24"/>
          <w:szCs w:val="24"/>
        </w:rPr>
        <w:t>балтаевский</w:t>
      </w:r>
      <w:proofErr w:type="spellEnd"/>
      <w:r w:rsidR="00435F04">
        <w:rPr>
          <w:rFonts w:ascii="Times New Roman" w:hAnsi="Times New Roman"/>
          <w:sz w:val="24"/>
          <w:szCs w:val="24"/>
        </w:rPr>
        <w:t xml:space="preserve"> детский сад» на 2022 – 2023</w:t>
      </w:r>
      <w:r w:rsidR="00E20717" w:rsidRPr="00E20717">
        <w:rPr>
          <w:rFonts w:ascii="Times New Roman" w:hAnsi="Times New Roman"/>
          <w:sz w:val="24"/>
          <w:szCs w:val="24"/>
        </w:rPr>
        <w:t xml:space="preserve"> учебный год является нормативным актом, устанавливающим перечень образовательных областей и объём учебного времени, отводимого на проведение образовательной деятельности.</w:t>
      </w:r>
    </w:p>
    <w:p w:rsidR="00E20717" w:rsidRPr="00E20717" w:rsidRDefault="00E20717" w:rsidP="00E207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7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Учебный </w:t>
      </w:r>
      <w:r w:rsidR="00435F04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 начинается с 1 сентября 2022г. и заканчивается 31 мая 2023</w:t>
      </w:r>
      <w:r w:rsidRPr="00E20717">
        <w:rPr>
          <w:rFonts w:ascii="Times New Roman" w:eastAsia="Times New Roman" w:hAnsi="Times New Roman" w:cs="Times New Roman"/>
          <w:sz w:val="24"/>
          <w:szCs w:val="24"/>
          <w:lang w:eastAsia="ru-RU"/>
        </w:rPr>
        <w:t>г. Детский сад работает в режиме шестидневной рабочей недели, с 7.30 до 16.30 часов  - 9 часов, функционирует 1 разновозрастная  группа</w:t>
      </w:r>
    </w:p>
    <w:p w:rsidR="00E20717" w:rsidRPr="00E20717" w:rsidRDefault="00E20717" w:rsidP="00E207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717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В структуре учебного плана выделяются инвариантная и вариативная часть. Инвариантная  часть обеспечивает выполнение обязательной части основной  образовательной программы дошкольного образования (составляет не менее 60 % от общего нормативного времени, отводимого на освоение основной образовательной программы дошкольного образования).</w:t>
      </w:r>
    </w:p>
    <w:p w:rsidR="00E20717" w:rsidRPr="00E20717" w:rsidRDefault="00E20717" w:rsidP="00E207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717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В соответствии с требованиями основной образовательной программы дошкольного образования в инвариантной части Плана определено время на образовательную деятельность, отведенное на реализацию образовательных областей.</w:t>
      </w:r>
    </w:p>
    <w:p w:rsidR="00E20717" w:rsidRPr="00E20717" w:rsidRDefault="00E20717" w:rsidP="00E207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717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 В инвариантную часть плана включен региональный компонент (УМК) – изучение двух государственных языков.</w:t>
      </w:r>
    </w:p>
    <w:p w:rsidR="00E20717" w:rsidRPr="00E20717" w:rsidRDefault="00E20717" w:rsidP="00E207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7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При составлении учебного плана учитывались следующие </w:t>
      </w:r>
      <w:r w:rsidRPr="00E207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принципы</w:t>
      </w:r>
      <w:r w:rsidRPr="00E20717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E20717" w:rsidRPr="00E20717" w:rsidRDefault="00E20717" w:rsidP="00E207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717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принцип развивающего образования, целью которого является развитие ребенка;</w:t>
      </w:r>
    </w:p>
    <w:p w:rsidR="00E20717" w:rsidRPr="00E20717" w:rsidRDefault="00E20717" w:rsidP="00E207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717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- принцип обеспечения единства воспитательных, развивающих и обучающих целей и  задач процесса образования дошкольников, в процессе реализации которых формируются знания, умения, навыки, которые имеют непосредственное отношение к развитию дошкольников;</w:t>
      </w:r>
    </w:p>
    <w:p w:rsidR="00E20717" w:rsidRPr="00E20717" w:rsidRDefault="00E20717" w:rsidP="00E207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7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Количество и продолжительность непрерывной непосредственно образовательной деятельности устанавливаются в соответствии с санитарно-гигиеническими  нормами и требованиями (СанПиН 2.4.1.3049-13): </w:t>
      </w:r>
    </w:p>
    <w:p w:rsidR="00E20717" w:rsidRPr="00E20717" w:rsidRDefault="00E20717" w:rsidP="00E207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7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Продолжительност</w:t>
      </w:r>
      <w:r w:rsidR="000C54F0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E207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деятельности:</w:t>
      </w:r>
    </w:p>
    <w:p w:rsidR="00E20717" w:rsidRPr="00E20717" w:rsidRDefault="00E20717" w:rsidP="00E207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717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 детей от 1 до 2 лет - не более 10 минут</w:t>
      </w:r>
    </w:p>
    <w:p w:rsidR="00E20717" w:rsidRPr="00E20717" w:rsidRDefault="00E20717" w:rsidP="00E207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717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 детей от 2 до 3 лет – не более 10 минут,</w:t>
      </w:r>
    </w:p>
    <w:p w:rsidR="00E20717" w:rsidRPr="00E20717" w:rsidRDefault="00E20717" w:rsidP="00E207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717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 детей от 3 до 4  лет – не более 15 минут,</w:t>
      </w:r>
    </w:p>
    <w:p w:rsidR="00E20717" w:rsidRPr="00E20717" w:rsidRDefault="00E20717" w:rsidP="00E207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71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для детей от 4  до 5 лет – не более 20 минут,</w:t>
      </w:r>
    </w:p>
    <w:p w:rsidR="00E20717" w:rsidRPr="00E20717" w:rsidRDefault="00E20717" w:rsidP="00E207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717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 детей от 5 до 6  лет – не более 25 минут,</w:t>
      </w:r>
    </w:p>
    <w:p w:rsidR="00E20717" w:rsidRPr="00E20717" w:rsidRDefault="00E20717" w:rsidP="00E207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717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 детей от  6 до 7  лет – не более 30 минут.</w:t>
      </w:r>
    </w:p>
    <w:p w:rsidR="00E20717" w:rsidRPr="00E20717" w:rsidRDefault="00E20717" w:rsidP="00E207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717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Максимально допустимый объём образовательной нагрузки в первой половине дня:</w:t>
      </w:r>
    </w:p>
    <w:p w:rsidR="00E20717" w:rsidRPr="00E20717" w:rsidRDefault="00E20717" w:rsidP="00E207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717">
        <w:rPr>
          <w:rFonts w:ascii="Times New Roman" w:eastAsia="Times New Roman" w:hAnsi="Times New Roman" w:cs="Times New Roman"/>
          <w:sz w:val="24"/>
          <w:szCs w:val="24"/>
          <w:lang w:eastAsia="ru-RU"/>
        </w:rPr>
        <w:t>-   в младшей и средней группах не превышает 30 и 40 минут соответственно,</w:t>
      </w:r>
    </w:p>
    <w:p w:rsidR="00E20717" w:rsidRPr="00E20717" w:rsidRDefault="00E20717" w:rsidP="00E207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717">
        <w:rPr>
          <w:rFonts w:ascii="Times New Roman" w:eastAsia="Times New Roman" w:hAnsi="Times New Roman" w:cs="Times New Roman"/>
          <w:sz w:val="24"/>
          <w:szCs w:val="24"/>
          <w:lang w:eastAsia="ru-RU"/>
        </w:rPr>
        <w:t>-   в старшей и подготовительной группах  – 45 минут и 1,5 часа соответственно.</w:t>
      </w:r>
    </w:p>
    <w:p w:rsidR="00E20717" w:rsidRPr="00E20717" w:rsidRDefault="00E20717" w:rsidP="00E207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7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В середине вре</w:t>
      </w:r>
      <w:r w:rsidR="000C5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мени, отведённого на </w:t>
      </w:r>
      <w:r w:rsidRPr="00E207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образовательную деятельность, проводятся физкультурные минутки.</w:t>
      </w:r>
    </w:p>
    <w:p w:rsidR="00E20717" w:rsidRPr="00E20717" w:rsidRDefault="00E20717" w:rsidP="00E207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7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Пере</w:t>
      </w:r>
      <w:r w:rsidR="000C5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рывы между периодами </w:t>
      </w:r>
      <w:r w:rsidRPr="00E207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деятельности – не менее 10 минут.</w:t>
      </w:r>
    </w:p>
    <w:p w:rsidR="00E20717" w:rsidRPr="00E20717" w:rsidRDefault="00E20717" w:rsidP="00E207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7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Образовательная деятельность с детьми старшего дошкольного возраста может осуществляться во второй половине дня после дневного сна. Её продолжительность составляет не более 25 – 30 минут в </w:t>
      </w:r>
      <w:r w:rsidR="000C5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день. В середине </w:t>
      </w:r>
      <w:r w:rsidRPr="00E207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деятельности статического характера проводятся физкультурные минутки. Образовательную деятельность, требующую повышенной познавательной активности и умственного напряжения детей, организуется в первую половину дня.</w:t>
      </w:r>
    </w:p>
    <w:p w:rsidR="00E20717" w:rsidRPr="00E20717" w:rsidRDefault="00E20717" w:rsidP="00E207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7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Форма организации занятий  подгрупповые.</w:t>
      </w:r>
    </w:p>
    <w:p w:rsidR="00E20717" w:rsidRPr="00E20717" w:rsidRDefault="00E20717" w:rsidP="00A3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717">
        <w:rPr>
          <w:rFonts w:ascii="Times New Roman" w:eastAsia="Times New Roman" w:hAnsi="Times New Roman" w:cs="Times New Roman"/>
          <w:sz w:val="24"/>
          <w:szCs w:val="24"/>
          <w:lang w:eastAsia="ru-RU"/>
        </w:rPr>
        <w:t>   В образовательном процессе используется интегрированный подход, который позволяет гибко реализовывать в режиме дня различные виды детской деятельности.</w:t>
      </w:r>
    </w:p>
    <w:p w:rsidR="00E20717" w:rsidRPr="00E20717" w:rsidRDefault="00E20717" w:rsidP="00A3702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20717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</w:t>
      </w:r>
      <w:r w:rsidRPr="00E207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E207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Организация жизнедеятельности ДОУ предусматривает, как организованные педагогами совместно с детьми (ОД, развлечения) формы детской деятельности, так и самостоятельную деятельность детей.</w:t>
      </w:r>
    </w:p>
    <w:p w:rsidR="00E20717" w:rsidRPr="00E20717" w:rsidRDefault="00E20717" w:rsidP="00A370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7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Вариативная часть учебного плана </w:t>
      </w:r>
      <w:r w:rsidRPr="00E20717">
        <w:rPr>
          <w:rFonts w:ascii="Times New Roman" w:eastAsia="Times New Roman" w:hAnsi="Times New Roman" w:cs="Times New Roman"/>
          <w:sz w:val="24"/>
          <w:szCs w:val="24"/>
          <w:lang w:eastAsia="ru-RU"/>
        </w:rPr>
        <w:t> часть учебного плана, формируемая участниками образовательного процесса ДОУ, обеспечивает вариативность образования  и расширение области образовательных услуг для воспитанников.</w:t>
      </w:r>
    </w:p>
    <w:p w:rsidR="00E20717" w:rsidRPr="00E20717" w:rsidRDefault="00E20717" w:rsidP="00A37025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20717">
        <w:rPr>
          <w:rFonts w:ascii="Calibri" w:eastAsia="Times New Roman" w:hAnsi="Calibri" w:cs="Times New Roman"/>
          <w:lang w:eastAsia="ru-RU"/>
        </w:rPr>
        <w:t xml:space="preserve">      </w:t>
      </w:r>
      <w:r w:rsidRPr="00E20717">
        <w:rPr>
          <w:rFonts w:ascii="Times New Roman" w:eastAsia="Times New Roman" w:hAnsi="Times New Roman" w:cs="Times New Roman"/>
          <w:lang w:eastAsia="ru-RU"/>
        </w:rPr>
        <w:t>В  летний период учебные занятия не проводятся. В это время увеличивается продолжительность прогулок, а также проводятся  спортивные и подвижные игры, спортивные праздники, экскурсии и др.</w:t>
      </w:r>
    </w:p>
    <w:p w:rsidR="00E20717" w:rsidRPr="00E20717" w:rsidRDefault="00E20717" w:rsidP="00A37025">
      <w:pPr>
        <w:spacing w:after="0" w:line="240" w:lineRule="auto"/>
        <w:jc w:val="both"/>
        <w:rPr>
          <w:rFonts w:ascii="Calibri" w:eastAsia="DejaVu Sans" w:hAnsi="Calibri" w:cs="DejaVu Sans"/>
          <w:kern w:val="2"/>
          <w:lang w:eastAsia="hi-IN" w:bidi="hi-IN"/>
        </w:rPr>
      </w:pPr>
      <w:r w:rsidRPr="00E20717">
        <w:rPr>
          <w:rFonts w:ascii="Times New Roman" w:eastAsia="DejaVu Sans" w:hAnsi="Times New Roman" w:cs="Times New Roman"/>
          <w:kern w:val="2"/>
          <w:lang w:eastAsia="hi-IN" w:bidi="hi-IN"/>
        </w:rPr>
        <w:t xml:space="preserve">   В учебном плане распределено количество занятий, дающее возможность использовать модульный подход, строить учебный план на принципах дифференциации и вариативности.       </w:t>
      </w:r>
      <w:r w:rsidRPr="00E20717">
        <w:rPr>
          <w:rFonts w:ascii="Times New Roman" w:eastAsia="Times New Roman" w:hAnsi="Times New Roman" w:cs="Times New Roman"/>
          <w:b/>
          <w:color w:val="000000"/>
          <w:spacing w:val="1"/>
          <w:sz w:val="24"/>
          <w:szCs w:val="24"/>
          <w:lang w:eastAsia="ru-RU"/>
        </w:rPr>
        <w:t>Социально-коммуникативное</w:t>
      </w:r>
      <w:r w:rsidRPr="00E207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развитие направлено на усвоение норм и </w:t>
      </w:r>
      <w:r w:rsidRPr="00E2071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ценностей, принятых в обществе, включая моральные и нравственные ценности; </w:t>
      </w:r>
      <w:r w:rsidRPr="00E207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развитие общения и взаимодействия ребёнка с взрослыми и сверстниками;</w:t>
      </w:r>
      <w:r w:rsidRPr="00E207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2071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становление самостоятельности, целенаправленности и саморегуляции собственных </w:t>
      </w:r>
      <w:r w:rsidRPr="00E2071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действий; развитие социального и эмоционального интеллекта, эмоциональной </w:t>
      </w:r>
      <w:r w:rsidRPr="00E2071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отзывчивости, сопереживания, формирование готовности к совместной </w:t>
      </w:r>
      <w:r w:rsidRPr="00E2071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</w:t>
      </w:r>
    </w:p>
    <w:p w:rsidR="00E20717" w:rsidRPr="00E20717" w:rsidRDefault="00E20717" w:rsidP="00A370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717">
        <w:rPr>
          <w:rFonts w:ascii="Times New Roman" w:eastAsia="Times New Roman" w:hAnsi="Times New Roman" w:cs="Times New Roman"/>
          <w:b/>
          <w:color w:val="000000"/>
          <w:spacing w:val="2"/>
          <w:sz w:val="24"/>
          <w:szCs w:val="24"/>
          <w:lang w:eastAsia="ru-RU"/>
        </w:rPr>
        <w:t>Познавательное</w:t>
      </w:r>
      <w:r w:rsidRPr="00E207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развитие предполагает развитие интересов детей, </w:t>
      </w:r>
      <w:r w:rsidRPr="00E2071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</w:r>
      <w:r w:rsidRPr="00E207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формирование первичных представлений о себе, других людях, объектах </w:t>
      </w:r>
      <w:r w:rsidRPr="00E2071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окружающего мира, о свойствах и отношениях объектов окружающего мира, (форме, </w:t>
      </w:r>
      <w:r w:rsidRPr="00E207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цвете, размере, материале, звучании, ритме, темпе, количестве, числе, части и </w:t>
      </w:r>
      <w:r w:rsidRPr="00E2071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</w:t>
      </w:r>
      <w:r w:rsidRPr="00E2071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 xml:space="preserve">народа, об отечественных традициях и праздниках, о планете Земля как общем доме </w:t>
      </w:r>
      <w:r w:rsidRPr="00E2071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людей, об особенностях её природы, многообразии стран и народов мира.</w:t>
      </w:r>
    </w:p>
    <w:p w:rsidR="00E20717" w:rsidRPr="00E20717" w:rsidRDefault="00E20717" w:rsidP="00A370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717">
        <w:rPr>
          <w:rFonts w:ascii="Times New Roman" w:eastAsia="Times New Roman" w:hAnsi="Times New Roman" w:cs="Times New Roman"/>
          <w:b/>
          <w:color w:val="000000"/>
          <w:spacing w:val="3"/>
          <w:sz w:val="24"/>
          <w:szCs w:val="24"/>
          <w:lang w:eastAsia="ru-RU"/>
        </w:rPr>
        <w:t>Речевое</w:t>
      </w:r>
      <w:r w:rsidRPr="00E207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развитие включает владение речью как средством общения и </w:t>
      </w:r>
      <w:r w:rsidRPr="00E207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культуры; обогащение активного словаря; развитие связной, грамматически </w:t>
      </w:r>
      <w:r w:rsidRPr="00E207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правильной диалогической и монологической речи; развитие речевого творчества;</w:t>
      </w:r>
      <w:r w:rsidRPr="00E207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2071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развитие звуковой и интонационной культуры речи, фонематического слуха; </w:t>
      </w:r>
      <w:r w:rsidRPr="00E2071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знакомство с книжной культурой, детской литературой, понимание на слух текстов </w:t>
      </w:r>
      <w:r w:rsidRPr="00E207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различных жанров детской </w:t>
      </w:r>
      <w:r w:rsidRPr="00E207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lastRenderedPageBreak/>
        <w:t>литературы; формирование звуковой аналитико-</w:t>
      </w:r>
      <w:r w:rsidRPr="00E2071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синтетической активности как предпосылки обучения грамоте.</w:t>
      </w:r>
    </w:p>
    <w:p w:rsidR="00E20717" w:rsidRPr="00E20717" w:rsidRDefault="00E20717" w:rsidP="00E207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717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 xml:space="preserve">Художественно-эстетическое </w:t>
      </w:r>
      <w:r w:rsidRPr="00E2071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развитие предполагает развитие предпосылок </w:t>
      </w:r>
      <w:r w:rsidRPr="00E207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ценностно-смыслового восприятия и понимания произведений искусства </w:t>
      </w:r>
      <w:r w:rsidRPr="00E207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(словесного, музыкального, изобразительного), мира, природы; становление </w:t>
      </w:r>
      <w:r w:rsidRPr="00E2071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эстетического отношения к окружающему миру; формирование элементарных представлений о видах искусства; восприятие музыки, художественной литературы, </w:t>
      </w:r>
      <w:r w:rsidRPr="00E207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фольклора; стимулирование сопереживания персонажам художественных </w:t>
      </w:r>
      <w:r w:rsidRPr="00E2071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произведений; реализацию самостоятельной творческой деятельности детей (изобразительной, конструктивно-модельной, музыкальной, и </w:t>
      </w:r>
      <w:r w:rsidRPr="00E20717">
        <w:rPr>
          <w:rFonts w:ascii="Times New Roman" w:eastAsia="Times New Roman" w:hAnsi="Times New Roman" w:cs="Times New Roman"/>
          <w:bCs/>
          <w:color w:val="000000"/>
          <w:spacing w:val="-6"/>
          <w:sz w:val="24"/>
          <w:szCs w:val="24"/>
          <w:lang w:eastAsia="ru-RU"/>
        </w:rPr>
        <w:t>др.).</w:t>
      </w:r>
    </w:p>
    <w:p w:rsidR="00E20717" w:rsidRDefault="00E20717" w:rsidP="00E207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</w:pPr>
      <w:r w:rsidRPr="00E20717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  <w:lang w:eastAsia="ru-RU"/>
        </w:rPr>
        <w:t xml:space="preserve">Физическое </w:t>
      </w:r>
      <w:r w:rsidRPr="00E2071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развитие включает приобретение опыта в следующих видах </w:t>
      </w:r>
      <w:r w:rsidRPr="00E207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деятельности детей: двигательной, в том числе связанной с выполнением </w:t>
      </w:r>
      <w:r w:rsidRPr="00E2071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</w:t>
      </w:r>
      <w:r w:rsidRPr="00E2071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системы организма, развитию равновесия, координации движения, крупной и </w:t>
      </w:r>
      <w:r w:rsidRPr="00E2071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мелкой моторики обеих рук, а также с правильным, не наносящем ущерба </w:t>
      </w:r>
      <w:r w:rsidRPr="00E2071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организму, выполнением основных движений (ходьба, бег, мягкие прыжки, </w:t>
      </w:r>
      <w:r w:rsidRPr="00E2071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повороты в обе стороны), формирование начальных представлений о некоторых </w:t>
      </w:r>
      <w:r w:rsidRPr="00E2071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видах, спорта, овладение подвижными играми с правилами; становление </w:t>
      </w:r>
      <w:r w:rsidRPr="00E2071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 xml:space="preserve">целенаправленности и саморегуляции в двигательной сфере; становление ценностей </w:t>
      </w:r>
      <w:r w:rsidRPr="00E2071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здорового образа жизни, овладение его элементарными нормами и правилами (в </w:t>
      </w:r>
      <w:r w:rsidRPr="00E207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питании, двигательном режиме, закаливании, при формировании полезных </w:t>
      </w:r>
      <w:r w:rsidRPr="00E2071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привычек и др.).</w:t>
      </w:r>
    </w:p>
    <w:p w:rsidR="00C34C41" w:rsidRPr="00C34C41" w:rsidRDefault="00C34C41" w:rsidP="0046318C">
      <w:p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C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указанных образовательных областей</w:t>
      </w:r>
      <w:r w:rsidRPr="00C34C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зависит от возрастных и индивидуальных особенностей детей, определяется целями и задачами Основной образовательной программы ДОУ и реализуется в различных </w:t>
      </w:r>
      <w:r w:rsidRPr="00C34C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видах деятельности</w:t>
      </w:r>
      <w:r w:rsidRPr="00C34C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(общении, игре, познавательно-исследовательской деятельности - как сквозных механизмах развития ребенка):</w:t>
      </w:r>
    </w:p>
    <w:p w:rsidR="00C34C41" w:rsidRPr="00C34C41" w:rsidRDefault="00C34C41" w:rsidP="004631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C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Pr="00C34C4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дошкольного возраста  - ряд видов деятельности, таких как игровая, включая сюжетно-ролевую игру, игру с правилами и другие виды игры, коммуникативная (общение и взаимодействие со взрослыми и сверстниками), познавательно-исследовательская (исследования объектов окружающего мира и экспериментирования с ними), а также восприятие художественной литературы и фольклора, самообслуживание и элементарный бытовой труд (в помещении и на улице), конструирование из разного материала, включая конструкторы, модули, бумагу, природный и иной материал, изобразительная (рисование, лепка, аппликация), музыкальная (восприятие и понимание смысла музыкальных произведений, пение, музыкально-ритмические движения, игры на детских музыкальных инструментах) и двигательная (овладение основными движениями) формы активности ребенка.</w:t>
      </w:r>
    </w:p>
    <w:p w:rsidR="00C34C41" w:rsidRPr="00C34C41" w:rsidRDefault="00C34C41" w:rsidP="0046318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C34C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Обязательная часть</w:t>
      </w:r>
      <w:r w:rsidRPr="00C34C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представляет комплексность подхода с учетом содержания основной образовательной программы, указанной выше, обеспечивая развитие воспитанников, во всех пяти взаимодополняющих образовательных областях.</w:t>
      </w:r>
    </w:p>
    <w:p w:rsidR="00C34C41" w:rsidRPr="00C34C41" w:rsidRDefault="00C34C41" w:rsidP="0046318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C34C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Часть, формируемая </w:t>
      </w:r>
      <w:proofErr w:type="gramStart"/>
      <w:r w:rsidRPr="00C34C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участниками образовательных отношений</w:t>
      </w:r>
      <w:proofErr w:type="gramEnd"/>
      <w:r w:rsidRPr="00C34C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отражает специфику национально-культурных, демографических и климатических условий в Республике Татарстан</w:t>
      </w:r>
      <w:r w:rsidRPr="00C34C4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реализуется посредством самостоятельного курса. </w:t>
      </w:r>
      <w:r w:rsidRPr="00C34C41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Законом Республики Татарстан №16 от 03.03.2012 «О государственных языках Республики Татарстан и других языках в Республике Татарстан», Приказом МО и Н РТ № 463 от 29.06.2001 «О мерах по улучшению изучения родного, татарского, русского языков в ДОУ»</w:t>
      </w:r>
      <w:r w:rsidRPr="00C34C4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</w:p>
    <w:p w:rsidR="00C34C41" w:rsidRPr="00C34C41" w:rsidRDefault="00C34C41" w:rsidP="0046318C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C34C41">
        <w:rPr>
          <w:rFonts w:ascii="Times New Roman" w:eastAsia="Times New Roman" w:hAnsi="Times New Roman" w:cs="Arial"/>
          <w:sz w:val="24"/>
          <w:szCs w:val="20"/>
          <w:lang w:eastAsia="ru-RU"/>
        </w:rPr>
        <w:t>Начиная со старший группы вводится обучение русскому языку на специально организованных занятиях и в режимных моментах:</w:t>
      </w:r>
    </w:p>
    <w:p w:rsidR="00C34C41" w:rsidRPr="00C34C41" w:rsidRDefault="00C34C41" w:rsidP="0046318C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C34C41">
        <w:rPr>
          <w:rFonts w:ascii="Times New Roman" w:eastAsia="Times New Roman" w:hAnsi="Times New Roman" w:cs="Arial"/>
          <w:sz w:val="24"/>
          <w:szCs w:val="20"/>
          <w:lang w:eastAsia="ru-RU"/>
        </w:rPr>
        <w:t>В средней</w:t>
      </w:r>
      <w:r w:rsidR="0046318C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группе- 3 – раза в неделю</w:t>
      </w:r>
      <w:r w:rsidRPr="00C34C41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; </w:t>
      </w:r>
    </w:p>
    <w:p w:rsidR="00C34C41" w:rsidRPr="00C34C41" w:rsidRDefault="00C34C41" w:rsidP="00C34C41">
      <w:pPr>
        <w:spacing w:after="0" w:line="240" w:lineRule="auto"/>
        <w:ind w:firstLine="709"/>
        <w:rPr>
          <w:rFonts w:ascii="Times New Roman" w:eastAsia="Times New Roman" w:hAnsi="Times New Roman" w:cs="Arial"/>
          <w:sz w:val="24"/>
          <w:szCs w:val="20"/>
          <w:lang w:val="tt-RU" w:eastAsia="ru-RU"/>
        </w:rPr>
      </w:pPr>
      <w:r w:rsidRPr="00C34C41">
        <w:rPr>
          <w:rFonts w:ascii="Times New Roman" w:eastAsia="Times New Roman" w:hAnsi="Times New Roman" w:cs="Times New Roman"/>
          <w:sz w:val="24"/>
          <w:szCs w:val="24"/>
          <w:lang w:eastAsia="ru-RU"/>
        </w:rPr>
        <w:t>в старшей и подготовительных группах в форме ООД- 2</w:t>
      </w:r>
      <w:proofErr w:type="gramStart"/>
      <w:r w:rsidRPr="00C34C4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раза ,</w:t>
      </w:r>
      <w:proofErr w:type="gramEnd"/>
      <w:r w:rsidRPr="00C34C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1 -в режимных моментах</w:t>
      </w:r>
      <w:r w:rsidRPr="00C34C41">
        <w:rPr>
          <w:rFonts w:ascii="Times New Roman" w:eastAsia="Times New Roman" w:hAnsi="Times New Roman" w:cs="Arial"/>
          <w:sz w:val="24"/>
          <w:szCs w:val="20"/>
          <w:lang w:eastAsia="ru-RU"/>
        </w:rPr>
        <w:t>.</w:t>
      </w:r>
    </w:p>
    <w:p w:rsidR="00C34C41" w:rsidRDefault="00C34C41" w:rsidP="00C34C4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4C4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Реализация учебного плана </w:t>
      </w:r>
      <w:r w:rsidRPr="00C34C41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обеспечивает развитие личности детей дошкольного возраста в различных видах общения и деятельности</w:t>
      </w:r>
      <w:r w:rsidRPr="00C34C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(общении, игре, познавательно-исследовательской деятельности – как сквозных механизмах развития ребенка)</w:t>
      </w:r>
      <w:r w:rsidRPr="00C34C41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, мотивации и способностей воспитанников с учетом их возрастных, индивидуальных психологических и физиологических особенностей</w:t>
      </w:r>
      <w:r w:rsidRPr="00C34C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Допускается осуществлять образовательную деятельность на игровой площадке во время прогулки. </w:t>
      </w:r>
    </w:p>
    <w:p w:rsidR="002E36BC" w:rsidRPr="002E36BC" w:rsidRDefault="002E36BC" w:rsidP="002E36BC">
      <w:pPr>
        <w:spacing w:after="0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6B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Объем нагрузки на образовательную деятельность</w:t>
      </w:r>
      <w:r w:rsidRPr="002E36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определен в соответствии 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2E36BC" w:rsidRPr="002E36BC" w:rsidRDefault="002E36BC" w:rsidP="002E36BC">
      <w:pPr>
        <w:widowControl w:val="0"/>
        <w:autoSpaceDE w:val="0"/>
        <w:autoSpaceDN w:val="0"/>
        <w:adjustRightInd w:val="0"/>
        <w:spacing w:after="0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2E36BC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Продолжительность  организованной образовательной деятельности:</w:t>
      </w:r>
    </w:p>
    <w:p w:rsidR="002E36BC" w:rsidRPr="002E36BC" w:rsidRDefault="002E36BC" w:rsidP="002E36B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val="tt-RU" w:eastAsia="ru-RU"/>
        </w:rPr>
      </w:pPr>
      <w:r w:rsidRPr="002E36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-в  1 младшей группе – 10 мин.;                </w:t>
      </w:r>
    </w:p>
    <w:p w:rsidR="002E36BC" w:rsidRPr="002E36BC" w:rsidRDefault="002E36BC" w:rsidP="002E36BC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6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 2 младшей группе – 15 мин.;                </w:t>
      </w:r>
    </w:p>
    <w:p w:rsidR="002E36BC" w:rsidRPr="002E36BC" w:rsidRDefault="002E36BC" w:rsidP="002E36BC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6BC">
        <w:rPr>
          <w:rFonts w:ascii="Times New Roman" w:eastAsia="Times New Roman" w:hAnsi="Times New Roman" w:cs="Times New Roman"/>
          <w:sz w:val="24"/>
          <w:szCs w:val="24"/>
          <w:lang w:eastAsia="ru-RU"/>
        </w:rPr>
        <w:t>- в средней группе – 20 мин.;</w:t>
      </w:r>
    </w:p>
    <w:p w:rsidR="002E36BC" w:rsidRPr="002E36BC" w:rsidRDefault="002E36BC" w:rsidP="002E36BC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6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 старшей группе – </w:t>
      </w:r>
      <w:r w:rsidRPr="002E36B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20-</w:t>
      </w:r>
      <w:r w:rsidRPr="002E36BC">
        <w:rPr>
          <w:rFonts w:ascii="Times New Roman" w:eastAsia="Times New Roman" w:hAnsi="Times New Roman" w:cs="Times New Roman"/>
          <w:sz w:val="24"/>
          <w:szCs w:val="24"/>
          <w:lang w:eastAsia="ru-RU"/>
        </w:rPr>
        <w:t>25 мин.;</w:t>
      </w:r>
    </w:p>
    <w:p w:rsidR="002E36BC" w:rsidRPr="002705FF" w:rsidRDefault="002E36BC" w:rsidP="002705FF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6BC">
        <w:rPr>
          <w:rFonts w:ascii="Times New Roman" w:eastAsia="Times New Roman" w:hAnsi="Times New Roman" w:cs="Times New Roman"/>
          <w:sz w:val="24"/>
          <w:szCs w:val="24"/>
          <w:lang w:eastAsia="ru-RU"/>
        </w:rPr>
        <w:t>- в подготовительной</w:t>
      </w:r>
      <w:r w:rsidRPr="002E36B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к школе </w:t>
      </w:r>
      <w:r w:rsidRPr="002E36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группе – 30-35 мин.</w:t>
      </w:r>
    </w:p>
    <w:p w:rsidR="002E36BC" w:rsidRPr="002E36BC" w:rsidRDefault="002E36BC" w:rsidP="002E36BC">
      <w:pPr>
        <w:spacing w:after="0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36B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Максимально допустимый объём образовательной нагрузки в первой половине дня составляет:</w:t>
      </w:r>
    </w:p>
    <w:p w:rsidR="002E36BC" w:rsidRPr="002E36BC" w:rsidRDefault="002E36BC" w:rsidP="002E36B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val="tt-RU" w:eastAsia="ru-RU"/>
        </w:rPr>
      </w:pPr>
      <w:r w:rsidRPr="002E36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-в  1 младшей группе – 20 мин.;                </w:t>
      </w:r>
    </w:p>
    <w:p w:rsidR="002E36BC" w:rsidRPr="002E36BC" w:rsidRDefault="002E36BC" w:rsidP="002E36BC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6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 2 младшей группе – 20 мин.;                </w:t>
      </w:r>
    </w:p>
    <w:p w:rsidR="002E36BC" w:rsidRPr="002E36BC" w:rsidRDefault="002E36BC" w:rsidP="002E36B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6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 средней группе  –  не превышает 40 минут;                  </w:t>
      </w:r>
    </w:p>
    <w:p w:rsidR="002E36BC" w:rsidRPr="002E36BC" w:rsidRDefault="002E36BC" w:rsidP="002E36B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6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 старшей группе  –  не превышает 45 минут;                 </w:t>
      </w:r>
    </w:p>
    <w:p w:rsidR="002E36BC" w:rsidRPr="002E36BC" w:rsidRDefault="002E36BC" w:rsidP="002E36B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6BC">
        <w:rPr>
          <w:rFonts w:ascii="Times New Roman" w:eastAsia="Times New Roman" w:hAnsi="Times New Roman" w:cs="Times New Roman"/>
          <w:sz w:val="24"/>
          <w:szCs w:val="24"/>
          <w:lang w:eastAsia="ru-RU"/>
        </w:rPr>
        <w:t>- в подготовительной</w:t>
      </w:r>
      <w:r w:rsidRPr="002E36B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к школе</w:t>
      </w:r>
      <w:r w:rsidRPr="002E36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группе –  не превышает 1,5 часа.</w:t>
      </w:r>
    </w:p>
    <w:p w:rsidR="002E36BC" w:rsidRPr="002E36BC" w:rsidRDefault="002E36BC" w:rsidP="002E36B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2E36BC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E36BC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  <w:t>В середине вре</w:t>
      </w:r>
      <w:r w:rsidR="002705FF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мени, отведенного на </w:t>
      </w:r>
      <w:r w:rsidRPr="002E36BC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образовательную деятельность, проводят физкультурные минутки. Перерывы между </w:t>
      </w:r>
      <w:r w:rsidR="002705FF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периодами </w:t>
      </w:r>
      <w:r w:rsidRPr="002E36BC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образовательной деятельности - не менее 10 минут. Образовательная деятельность с детьми дошкольного  возраста может осуществляться во второй половине дня после дневного сна. Ее продолжительность должна составлять не более 25-30 минут </w:t>
      </w:r>
      <w:r w:rsidR="002705FF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 день. В середине </w:t>
      </w:r>
      <w:r w:rsidRPr="002E36BC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образовательной деятельности статического характера проводятся физкультурные минутки.</w:t>
      </w:r>
    </w:p>
    <w:p w:rsidR="002E36BC" w:rsidRPr="002E36BC" w:rsidRDefault="002E36BC" w:rsidP="002E36BC">
      <w:pPr>
        <w:spacing w:after="0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6B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Занятия по физическому развитию основной образовательной программы для воспитанников дошкольного возраста </w:t>
      </w:r>
      <w:r w:rsidRPr="002E36B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организуется 3 раза в неделю. Длительность занятий по физическому развитию зависит от возраста детей.</w:t>
      </w:r>
    </w:p>
    <w:p w:rsidR="002E36BC" w:rsidRPr="002E36BC" w:rsidRDefault="002E36BC" w:rsidP="002E36BC">
      <w:pPr>
        <w:spacing w:after="0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6BC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теплое время года при благоприятных метеорологических условиях непосредственно образовательную деятельность по физическому развитию осуществляется на открытом воздухе.</w:t>
      </w:r>
    </w:p>
    <w:p w:rsidR="002E36BC" w:rsidRPr="002E36BC" w:rsidRDefault="002E36BC" w:rsidP="002E36BC">
      <w:pPr>
        <w:spacing w:after="0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6BC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достижения достаточного объема двигательной активности воспитанников используются все организованные формы занятий физическими упражнениями с широким включением подвижных игр, спортивных упражнений. Работа по физическому развитию проводится с учетом здоровья детей.</w:t>
      </w:r>
    </w:p>
    <w:p w:rsidR="002E36BC" w:rsidRPr="00C34C41" w:rsidRDefault="002E36BC" w:rsidP="002E36BC">
      <w:pPr>
        <w:spacing w:after="0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6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Занятия по физическому развитию  с детьми младшей, средней группы проводятся в групповом помещении или в  зале. Для </w:t>
      </w:r>
      <w:proofErr w:type="gramStart"/>
      <w:r w:rsidRPr="002E36B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  старшей</w:t>
      </w:r>
      <w:proofErr w:type="gramEnd"/>
      <w:r w:rsidRPr="002E36BC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подготовительной группы организуются занятия по физическому развитию детей на открытом воздухе один раз в неделю,  при отсутствии у детей медицинских противопоказаний и наличии у детей спортивной одежды, соответствующей погодным условия.</w:t>
      </w:r>
    </w:p>
    <w:p w:rsidR="00C34C41" w:rsidRPr="00E20717" w:rsidRDefault="00C34C41" w:rsidP="00E207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</w:pPr>
    </w:p>
    <w:p w:rsidR="004B38DD" w:rsidRPr="00E20717" w:rsidRDefault="004B38DD" w:rsidP="00E207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0717" w:rsidRPr="00E20717" w:rsidRDefault="00E20717" w:rsidP="00E207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207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Возрастные образовательные нагрузки на детей</w:t>
      </w:r>
    </w:p>
    <w:p w:rsidR="00E20717" w:rsidRPr="00E20717" w:rsidRDefault="00E20717" w:rsidP="00171F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207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 соответствии с психофизическими особенностями </w:t>
      </w:r>
    </w:p>
    <w:p w:rsidR="00E20717" w:rsidRPr="00E20717" w:rsidRDefault="00E20717" w:rsidP="00E207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781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544"/>
        <w:gridCol w:w="1134"/>
        <w:gridCol w:w="1276"/>
        <w:gridCol w:w="1134"/>
        <w:gridCol w:w="1418"/>
        <w:gridCol w:w="1275"/>
      </w:tblGrid>
      <w:tr w:rsidR="00E20717" w:rsidRPr="00E20717" w:rsidTr="002E36BC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717" w:rsidRPr="004B38DD" w:rsidRDefault="00E20717" w:rsidP="00E20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Продолжительность занятий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717" w:rsidRPr="00E20717" w:rsidRDefault="00E20717" w:rsidP="00E207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7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 младшая подгруппа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717" w:rsidRPr="00E20717" w:rsidRDefault="00E20717" w:rsidP="00E207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7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младшая подгруппа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717" w:rsidRPr="00E20717" w:rsidRDefault="00E20717" w:rsidP="00E207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7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подгруппа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20717" w:rsidRPr="00E20717" w:rsidRDefault="00E20717" w:rsidP="00E207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7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подгруппа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20717" w:rsidRPr="00E20717" w:rsidRDefault="00E20717" w:rsidP="00E207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7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подгруппа</w:t>
            </w:r>
          </w:p>
        </w:tc>
      </w:tr>
      <w:tr w:rsidR="00E20717" w:rsidRPr="00E20717" w:rsidTr="002E36BC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717" w:rsidRPr="00E20717" w:rsidRDefault="00E20717" w:rsidP="00E207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7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Длительность условного часа (в мин.)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717" w:rsidRPr="00E20717" w:rsidRDefault="00E20717" w:rsidP="00E207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7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717" w:rsidRPr="00E20717" w:rsidRDefault="00E20717" w:rsidP="00E207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7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717" w:rsidRPr="00E20717" w:rsidRDefault="00E20717" w:rsidP="00E207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7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20717" w:rsidRPr="00E20717" w:rsidRDefault="00E20717" w:rsidP="00E207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7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20717" w:rsidRPr="00E20717" w:rsidRDefault="00E20717" w:rsidP="00E207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7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E20717" w:rsidRPr="00E20717" w:rsidTr="002E36BC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717" w:rsidRPr="00E20717" w:rsidRDefault="00E20717" w:rsidP="00E207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7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Допустимый объем недельной образовательной нагрузки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717" w:rsidRPr="00E20717" w:rsidRDefault="00E20717" w:rsidP="00E207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7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717" w:rsidRPr="00E20717" w:rsidRDefault="00E20717" w:rsidP="00E207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7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717" w:rsidRPr="00E20717" w:rsidRDefault="00E20717" w:rsidP="00E207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7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20717" w:rsidRPr="00E20717" w:rsidRDefault="00E20717" w:rsidP="00E207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7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20717" w:rsidRPr="00E20717" w:rsidRDefault="00E20717" w:rsidP="00E207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7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E20717" w:rsidRPr="00E20717" w:rsidTr="002E36BC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717" w:rsidRPr="00E20717" w:rsidRDefault="00E20717" w:rsidP="00E207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7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Общее астрономическое </w:t>
            </w:r>
            <w:r w:rsidR="00C34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время </w:t>
            </w:r>
            <w:r w:rsidRPr="00E207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образовательной деятельности в неделю (в часах)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717" w:rsidRPr="00E20717" w:rsidRDefault="00E20717" w:rsidP="00C34C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7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 час</w:t>
            </w:r>
            <w:r w:rsidR="00C34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34C4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  <w:r w:rsidRPr="00E207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 мин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717" w:rsidRPr="00E20717" w:rsidRDefault="00E20717" w:rsidP="00C34C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7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часа </w:t>
            </w:r>
            <w:r w:rsidR="00C34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</w:t>
            </w:r>
            <w:r w:rsidRPr="00E207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минут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717" w:rsidRPr="00E20717" w:rsidRDefault="00C34C41" w:rsidP="00E207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E20717" w:rsidRPr="00E207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 минут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20717" w:rsidRPr="00E20717" w:rsidRDefault="00C34C41" w:rsidP="00E207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часов 2</w:t>
            </w:r>
            <w:r w:rsidR="00E20717" w:rsidRPr="00E207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минут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20717" w:rsidRPr="00E20717" w:rsidRDefault="00C34C41" w:rsidP="00E207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часов 25</w:t>
            </w:r>
            <w:r w:rsidR="00E20717" w:rsidRPr="00E207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минут</w:t>
            </w:r>
          </w:p>
        </w:tc>
      </w:tr>
      <w:tr w:rsidR="00E20717" w:rsidRPr="00E20717" w:rsidTr="002E36BC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0717" w:rsidRPr="00E20717" w:rsidRDefault="00E20717" w:rsidP="00E207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2071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Сроки проведения мониторинга достижений </w:t>
            </w:r>
            <w:r w:rsidRPr="00E2071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детьми планируемых ре</w:t>
            </w:r>
            <w:r w:rsidR="00C34C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зультатов освоения основной </w:t>
            </w:r>
            <w:r w:rsidRPr="00E2071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образовательной программы дошкольного образования</w:t>
            </w:r>
            <w:r w:rsidRPr="00E2071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(без отрыва образовательной деятельности)</w:t>
            </w:r>
          </w:p>
        </w:tc>
        <w:tc>
          <w:tcPr>
            <w:tcW w:w="62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0717" w:rsidRPr="00E20717" w:rsidRDefault="00E20717" w:rsidP="00E207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0717" w:rsidRPr="00E20717" w:rsidRDefault="00E20717" w:rsidP="00E207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0717" w:rsidRPr="00E20717" w:rsidRDefault="00435F04" w:rsidP="00E207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18.10.2022 г по 23.10.2022</w:t>
            </w:r>
            <w:r w:rsidR="00C34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20717" w:rsidRPr="00E207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  <w:p w:rsidR="00E20717" w:rsidRPr="00E20717" w:rsidRDefault="00E20717" w:rsidP="00E207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E20717" w:rsidRPr="00E20717" w:rsidRDefault="00435F04" w:rsidP="00E207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18.04.2023</w:t>
            </w:r>
            <w:r w:rsidR="00E20717" w:rsidRPr="00E207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23.04.2023</w:t>
            </w:r>
            <w:r w:rsidR="00C34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20717" w:rsidRPr="00E207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  <w:p w:rsidR="00E20717" w:rsidRPr="00E20717" w:rsidRDefault="00E20717" w:rsidP="00E207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20717" w:rsidRPr="00E20717" w:rsidRDefault="00E20717" w:rsidP="00CB355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0717" w:rsidRPr="00E20717" w:rsidRDefault="00E20717" w:rsidP="00E207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207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Распределение времени, отведенног</w:t>
      </w:r>
      <w:r w:rsidR="00CB35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 на реализацию</w:t>
      </w:r>
      <w:r w:rsidRPr="00E207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образовательной деятельности педагогов</w:t>
      </w:r>
    </w:p>
    <w:p w:rsidR="00CB3555" w:rsidRDefault="00E20717" w:rsidP="00CB3555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207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 детьми 2-7</w:t>
      </w:r>
      <w:r w:rsidR="00CB35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лет в течение недели в группах</w:t>
      </w:r>
    </w:p>
    <w:p w:rsidR="002E36BC" w:rsidRPr="00CB3555" w:rsidRDefault="002E36BC" w:rsidP="00CB3555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36B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Объем образовательной нагрузки (ОД) воспитанников в течение недели распределен следующим образом:</w:t>
      </w:r>
    </w:p>
    <w:p w:rsidR="002E36BC" w:rsidRPr="002E36BC" w:rsidRDefault="002E36BC" w:rsidP="002E36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1766" w:type="dxa"/>
        <w:tblInd w:w="-1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6"/>
        <w:gridCol w:w="33"/>
        <w:gridCol w:w="250"/>
        <w:gridCol w:w="1932"/>
        <w:gridCol w:w="1754"/>
        <w:gridCol w:w="1843"/>
        <w:gridCol w:w="1417"/>
        <w:gridCol w:w="1701"/>
      </w:tblGrid>
      <w:tr w:rsidR="002E36BC" w:rsidRPr="004B38DD" w:rsidTr="00CB7406">
        <w:tc>
          <w:tcPr>
            <w:tcW w:w="2869" w:type="dxa"/>
            <w:gridSpan w:val="2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Базовая часть</w:t>
            </w:r>
          </w:p>
        </w:tc>
        <w:tc>
          <w:tcPr>
            <w:tcW w:w="8897" w:type="dxa"/>
            <w:gridSpan w:val="6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организованной деятельности в неделю</w:t>
            </w:r>
          </w:p>
        </w:tc>
      </w:tr>
      <w:tr w:rsidR="002E36BC" w:rsidRPr="004B38DD" w:rsidTr="00CB7406">
        <w:tc>
          <w:tcPr>
            <w:tcW w:w="2869" w:type="dxa"/>
            <w:gridSpan w:val="2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компонент</w:t>
            </w:r>
          </w:p>
        </w:tc>
        <w:tc>
          <w:tcPr>
            <w:tcW w:w="250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2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Младшая группа</w:t>
            </w:r>
          </w:p>
        </w:tc>
        <w:tc>
          <w:tcPr>
            <w:tcW w:w="1754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Младшая группа</w:t>
            </w:r>
          </w:p>
        </w:tc>
        <w:tc>
          <w:tcPr>
            <w:tcW w:w="1843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1417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1701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</w:tc>
      </w:tr>
      <w:tr w:rsidR="002E36BC" w:rsidRPr="004B38DD" w:rsidTr="00CB7406">
        <w:tc>
          <w:tcPr>
            <w:tcW w:w="11766" w:type="dxa"/>
            <w:gridSpan w:val="8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Образовательная область: «Физическое развитие»</w:t>
            </w:r>
          </w:p>
        </w:tc>
      </w:tr>
      <w:tr w:rsidR="002E36BC" w:rsidRPr="004B38DD" w:rsidTr="00CB7406">
        <w:tc>
          <w:tcPr>
            <w:tcW w:w="2869" w:type="dxa"/>
            <w:gridSpan w:val="2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250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2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54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3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7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E36BC" w:rsidRPr="004B38DD" w:rsidTr="00CB7406">
        <w:tc>
          <w:tcPr>
            <w:tcW w:w="2869" w:type="dxa"/>
            <w:gridSpan w:val="2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помещении</w:t>
            </w:r>
          </w:p>
        </w:tc>
        <w:tc>
          <w:tcPr>
            <w:tcW w:w="250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2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54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3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7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E36BC" w:rsidRPr="004B38DD" w:rsidTr="00CB7406">
        <w:tc>
          <w:tcPr>
            <w:tcW w:w="2869" w:type="dxa"/>
            <w:gridSpan w:val="2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прогулке </w:t>
            </w:r>
          </w:p>
        </w:tc>
        <w:tc>
          <w:tcPr>
            <w:tcW w:w="250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2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E36BC" w:rsidRPr="004B38DD" w:rsidTr="00CB7406">
        <w:tc>
          <w:tcPr>
            <w:tcW w:w="11766" w:type="dxa"/>
            <w:gridSpan w:val="8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Образовательная область: «Познавательное развитие»</w:t>
            </w:r>
          </w:p>
        </w:tc>
      </w:tr>
      <w:tr w:rsidR="002E36BC" w:rsidRPr="004B38DD" w:rsidTr="00CB7406">
        <w:tc>
          <w:tcPr>
            <w:tcW w:w="2869" w:type="dxa"/>
            <w:gridSpan w:val="2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250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2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54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E36BC" w:rsidRPr="004B38DD" w:rsidTr="00CB7406">
        <w:tc>
          <w:tcPr>
            <w:tcW w:w="2869" w:type="dxa"/>
            <w:gridSpan w:val="2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элементарных математических представлений (ФЭМП)</w:t>
            </w:r>
          </w:p>
        </w:tc>
        <w:tc>
          <w:tcPr>
            <w:tcW w:w="250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2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54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E36BC" w:rsidRPr="004B38DD" w:rsidTr="00CB7406">
        <w:tc>
          <w:tcPr>
            <w:tcW w:w="2869" w:type="dxa"/>
            <w:gridSpan w:val="2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окружающим миром</w:t>
            </w:r>
          </w:p>
        </w:tc>
        <w:tc>
          <w:tcPr>
            <w:tcW w:w="250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2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54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E36BC" w:rsidRPr="004B38DD" w:rsidTr="00CB7406">
        <w:tc>
          <w:tcPr>
            <w:tcW w:w="11766" w:type="dxa"/>
            <w:gridSpan w:val="8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Образовательная область: «Речевое развитие»</w:t>
            </w:r>
          </w:p>
        </w:tc>
      </w:tr>
      <w:tr w:rsidR="002E36BC" w:rsidRPr="004B38DD" w:rsidTr="00CB7406">
        <w:tc>
          <w:tcPr>
            <w:tcW w:w="2869" w:type="dxa"/>
            <w:gridSpan w:val="2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Речевое развитие</w:t>
            </w:r>
          </w:p>
        </w:tc>
        <w:tc>
          <w:tcPr>
            <w:tcW w:w="250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32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754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</w:tr>
      <w:tr w:rsidR="002E36BC" w:rsidRPr="004B38DD" w:rsidTr="00CB7406">
        <w:tc>
          <w:tcPr>
            <w:tcW w:w="2869" w:type="dxa"/>
            <w:gridSpan w:val="2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250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32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754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E36BC" w:rsidRPr="004B38DD" w:rsidTr="00CB7406">
        <w:tc>
          <w:tcPr>
            <w:tcW w:w="2869" w:type="dxa"/>
            <w:gridSpan w:val="2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Подготовка к </w:t>
            </w: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обучению  грамоте</w:t>
            </w:r>
          </w:p>
        </w:tc>
        <w:tc>
          <w:tcPr>
            <w:tcW w:w="250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32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754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E36BC" w:rsidRPr="004B38DD" w:rsidTr="00CB7406">
        <w:tc>
          <w:tcPr>
            <w:tcW w:w="11766" w:type="dxa"/>
            <w:gridSpan w:val="8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Образовательная область: «Художественно-эстетическое развитие»</w:t>
            </w:r>
          </w:p>
        </w:tc>
      </w:tr>
      <w:tr w:rsidR="002E36BC" w:rsidRPr="004B38DD" w:rsidTr="00CB7406">
        <w:tc>
          <w:tcPr>
            <w:tcW w:w="2869" w:type="dxa"/>
            <w:gridSpan w:val="2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</w:t>
            </w:r>
          </w:p>
        </w:tc>
        <w:tc>
          <w:tcPr>
            <w:tcW w:w="250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32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754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2E36BC" w:rsidRPr="004B38DD" w:rsidRDefault="00D91AE1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</w:tr>
      <w:tr w:rsidR="002E36BC" w:rsidRPr="004B38DD" w:rsidTr="00CB7406">
        <w:tc>
          <w:tcPr>
            <w:tcW w:w="2869" w:type="dxa"/>
            <w:gridSpan w:val="2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</w:t>
            </w:r>
          </w:p>
        </w:tc>
        <w:tc>
          <w:tcPr>
            <w:tcW w:w="250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32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754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0,5</w:t>
            </w:r>
          </w:p>
        </w:tc>
        <w:tc>
          <w:tcPr>
            <w:tcW w:w="1843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   0,5</w:t>
            </w:r>
          </w:p>
        </w:tc>
        <w:tc>
          <w:tcPr>
            <w:tcW w:w="1417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0,5</w:t>
            </w:r>
          </w:p>
        </w:tc>
        <w:tc>
          <w:tcPr>
            <w:tcW w:w="1701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0,5</w:t>
            </w:r>
          </w:p>
        </w:tc>
      </w:tr>
      <w:tr w:rsidR="002E36BC" w:rsidRPr="004B38DD" w:rsidTr="00CB7406">
        <w:tc>
          <w:tcPr>
            <w:tcW w:w="2869" w:type="dxa"/>
            <w:gridSpan w:val="2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</w:t>
            </w:r>
          </w:p>
        </w:tc>
        <w:tc>
          <w:tcPr>
            <w:tcW w:w="250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32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754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0,5</w:t>
            </w:r>
          </w:p>
        </w:tc>
        <w:tc>
          <w:tcPr>
            <w:tcW w:w="1843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   0,5</w:t>
            </w:r>
          </w:p>
        </w:tc>
        <w:tc>
          <w:tcPr>
            <w:tcW w:w="1417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0,5</w:t>
            </w:r>
          </w:p>
        </w:tc>
        <w:tc>
          <w:tcPr>
            <w:tcW w:w="1701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0,5</w:t>
            </w:r>
          </w:p>
        </w:tc>
      </w:tr>
      <w:tr w:rsidR="002E36BC" w:rsidRPr="004B38DD" w:rsidTr="00CB7406">
        <w:tc>
          <w:tcPr>
            <w:tcW w:w="2869" w:type="dxa"/>
            <w:gridSpan w:val="2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 </w:t>
            </w:r>
          </w:p>
        </w:tc>
        <w:tc>
          <w:tcPr>
            <w:tcW w:w="250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2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4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E36BC" w:rsidRPr="004B38DD" w:rsidTr="00CB7406">
        <w:tc>
          <w:tcPr>
            <w:tcW w:w="2869" w:type="dxa"/>
            <w:gridSpan w:val="2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50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2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54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3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7" w:type="dxa"/>
            <w:shd w:val="clear" w:color="auto" w:fill="auto"/>
          </w:tcPr>
          <w:p w:rsidR="002E36BC" w:rsidRPr="004B38DD" w:rsidRDefault="00D91AE1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01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2E36BC" w:rsidRPr="004B38DD" w:rsidTr="00CB7406">
        <w:tc>
          <w:tcPr>
            <w:tcW w:w="11766" w:type="dxa"/>
            <w:gridSpan w:val="8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Образовательная область: «Социально-коммуникативное развитие»</w:t>
            </w:r>
          </w:p>
        </w:tc>
      </w:tr>
      <w:tr w:rsidR="002E36BC" w:rsidRPr="004B38DD" w:rsidTr="00CB7406">
        <w:tc>
          <w:tcPr>
            <w:tcW w:w="10065" w:type="dxa"/>
            <w:gridSpan w:val="7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Нравственное воспитание, формирование личности ребенка, развитие общения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режимных      моментах</w:t>
            </w:r>
          </w:p>
        </w:tc>
      </w:tr>
      <w:tr w:rsidR="002E36BC" w:rsidRPr="004B38DD" w:rsidTr="00CB7406">
        <w:tc>
          <w:tcPr>
            <w:tcW w:w="10065" w:type="dxa"/>
            <w:gridSpan w:val="7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Ребенок в семье и в обществе</w:t>
            </w:r>
          </w:p>
        </w:tc>
        <w:tc>
          <w:tcPr>
            <w:tcW w:w="1701" w:type="dxa"/>
            <w:vMerge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E36BC" w:rsidRPr="004B38DD" w:rsidTr="00CB7406">
        <w:tc>
          <w:tcPr>
            <w:tcW w:w="10065" w:type="dxa"/>
            <w:gridSpan w:val="7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основ безопасности</w:t>
            </w:r>
          </w:p>
        </w:tc>
        <w:tc>
          <w:tcPr>
            <w:tcW w:w="1701" w:type="dxa"/>
            <w:vMerge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E36BC" w:rsidRPr="004B38DD" w:rsidTr="00CB7406">
        <w:tc>
          <w:tcPr>
            <w:tcW w:w="10065" w:type="dxa"/>
            <w:gridSpan w:val="7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игровой деятельности</w:t>
            </w:r>
          </w:p>
        </w:tc>
        <w:tc>
          <w:tcPr>
            <w:tcW w:w="1701" w:type="dxa"/>
            <w:vMerge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E36BC" w:rsidRPr="004B38DD" w:rsidTr="00CB7406">
        <w:tc>
          <w:tcPr>
            <w:tcW w:w="10065" w:type="dxa"/>
            <w:gridSpan w:val="7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позитивных установок к труду и творчеству</w:t>
            </w:r>
          </w:p>
        </w:tc>
        <w:tc>
          <w:tcPr>
            <w:tcW w:w="1701" w:type="dxa"/>
            <w:vMerge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E36BC" w:rsidRPr="004B38DD" w:rsidTr="00CB7406">
        <w:tc>
          <w:tcPr>
            <w:tcW w:w="2836" w:type="dxa"/>
            <w:shd w:val="clear" w:color="auto" w:fill="auto"/>
          </w:tcPr>
          <w:p w:rsidR="002E36BC" w:rsidRPr="004B38DD" w:rsidRDefault="002E36BC" w:rsidP="00171F83">
            <w:pPr>
              <w:widowControl w:val="0"/>
              <w:autoSpaceDE w:val="0"/>
              <w:autoSpaceDN w:val="0"/>
              <w:adjustRightInd w:val="0"/>
              <w:spacing w:after="0"/>
              <w:ind w:right="19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</w:t>
            </w:r>
            <w:proofErr w:type="gramEnd"/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формируемая участниками</w:t>
            </w:r>
          </w:p>
        </w:tc>
        <w:tc>
          <w:tcPr>
            <w:tcW w:w="8930" w:type="dxa"/>
            <w:gridSpan w:val="7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E36BC" w:rsidRPr="004B38DD" w:rsidTr="00CB7406">
        <w:tc>
          <w:tcPr>
            <w:tcW w:w="11766" w:type="dxa"/>
            <w:gridSpan w:val="8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Развитие речи</w:t>
            </w:r>
          </w:p>
        </w:tc>
      </w:tr>
      <w:tr w:rsidR="002E36BC" w:rsidRPr="004B38DD" w:rsidTr="00CB7406">
        <w:tc>
          <w:tcPr>
            <w:tcW w:w="2869" w:type="dxa"/>
            <w:gridSpan w:val="2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Русский язык ОД</w:t>
            </w:r>
          </w:p>
        </w:tc>
        <w:tc>
          <w:tcPr>
            <w:tcW w:w="250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932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754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</w:tr>
      <w:tr w:rsidR="002E36BC" w:rsidRPr="004B38DD" w:rsidTr="00CB7406">
        <w:tc>
          <w:tcPr>
            <w:tcW w:w="2869" w:type="dxa"/>
            <w:gridSpan w:val="2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Русский язык в рамках режима дня</w:t>
            </w:r>
          </w:p>
        </w:tc>
        <w:tc>
          <w:tcPr>
            <w:tcW w:w="250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32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754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7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E36BC" w:rsidRPr="004B38DD" w:rsidTr="00CB7406">
        <w:tc>
          <w:tcPr>
            <w:tcW w:w="2869" w:type="dxa"/>
            <w:gridSpan w:val="2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Ознакомление с художественной литературы</w:t>
            </w:r>
            <w:r w:rsidR="00171F8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Работа в рамках режима дня</w:t>
            </w:r>
          </w:p>
        </w:tc>
        <w:tc>
          <w:tcPr>
            <w:tcW w:w="250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32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754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2E36BC" w:rsidRPr="004B38DD" w:rsidTr="00CB7406">
        <w:tc>
          <w:tcPr>
            <w:tcW w:w="2869" w:type="dxa"/>
            <w:gridSpan w:val="2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Всего</w:t>
            </w:r>
          </w:p>
        </w:tc>
        <w:tc>
          <w:tcPr>
            <w:tcW w:w="250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1932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1754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1843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1417" w:type="dxa"/>
            <w:shd w:val="clear" w:color="auto" w:fill="auto"/>
          </w:tcPr>
          <w:p w:rsidR="002E36BC" w:rsidRPr="004B38DD" w:rsidRDefault="0046318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1701" w:type="dxa"/>
            <w:shd w:val="clear" w:color="auto" w:fill="auto"/>
          </w:tcPr>
          <w:p w:rsidR="002E36BC" w:rsidRPr="004B38DD" w:rsidRDefault="002E36BC" w:rsidP="002E36BC">
            <w:pPr>
              <w:widowControl w:val="0"/>
              <w:autoSpaceDE w:val="0"/>
              <w:autoSpaceDN w:val="0"/>
              <w:adjustRightInd w:val="0"/>
              <w:spacing w:after="0"/>
              <w:ind w:right="19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 w:rsidRPr="004B3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</w:tbl>
    <w:p w:rsidR="004B38DD" w:rsidRPr="004B38DD" w:rsidRDefault="004B38DD" w:rsidP="004B38DD">
      <w:pPr>
        <w:rPr>
          <w:rFonts w:ascii="Times New Roman" w:eastAsia="Calibri" w:hAnsi="Times New Roman" w:cs="Times New Roman"/>
          <w:sz w:val="24"/>
          <w:szCs w:val="24"/>
        </w:rPr>
      </w:pPr>
      <w:r w:rsidRPr="004B38DD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</w:t>
      </w:r>
    </w:p>
    <w:p w:rsidR="004B38DD" w:rsidRPr="004B38DD" w:rsidRDefault="004B38DD" w:rsidP="004B38DD">
      <w:pPr>
        <w:rPr>
          <w:rFonts w:ascii="Times New Roman" w:eastAsia="Calibri" w:hAnsi="Times New Roman" w:cs="Times New Roman"/>
          <w:sz w:val="24"/>
          <w:szCs w:val="24"/>
        </w:rPr>
      </w:pPr>
    </w:p>
    <w:p w:rsidR="004B38DD" w:rsidRPr="004B38DD" w:rsidRDefault="004B38DD" w:rsidP="004B38DD">
      <w:pPr>
        <w:rPr>
          <w:rFonts w:ascii="Times New Roman" w:eastAsia="Calibri" w:hAnsi="Times New Roman" w:cs="Times New Roman"/>
          <w:sz w:val="24"/>
          <w:szCs w:val="24"/>
        </w:rPr>
      </w:pPr>
    </w:p>
    <w:p w:rsidR="004B38DD" w:rsidRPr="004B38DD" w:rsidRDefault="004B38DD" w:rsidP="004B38DD">
      <w:pPr>
        <w:rPr>
          <w:rFonts w:ascii="Times New Roman" w:eastAsia="Calibri" w:hAnsi="Times New Roman" w:cs="Times New Roman"/>
          <w:sz w:val="24"/>
          <w:szCs w:val="24"/>
        </w:rPr>
      </w:pPr>
    </w:p>
    <w:p w:rsidR="004B38DD" w:rsidRPr="004B38DD" w:rsidRDefault="004B38DD" w:rsidP="004B38DD">
      <w:pPr>
        <w:rPr>
          <w:rFonts w:ascii="Times New Roman" w:eastAsia="Calibri" w:hAnsi="Times New Roman" w:cs="Times New Roman"/>
          <w:sz w:val="24"/>
          <w:szCs w:val="24"/>
        </w:rPr>
      </w:pPr>
    </w:p>
    <w:p w:rsidR="004B38DD" w:rsidRPr="004B38DD" w:rsidRDefault="004B38DD" w:rsidP="004B38DD">
      <w:pPr>
        <w:rPr>
          <w:rFonts w:ascii="Times New Roman" w:eastAsia="Calibri" w:hAnsi="Times New Roman" w:cs="Times New Roman"/>
          <w:sz w:val="24"/>
          <w:szCs w:val="24"/>
        </w:rPr>
      </w:pPr>
    </w:p>
    <w:p w:rsidR="004B38DD" w:rsidRPr="004B38DD" w:rsidRDefault="004B38DD" w:rsidP="004B38DD">
      <w:pPr>
        <w:rPr>
          <w:rFonts w:ascii="Times New Roman" w:eastAsia="Calibri" w:hAnsi="Times New Roman" w:cs="Times New Roman"/>
          <w:sz w:val="24"/>
          <w:szCs w:val="24"/>
        </w:rPr>
      </w:pPr>
    </w:p>
    <w:p w:rsidR="004B38DD" w:rsidRPr="004B38DD" w:rsidRDefault="004B38DD" w:rsidP="004B38DD">
      <w:pPr>
        <w:rPr>
          <w:rFonts w:ascii="Times New Roman" w:eastAsia="Calibri" w:hAnsi="Times New Roman" w:cs="Times New Roman"/>
          <w:sz w:val="24"/>
          <w:szCs w:val="24"/>
        </w:rPr>
      </w:pPr>
    </w:p>
    <w:p w:rsidR="004B38DD" w:rsidRPr="004B38DD" w:rsidRDefault="004B38DD" w:rsidP="004B38DD">
      <w:pPr>
        <w:rPr>
          <w:rFonts w:ascii="Times New Roman" w:eastAsia="Calibri" w:hAnsi="Times New Roman" w:cs="Times New Roman"/>
          <w:sz w:val="24"/>
          <w:szCs w:val="24"/>
        </w:rPr>
      </w:pPr>
    </w:p>
    <w:p w:rsidR="004B38DD" w:rsidRPr="004B38DD" w:rsidRDefault="004B38DD" w:rsidP="004B38DD">
      <w:pPr>
        <w:rPr>
          <w:rFonts w:ascii="Times New Roman" w:eastAsia="Calibri" w:hAnsi="Times New Roman" w:cs="Times New Roman"/>
          <w:sz w:val="24"/>
          <w:szCs w:val="24"/>
        </w:rPr>
      </w:pPr>
    </w:p>
    <w:p w:rsidR="004B38DD" w:rsidRPr="004B38DD" w:rsidRDefault="004B38DD" w:rsidP="004B38DD">
      <w:pPr>
        <w:rPr>
          <w:rFonts w:ascii="Times New Roman" w:eastAsia="Calibri" w:hAnsi="Times New Roman" w:cs="Times New Roman"/>
          <w:sz w:val="24"/>
          <w:szCs w:val="24"/>
        </w:rPr>
      </w:pPr>
    </w:p>
    <w:p w:rsidR="004B38DD" w:rsidRPr="004B38DD" w:rsidRDefault="004B38DD" w:rsidP="004B38DD">
      <w:pPr>
        <w:rPr>
          <w:rFonts w:ascii="Times New Roman" w:eastAsia="Calibri" w:hAnsi="Times New Roman" w:cs="Times New Roman"/>
          <w:sz w:val="24"/>
          <w:szCs w:val="24"/>
        </w:rPr>
      </w:pPr>
    </w:p>
    <w:p w:rsidR="004B38DD" w:rsidRPr="004B38DD" w:rsidRDefault="004B38DD" w:rsidP="004B38DD">
      <w:pPr>
        <w:rPr>
          <w:rFonts w:ascii="Times New Roman" w:eastAsia="Calibri" w:hAnsi="Times New Roman" w:cs="Times New Roman"/>
          <w:sz w:val="24"/>
          <w:szCs w:val="24"/>
        </w:rPr>
      </w:pPr>
    </w:p>
    <w:p w:rsidR="004B38DD" w:rsidRPr="004B38DD" w:rsidRDefault="004B38DD" w:rsidP="004B38DD">
      <w:pPr>
        <w:rPr>
          <w:rFonts w:ascii="Times New Roman" w:eastAsia="Calibri" w:hAnsi="Times New Roman" w:cs="Times New Roman"/>
          <w:sz w:val="24"/>
          <w:szCs w:val="24"/>
        </w:rPr>
      </w:pPr>
      <w:r w:rsidRPr="004B38DD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Приложе</w:t>
      </w:r>
      <w:r w:rsidR="00435F04">
        <w:rPr>
          <w:rFonts w:ascii="Times New Roman" w:eastAsia="Calibri" w:hAnsi="Times New Roman" w:cs="Times New Roman"/>
          <w:sz w:val="24"/>
          <w:szCs w:val="24"/>
        </w:rPr>
        <w:t>ние № 1 к учебному плану на 2022-2023</w:t>
      </w:r>
      <w:r w:rsidRPr="004B38DD">
        <w:rPr>
          <w:rFonts w:ascii="Times New Roman" w:eastAsia="Calibri" w:hAnsi="Times New Roman" w:cs="Times New Roman"/>
          <w:sz w:val="24"/>
          <w:szCs w:val="24"/>
        </w:rPr>
        <w:t xml:space="preserve"> учебный год</w:t>
      </w:r>
    </w:p>
    <w:p w:rsidR="004B38DD" w:rsidRPr="004B38DD" w:rsidRDefault="004B38DD" w:rsidP="004B38DD">
      <w:pPr>
        <w:rPr>
          <w:rFonts w:ascii="Times New Roman" w:eastAsia="Calibri" w:hAnsi="Times New Roman" w:cs="Times New Roman"/>
          <w:sz w:val="28"/>
          <w:szCs w:val="28"/>
        </w:rPr>
      </w:pPr>
      <w:r w:rsidRPr="004B38DD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           </w:t>
      </w:r>
      <w:proofErr w:type="gramStart"/>
      <w:r w:rsidRPr="004B38DD">
        <w:rPr>
          <w:rFonts w:ascii="Times New Roman" w:eastAsia="Calibri" w:hAnsi="Times New Roman" w:cs="Times New Roman"/>
          <w:sz w:val="28"/>
          <w:szCs w:val="28"/>
        </w:rPr>
        <w:t>Часть</w:t>
      </w:r>
      <w:proofErr w:type="gramEnd"/>
      <w:r w:rsidRPr="004B38DD">
        <w:rPr>
          <w:rFonts w:ascii="Times New Roman" w:eastAsia="Calibri" w:hAnsi="Times New Roman" w:cs="Times New Roman"/>
          <w:sz w:val="28"/>
          <w:szCs w:val="28"/>
        </w:rPr>
        <w:t xml:space="preserve"> формируемая участниками образовательных отношений.</w:t>
      </w:r>
    </w:p>
    <w:tbl>
      <w:tblPr>
        <w:tblW w:w="12157" w:type="dxa"/>
        <w:tblInd w:w="-1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2"/>
        <w:gridCol w:w="3458"/>
        <w:gridCol w:w="1433"/>
        <w:gridCol w:w="1289"/>
        <w:gridCol w:w="1146"/>
        <w:gridCol w:w="1288"/>
        <w:gridCol w:w="1451"/>
      </w:tblGrid>
      <w:tr w:rsidR="004B38DD" w:rsidRPr="004B38DD" w:rsidTr="004B38DD">
        <w:trPr>
          <w:trHeight w:val="144"/>
        </w:trPr>
        <w:tc>
          <w:tcPr>
            <w:tcW w:w="2092" w:type="dxa"/>
            <w:shd w:val="clear" w:color="auto" w:fill="auto"/>
          </w:tcPr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>Образовательная область</w:t>
            </w:r>
          </w:p>
        </w:tc>
        <w:tc>
          <w:tcPr>
            <w:tcW w:w="3458" w:type="dxa"/>
            <w:shd w:val="clear" w:color="auto" w:fill="auto"/>
          </w:tcPr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направления реализации образовательной области</w:t>
            </w:r>
          </w:p>
        </w:tc>
        <w:tc>
          <w:tcPr>
            <w:tcW w:w="6607" w:type="dxa"/>
            <w:gridSpan w:val="5"/>
            <w:shd w:val="clear" w:color="auto" w:fill="auto"/>
          </w:tcPr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Продолжительность в минутах в день</w:t>
            </w:r>
          </w:p>
        </w:tc>
      </w:tr>
      <w:tr w:rsidR="004B38DD" w:rsidRPr="004B38DD" w:rsidTr="004B38DD">
        <w:trPr>
          <w:trHeight w:val="542"/>
        </w:trPr>
        <w:tc>
          <w:tcPr>
            <w:tcW w:w="2092" w:type="dxa"/>
            <w:vMerge w:val="restart"/>
            <w:shd w:val="clear" w:color="auto" w:fill="auto"/>
          </w:tcPr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3458" w:type="dxa"/>
            <w:vMerge w:val="restart"/>
            <w:shd w:val="clear" w:color="auto" w:fill="auto"/>
          </w:tcPr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-Ребенок в семье и сообществе (Карцева Л.В. </w:t>
            </w:r>
            <w:proofErr w:type="spellStart"/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>Семьеведение</w:t>
            </w:r>
            <w:proofErr w:type="spellEnd"/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>: учебно-методическое пособие для педагогов системы дошкольного образования)</w:t>
            </w:r>
          </w:p>
        </w:tc>
        <w:tc>
          <w:tcPr>
            <w:tcW w:w="1433" w:type="dxa"/>
            <w:shd w:val="clear" w:color="auto" w:fill="auto"/>
          </w:tcPr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2гр раннего </w:t>
            </w:r>
          </w:p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>развития</w:t>
            </w:r>
          </w:p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89" w:type="dxa"/>
            <w:shd w:val="clear" w:color="auto" w:fill="auto"/>
          </w:tcPr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>Младшая группа</w:t>
            </w:r>
          </w:p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46" w:type="dxa"/>
            <w:shd w:val="clear" w:color="auto" w:fill="auto"/>
          </w:tcPr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>Средняя группа</w:t>
            </w:r>
          </w:p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88" w:type="dxa"/>
            <w:shd w:val="clear" w:color="auto" w:fill="auto"/>
          </w:tcPr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451" w:type="dxa"/>
            <w:shd w:val="clear" w:color="auto" w:fill="auto"/>
          </w:tcPr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Подготовительная </w:t>
            </w:r>
          </w:p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 школе </w:t>
            </w:r>
          </w:p>
        </w:tc>
      </w:tr>
      <w:tr w:rsidR="004B38DD" w:rsidRPr="004B38DD" w:rsidTr="004B38DD">
        <w:trPr>
          <w:trHeight w:val="920"/>
        </w:trPr>
        <w:tc>
          <w:tcPr>
            <w:tcW w:w="2092" w:type="dxa"/>
            <w:vMerge/>
            <w:shd w:val="clear" w:color="auto" w:fill="auto"/>
          </w:tcPr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58" w:type="dxa"/>
            <w:vMerge/>
            <w:shd w:val="clear" w:color="auto" w:fill="auto"/>
          </w:tcPr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33" w:type="dxa"/>
            <w:shd w:val="clear" w:color="auto" w:fill="auto"/>
          </w:tcPr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>10 мин</w:t>
            </w:r>
          </w:p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>(1раз в месяц)</w:t>
            </w:r>
          </w:p>
        </w:tc>
        <w:tc>
          <w:tcPr>
            <w:tcW w:w="1289" w:type="dxa"/>
            <w:shd w:val="clear" w:color="auto" w:fill="auto"/>
          </w:tcPr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>15 мин</w:t>
            </w:r>
          </w:p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>(1раз в месяц)</w:t>
            </w:r>
          </w:p>
        </w:tc>
        <w:tc>
          <w:tcPr>
            <w:tcW w:w="1146" w:type="dxa"/>
            <w:shd w:val="clear" w:color="auto" w:fill="auto"/>
          </w:tcPr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>20 мин       (1 раз в месяц)</w:t>
            </w:r>
          </w:p>
        </w:tc>
        <w:tc>
          <w:tcPr>
            <w:tcW w:w="1288" w:type="dxa"/>
            <w:shd w:val="clear" w:color="auto" w:fill="auto"/>
          </w:tcPr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>25мин</w:t>
            </w:r>
          </w:p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>(1раз в месяц)</w:t>
            </w:r>
          </w:p>
        </w:tc>
        <w:tc>
          <w:tcPr>
            <w:tcW w:w="1451" w:type="dxa"/>
            <w:shd w:val="clear" w:color="auto" w:fill="auto"/>
          </w:tcPr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>30мин</w:t>
            </w:r>
          </w:p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>(1раз в месяц)</w:t>
            </w:r>
          </w:p>
        </w:tc>
      </w:tr>
      <w:tr w:rsidR="004B38DD" w:rsidRPr="004B38DD" w:rsidTr="004B38DD">
        <w:trPr>
          <w:trHeight w:val="144"/>
        </w:trPr>
        <w:tc>
          <w:tcPr>
            <w:tcW w:w="2092" w:type="dxa"/>
            <w:vMerge/>
            <w:shd w:val="clear" w:color="auto" w:fill="auto"/>
          </w:tcPr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58" w:type="dxa"/>
            <w:shd w:val="clear" w:color="auto" w:fill="auto"/>
          </w:tcPr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>-Формирование основ безопасности на дорогах (</w:t>
            </w:r>
            <w:proofErr w:type="spellStart"/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>Р.Ш.Ахмадиева</w:t>
            </w:r>
            <w:proofErr w:type="spellEnd"/>
            <w:proofErr w:type="gramStart"/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4B38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”Обучение</w:t>
            </w:r>
            <w:proofErr w:type="gramEnd"/>
            <w:r w:rsidRPr="004B38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детей в дошкольных образо-вательных организациях правилам безопастного пове-дения на дорогах” вариатив-ный модуль к образовательной области “Социально-комму-никативное развитие”</w:t>
            </w:r>
          </w:p>
        </w:tc>
        <w:tc>
          <w:tcPr>
            <w:tcW w:w="1433" w:type="dxa"/>
            <w:shd w:val="clear" w:color="auto" w:fill="auto"/>
          </w:tcPr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>10 мин</w:t>
            </w:r>
          </w:p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>(1раз в неделю)</w:t>
            </w:r>
          </w:p>
        </w:tc>
        <w:tc>
          <w:tcPr>
            <w:tcW w:w="1289" w:type="dxa"/>
            <w:shd w:val="clear" w:color="auto" w:fill="auto"/>
          </w:tcPr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>15 мин</w:t>
            </w:r>
          </w:p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>(1раз в неделю)</w:t>
            </w:r>
          </w:p>
        </w:tc>
        <w:tc>
          <w:tcPr>
            <w:tcW w:w="1146" w:type="dxa"/>
            <w:shd w:val="clear" w:color="auto" w:fill="auto"/>
          </w:tcPr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20 мин </w:t>
            </w:r>
          </w:p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(1 раз в неделю)</w:t>
            </w:r>
          </w:p>
        </w:tc>
        <w:tc>
          <w:tcPr>
            <w:tcW w:w="1288" w:type="dxa"/>
            <w:shd w:val="clear" w:color="auto" w:fill="auto"/>
          </w:tcPr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>25мин</w:t>
            </w:r>
          </w:p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>(1раз в неделю)</w:t>
            </w:r>
          </w:p>
        </w:tc>
        <w:tc>
          <w:tcPr>
            <w:tcW w:w="1451" w:type="dxa"/>
            <w:shd w:val="clear" w:color="auto" w:fill="auto"/>
          </w:tcPr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>30мин</w:t>
            </w:r>
          </w:p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>(1раз в неделю)</w:t>
            </w:r>
          </w:p>
        </w:tc>
      </w:tr>
      <w:tr w:rsidR="004B38DD" w:rsidRPr="004B38DD" w:rsidTr="004B38DD">
        <w:trPr>
          <w:trHeight w:val="144"/>
        </w:trPr>
        <w:tc>
          <w:tcPr>
            <w:tcW w:w="2092" w:type="dxa"/>
            <w:shd w:val="clear" w:color="auto" w:fill="auto"/>
          </w:tcPr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3458" w:type="dxa"/>
            <w:shd w:val="clear" w:color="auto" w:fill="auto"/>
          </w:tcPr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>Совместная деятельность воспитателя с детьми по изучению русского языка (</w:t>
            </w:r>
            <w:proofErr w:type="spellStart"/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>Гаффарова</w:t>
            </w:r>
            <w:proofErr w:type="spellEnd"/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С.М. Изучаем русский язык Методическое пособие по обучению </w:t>
            </w:r>
            <w:proofErr w:type="gramStart"/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>рус-</w:t>
            </w:r>
            <w:proofErr w:type="spellStart"/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>скому</w:t>
            </w:r>
            <w:proofErr w:type="spellEnd"/>
            <w:proofErr w:type="gramEnd"/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языку детей </w:t>
            </w:r>
            <w:proofErr w:type="spellStart"/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>дошколь-ного</w:t>
            </w:r>
            <w:proofErr w:type="spellEnd"/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возраста)</w:t>
            </w:r>
          </w:p>
        </w:tc>
        <w:tc>
          <w:tcPr>
            <w:tcW w:w="1433" w:type="dxa"/>
            <w:shd w:val="clear" w:color="auto" w:fill="auto"/>
          </w:tcPr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89" w:type="dxa"/>
            <w:shd w:val="clear" w:color="auto" w:fill="auto"/>
          </w:tcPr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46" w:type="dxa"/>
            <w:shd w:val="clear" w:color="auto" w:fill="auto"/>
          </w:tcPr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>20 мин</w:t>
            </w:r>
          </w:p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(3 раз</w:t>
            </w:r>
            <w:r w:rsidRPr="004B38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</w:t>
            </w:r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неделю)</w:t>
            </w:r>
          </w:p>
        </w:tc>
        <w:tc>
          <w:tcPr>
            <w:tcW w:w="1288" w:type="dxa"/>
            <w:shd w:val="clear" w:color="auto" w:fill="auto"/>
          </w:tcPr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>25мин</w:t>
            </w:r>
          </w:p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>(1раз в неделю)</w:t>
            </w:r>
          </w:p>
        </w:tc>
        <w:tc>
          <w:tcPr>
            <w:tcW w:w="1451" w:type="dxa"/>
            <w:shd w:val="clear" w:color="auto" w:fill="auto"/>
          </w:tcPr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>30мин</w:t>
            </w:r>
          </w:p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>(1раз в неделю)</w:t>
            </w:r>
          </w:p>
        </w:tc>
      </w:tr>
      <w:tr w:rsidR="004B38DD" w:rsidRPr="004B38DD" w:rsidTr="004B38DD">
        <w:trPr>
          <w:trHeight w:val="144"/>
        </w:trPr>
        <w:tc>
          <w:tcPr>
            <w:tcW w:w="5550" w:type="dxa"/>
            <w:gridSpan w:val="2"/>
            <w:shd w:val="clear" w:color="auto" w:fill="auto"/>
          </w:tcPr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B38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Этнокультурная регионал</w:t>
            </w:r>
            <w:proofErr w:type="spellStart"/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>ьная</w:t>
            </w:r>
            <w:proofErr w:type="spellEnd"/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составляющая </w:t>
            </w:r>
            <w:proofErr w:type="spellStart"/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>Р.К.Шаехова</w:t>
            </w:r>
            <w:proofErr w:type="spellEnd"/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>, С</w:t>
            </w:r>
            <w:r w:rsidRPr="004B38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өенеч/Радость познания: Региональная образовательная программа</w:t>
            </w:r>
          </w:p>
        </w:tc>
        <w:tc>
          <w:tcPr>
            <w:tcW w:w="1433" w:type="dxa"/>
            <w:shd w:val="clear" w:color="auto" w:fill="auto"/>
          </w:tcPr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B38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>раз в неделю</w:t>
            </w:r>
          </w:p>
        </w:tc>
        <w:tc>
          <w:tcPr>
            <w:tcW w:w="1289" w:type="dxa"/>
            <w:shd w:val="clear" w:color="auto" w:fill="auto"/>
          </w:tcPr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B38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1 </w:t>
            </w:r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>раз в неделю</w:t>
            </w:r>
          </w:p>
        </w:tc>
        <w:tc>
          <w:tcPr>
            <w:tcW w:w="1146" w:type="dxa"/>
            <w:shd w:val="clear" w:color="auto" w:fill="auto"/>
          </w:tcPr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B38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1 </w:t>
            </w:r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>раз в неделю</w:t>
            </w:r>
          </w:p>
        </w:tc>
        <w:tc>
          <w:tcPr>
            <w:tcW w:w="1288" w:type="dxa"/>
            <w:shd w:val="clear" w:color="auto" w:fill="auto"/>
          </w:tcPr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B38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1 </w:t>
            </w:r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>раз в неделю</w:t>
            </w:r>
          </w:p>
        </w:tc>
        <w:tc>
          <w:tcPr>
            <w:tcW w:w="1451" w:type="dxa"/>
            <w:shd w:val="clear" w:color="auto" w:fill="auto"/>
          </w:tcPr>
          <w:p w:rsidR="004B38DD" w:rsidRPr="004B38DD" w:rsidRDefault="004B38DD" w:rsidP="004B38D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B38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4B38DD">
              <w:rPr>
                <w:rFonts w:ascii="Times New Roman" w:eastAsia="Calibri" w:hAnsi="Times New Roman" w:cs="Times New Roman"/>
                <w:sz w:val="24"/>
                <w:szCs w:val="24"/>
              </w:rPr>
              <w:t>раз в неделю</w:t>
            </w:r>
          </w:p>
        </w:tc>
      </w:tr>
    </w:tbl>
    <w:p w:rsidR="002E36BC" w:rsidRPr="004B38DD" w:rsidRDefault="002E36BC" w:rsidP="00CB3555">
      <w:pPr>
        <w:jc w:val="center"/>
      </w:pPr>
    </w:p>
    <w:sectPr w:rsidR="002E36BC" w:rsidRPr="004B38DD" w:rsidSect="004B38DD">
      <w:pgSz w:w="11906" w:h="16838"/>
      <w:pgMar w:top="425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046BB" w:rsidRDefault="007046BB" w:rsidP="00E20717">
      <w:pPr>
        <w:spacing w:after="0" w:line="240" w:lineRule="auto"/>
      </w:pPr>
      <w:r>
        <w:separator/>
      </w:r>
    </w:p>
  </w:endnote>
  <w:endnote w:type="continuationSeparator" w:id="0">
    <w:p w:rsidR="007046BB" w:rsidRDefault="007046BB" w:rsidP="00E207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DejaVu Sans">
    <w:charset w:val="CC"/>
    <w:family w:val="swiss"/>
    <w:pitch w:val="variable"/>
    <w:sig w:usb0="E7002EFF" w:usb1="D200FDFF" w:usb2="0A04602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046BB" w:rsidRDefault="007046BB" w:rsidP="00E20717">
      <w:pPr>
        <w:spacing w:after="0" w:line="240" w:lineRule="auto"/>
      </w:pPr>
      <w:r>
        <w:separator/>
      </w:r>
    </w:p>
  </w:footnote>
  <w:footnote w:type="continuationSeparator" w:id="0">
    <w:p w:rsidR="007046BB" w:rsidRDefault="007046BB" w:rsidP="00E2071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E38CA"/>
    <w:rsid w:val="000B7BE5"/>
    <w:rsid w:val="000C54F0"/>
    <w:rsid w:val="00171F83"/>
    <w:rsid w:val="001F32C3"/>
    <w:rsid w:val="00267CF3"/>
    <w:rsid w:val="002705FF"/>
    <w:rsid w:val="002E36BC"/>
    <w:rsid w:val="00431FBE"/>
    <w:rsid w:val="00435F04"/>
    <w:rsid w:val="0046318C"/>
    <w:rsid w:val="004B0792"/>
    <w:rsid w:val="004B38DD"/>
    <w:rsid w:val="004F4791"/>
    <w:rsid w:val="004F6DCA"/>
    <w:rsid w:val="005876D9"/>
    <w:rsid w:val="007046BB"/>
    <w:rsid w:val="00776010"/>
    <w:rsid w:val="007F5856"/>
    <w:rsid w:val="00816FDC"/>
    <w:rsid w:val="0087719C"/>
    <w:rsid w:val="00A37025"/>
    <w:rsid w:val="00AA780F"/>
    <w:rsid w:val="00B17F16"/>
    <w:rsid w:val="00B22315"/>
    <w:rsid w:val="00C34C41"/>
    <w:rsid w:val="00CB3555"/>
    <w:rsid w:val="00CB7406"/>
    <w:rsid w:val="00D91AE1"/>
    <w:rsid w:val="00DE38CA"/>
    <w:rsid w:val="00E20717"/>
    <w:rsid w:val="00EA668D"/>
    <w:rsid w:val="00F41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docId w15:val="{4183A6A3-66F5-4FE7-9F59-BC12D38BC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7F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0C54F0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8</Pages>
  <Words>2650</Words>
  <Characters>15109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Лейля</dc:creator>
  <cp:keywords/>
  <dc:description/>
  <cp:lastModifiedBy>Инзиля Зиннатуллина</cp:lastModifiedBy>
  <cp:revision>15</cp:revision>
  <dcterms:created xsi:type="dcterms:W3CDTF">2020-11-23T12:32:00Z</dcterms:created>
  <dcterms:modified xsi:type="dcterms:W3CDTF">2023-05-04T16:46:00Z</dcterms:modified>
</cp:coreProperties>
</file>