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125" w:rsidRPr="007C2125" w:rsidRDefault="007C2125" w:rsidP="007C2125">
      <w:pPr>
        <w:pStyle w:val="a3"/>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472805"/>
            <wp:effectExtent l="0" t="0" r="3175"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28112014_000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472805"/>
                    </a:xfrm>
                    <a:prstGeom prst="rect">
                      <a:avLst/>
                    </a:prstGeom>
                  </pic:spPr>
                </pic:pic>
              </a:graphicData>
            </a:graphic>
          </wp:inline>
        </w:drawing>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472805"/>
            <wp:effectExtent l="0" t="0" r="317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28112014_0008.jpg"/>
                    <pic:cNvPicPr/>
                  </pic:nvPicPr>
                  <pic:blipFill>
                    <a:blip r:embed="rId6" cstate="print">
                      <a:extLst>
                        <a:ext uri="{28A0092B-C50C-407E-A947-70E740481C1C}">
                          <a14:useLocalDpi xmlns:a14="http://schemas.microsoft.com/office/drawing/2010/main" val="0"/>
                        </a:ext>
                      </a:extLst>
                    </a:blip>
                    <a:stretch>
                      <a:fillRect/>
                    </a:stretch>
                  </pic:blipFill>
                  <pic:spPr>
                    <a:xfrm rot="10800000">
                      <a:off x="0" y="0"/>
                      <a:ext cx="5940425" cy="8472805"/>
                    </a:xfrm>
                    <a:prstGeom prst="rect">
                      <a:avLst/>
                    </a:prstGeom>
                  </pic:spPr>
                </pic:pic>
              </a:graphicData>
            </a:graphic>
          </wp:inline>
        </w:drawing>
      </w:r>
    </w:p>
    <w:p w:rsidR="007C2125" w:rsidRDefault="007C2125" w:rsidP="007C2125">
      <w:pPr>
        <w:pStyle w:val="a3"/>
        <w:rPr>
          <w:rFonts w:ascii="Times New Roman" w:hAnsi="Times New Roman" w:cs="Times New Roman"/>
          <w:sz w:val="28"/>
          <w:szCs w:val="28"/>
        </w:rPr>
      </w:pPr>
    </w:p>
    <w:p w:rsid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Pr>
          <w:rFonts w:ascii="Times New Roman" w:hAnsi="Times New Roman" w:cs="Times New Roman"/>
          <w:sz w:val="28"/>
          <w:szCs w:val="28"/>
        </w:rPr>
        <w:lastRenderedPageBreak/>
        <w:t xml:space="preserve">                                   </w:t>
      </w:r>
      <w:bookmarkStart w:id="0" w:name="_GoBack"/>
      <w:bookmarkEnd w:id="0"/>
      <w:r w:rsidRPr="007C2125">
        <w:rPr>
          <w:rFonts w:ascii="Times New Roman" w:hAnsi="Times New Roman" w:cs="Times New Roman"/>
          <w:sz w:val="28"/>
          <w:szCs w:val="28"/>
        </w:rPr>
        <w:t>1. ОБЩИЕ ПОЛОЖЕНИЯ.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 Настоящий коллективный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w:t>
      </w:r>
      <w:proofErr w:type="spellStart"/>
      <w:r w:rsidRPr="007C2125">
        <w:rPr>
          <w:rFonts w:ascii="Times New Roman" w:hAnsi="Times New Roman" w:cs="Times New Roman"/>
          <w:sz w:val="28"/>
          <w:szCs w:val="28"/>
        </w:rPr>
        <w:t>Нусинский</w:t>
      </w:r>
      <w:proofErr w:type="spellEnd"/>
      <w:r w:rsidRPr="007C2125">
        <w:rPr>
          <w:rFonts w:ascii="Times New Roman" w:hAnsi="Times New Roman" w:cs="Times New Roman"/>
          <w:sz w:val="28"/>
          <w:szCs w:val="28"/>
        </w:rPr>
        <w:t xml:space="preserve"> детский сад» Арского муниципального района.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1.2. Коллективный договор заключен в соответствии с </w:t>
      </w:r>
      <w:proofErr w:type="gramStart"/>
      <w:r w:rsidRPr="007C2125">
        <w:rPr>
          <w:rFonts w:ascii="Times New Roman" w:hAnsi="Times New Roman" w:cs="Times New Roman"/>
          <w:sz w:val="28"/>
          <w:szCs w:val="28"/>
        </w:rPr>
        <w:t>Трудовым</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кодексом    РФ    (далее -  ТК РФ) с целью установления согласованных</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мер по защите социальных, трудовых, профессиональных прав и интересов работников  и 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2014-2016гг</w:t>
      </w:r>
      <w:proofErr w:type="gramEnd"/>
      <w:r w:rsidRPr="007C2125">
        <w:rPr>
          <w:rFonts w:ascii="Times New Roman" w:hAnsi="Times New Roman" w:cs="Times New Roman"/>
          <w:sz w:val="28"/>
          <w:szCs w:val="28"/>
        </w:rPr>
        <w:t>., территориальным соглашением между Исполнительным комитетом Арского муниципального района РТ, МУ «Управление образования» и Советом профсоюзных организаций учреждений образования Арского муниципального района РТ на 2014-2016 гг.</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1.3.</w:t>
      </w:r>
      <w:r w:rsidRPr="007C2125">
        <w:rPr>
          <w:rFonts w:ascii="Times New Roman" w:hAnsi="Times New Roman" w:cs="Times New Roman"/>
          <w:sz w:val="28"/>
          <w:szCs w:val="28"/>
        </w:rPr>
        <w:tab/>
        <w:t>Сторонами коллективного договора являются: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работники организации, в лице их представителя - </w:t>
      </w:r>
      <w:proofErr w:type="spellStart"/>
      <w:r w:rsidRPr="007C2125">
        <w:rPr>
          <w:rFonts w:ascii="Times New Roman" w:hAnsi="Times New Roman" w:cs="Times New Roman"/>
          <w:sz w:val="28"/>
          <w:szCs w:val="28"/>
        </w:rPr>
        <w:t>Г.Г.Ибрагимовой</w:t>
      </w:r>
      <w:proofErr w:type="spellEnd"/>
      <w:r w:rsidRPr="007C2125">
        <w:rPr>
          <w:rFonts w:ascii="Times New Roman" w:hAnsi="Times New Roman" w:cs="Times New Roman"/>
          <w:sz w:val="28"/>
          <w:szCs w:val="28"/>
        </w:rPr>
        <w:t>;</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работодатель  в   лице  заведующей </w:t>
      </w:r>
      <w:proofErr w:type="spellStart"/>
      <w:r w:rsidRPr="007C2125">
        <w:rPr>
          <w:rFonts w:ascii="Times New Roman" w:hAnsi="Times New Roman" w:cs="Times New Roman"/>
          <w:sz w:val="28"/>
          <w:szCs w:val="28"/>
        </w:rPr>
        <w:t>А.Д.Фаттиевой</w:t>
      </w:r>
      <w:proofErr w:type="spellEnd"/>
      <w:r w:rsidRPr="007C2125">
        <w:rPr>
          <w:rFonts w:ascii="Times New Roman" w:hAnsi="Times New Roman" w:cs="Times New Roman"/>
          <w:sz w:val="28"/>
          <w:szCs w:val="28"/>
        </w:rPr>
        <w:t>.</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1.4. Коллективный договор  заключен сроком на  три года и </w:t>
      </w:r>
      <w:proofErr w:type="spellStart"/>
      <w:r w:rsidRPr="007C2125">
        <w:rPr>
          <w:rFonts w:ascii="Times New Roman" w:hAnsi="Times New Roman" w:cs="Times New Roman"/>
          <w:sz w:val="28"/>
          <w:szCs w:val="28"/>
        </w:rPr>
        <w:t>всту¬пает</w:t>
      </w:r>
      <w:proofErr w:type="spellEnd"/>
      <w:r w:rsidRPr="007C2125">
        <w:rPr>
          <w:rFonts w:ascii="Times New Roman" w:hAnsi="Times New Roman" w:cs="Times New Roman"/>
          <w:sz w:val="28"/>
          <w:szCs w:val="28"/>
        </w:rPr>
        <w:t xml:space="preserve"> в силу со дня подписания его сторонами, сохраняет свое действие в </w:t>
      </w:r>
      <w:proofErr w:type="spellStart"/>
      <w:r w:rsidRPr="007C2125">
        <w:rPr>
          <w:rFonts w:ascii="Times New Roman" w:hAnsi="Times New Roman" w:cs="Times New Roman"/>
          <w:sz w:val="28"/>
          <w:szCs w:val="28"/>
        </w:rPr>
        <w:t>тече¬ние</w:t>
      </w:r>
      <w:proofErr w:type="spellEnd"/>
      <w:r w:rsidRPr="007C2125">
        <w:rPr>
          <w:rFonts w:ascii="Times New Roman" w:hAnsi="Times New Roman" w:cs="Times New Roman"/>
          <w:sz w:val="28"/>
          <w:szCs w:val="28"/>
        </w:rPr>
        <w:t xml:space="preserve"> всего срока.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7C2125">
        <w:rPr>
          <w:rFonts w:ascii="Times New Roman" w:hAnsi="Times New Roman" w:cs="Times New Roman"/>
          <w:sz w:val="28"/>
          <w:szCs w:val="28"/>
        </w:rPr>
        <w:t>положений</w:t>
      </w:r>
      <w:proofErr w:type="gramEnd"/>
      <w:r w:rsidRPr="007C2125">
        <w:rPr>
          <w:rFonts w:ascii="Times New Roman" w:hAnsi="Times New Roman" w:cs="Times New Roman"/>
          <w:sz w:val="28"/>
          <w:szCs w:val="28"/>
        </w:rPr>
        <w:t xml:space="preserve"> в условиях меняющейся экономической и социальной ситуации, а также с учетом изменений трудового законодательства), в порядке, предусмотренном для его заключения.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1.5. Договаривающиеся  стороны,  признавая принципы социального партнерства, принимают меры по выполнению норм Республиканского стандарта «О социальной ответственности».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 обязуются принимать меры, предотвращающие любые конфликтные ситуации, мешающие выполнению  коллективного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1.7. Действие настоящего коллективного договора распространяется;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  на всех работников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на неработающих пенсионеров, вышедших на пенсию из образовательной организации (в части специально оговоренных льгот);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на членов профсоюза (в части дополнительных льгот, предоставляемых за счет профсоюзного бюджета).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1.11. В течение срока действия коллективного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стороны вправе вносить в него дополнения, изменения на основе взаимной договоренности, в порядке, установленном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ни одна из сторон не вправе прекратить в одностороннем порядке выполнение принятых на себя обязательств.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1.12. Стороны, признавая принципы  социального партнерства, обязуются: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1.12. 1. Работодатель: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w:t>
      </w:r>
      <w:proofErr w:type="gramStart"/>
      <w:r w:rsidRPr="007C2125">
        <w:rPr>
          <w:rFonts w:ascii="Times New Roman" w:hAnsi="Times New Roman" w:cs="Times New Roman"/>
          <w:sz w:val="28"/>
          <w:szCs w:val="28"/>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соблюдать условия данного договора и выполнять его положения;</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w:t>
      </w:r>
      <w:r w:rsidRPr="007C2125">
        <w:rPr>
          <w:rFonts w:ascii="Times New Roman" w:hAnsi="Times New Roman" w:cs="Times New Roman"/>
          <w:sz w:val="28"/>
          <w:szCs w:val="28"/>
        </w:rPr>
        <w:tab/>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1.12. 2.    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содействовать эффективной работе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w:t>
      </w:r>
      <w:r w:rsidRPr="007C2125">
        <w:rPr>
          <w:rFonts w:ascii="Times New Roman" w:hAnsi="Times New Roman" w:cs="Times New Roman"/>
          <w:sz w:val="28"/>
          <w:szCs w:val="28"/>
        </w:rPr>
        <w:tab/>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1.13.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выполнением коллективного договора осуществляется постоянно действующей двусторонней комиссией, соответствующим центром занятости. Стороны ежегодно (раз в год) отчитываются о </w:t>
      </w:r>
      <w:proofErr w:type="spellStart"/>
      <w:r w:rsidRPr="007C2125">
        <w:rPr>
          <w:rFonts w:ascii="Times New Roman" w:hAnsi="Times New Roman" w:cs="Times New Roman"/>
          <w:sz w:val="28"/>
          <w:szCs w:val="28"/>
        </w:rPr>
        <w:t>выполне¬ние</w:t>
      </w:r>
      <w:proofErr w:type="spellEnd"/>
      <w:r w:rsidRPr="007C2125">
        <w:rPr>
          <w:rFonts w:ascii="Times New Roman" w:hAnsi="Times New Roman" w:cs="Times New Roman"/>
          <w:sz w:val="28"/>
          <w:szCs w:val="28"/>
        </w:rPr>
        <w:t xml:space="preserve"> коллективного договора на общем собрании трудового коллектива.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II. УПРАВЛЕНИЕ ОРГАНИЗАЦИЕЙ. ПОВЫШЕНИЕ ЭФФЕКТИВНОСТИ СОЦИАЛЬНОГО ПАРТНЕРСТВА.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sidRPr="007C2125">
        <w:rPr>
          <w:rFonts w:ascii="Times New Roman" w:hAnsi="Times New Roman" w:cs="Times New Roman"/>
          <w:sz w:val="28"/>
          <w:szCs w:val="28"/>
        </w:rPr>
        <w:t>организации</w:t>
      </w:r>
      <w:proofErr w:type="gramEnd"/>
      <w:r w:rsidRPr="007C2125">
        <w:rPr>
          <w:rFonts w:ascii="Times New Roman" w:hAnsi="Times New Roman" w:cs="Times New Roman"/>
          <w:sz w:val="28"/>
          <w:szCs w:val="28"/>
        </w:rPr>
        <w:t xml:space="preserve"> и необходимость улучшения социально-экономического положения работников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2.1. Осуществляют согласованные действия по реализации федеральных программ, Национальной образовательной инициативы «Наша новая школа»  и республиканской программы «Стратегия развития образования в Республике Татарстан на 2010-2015гг. «</w:t>
      </w:r>
      <w:proofErr w:type="spellStart"/>
      <w:r w:rsidRPr="007C2125">
        <w:rPr>
          <w:rFonts w:ascii="Times New Roman" w:hAnsi="Times New Roman" w:cs="Times New Roman"/>
          <w:sz w:val="28"/>
          <w:szCs w:val="28"/>
        </w:rPr>
        <w:t>Килэчэк</w:t>
      </w:r>
      <w:proofErr w:type="spellEnd"/>
      <w:proofErr w:type="gramStart"/>
      <w:r w:rsidRPr="007C2125">
        <w:rPr>
          <w:rFonts w:ascii="Times New Roman" w:hAnsi="Times New Roman" w:cs="Times New Roman"/>
          <w:sz w:val="28"/>
          <w:szCs w:val="28"/>
        </w:rPr>
        <w:t>»-</w:t>
      </w:r>
      <w:proofErr w:type="gramEnd"/>
      <w:r w:rsidRPr="007C2125">
        <w:rPr>
          <w:rFonts w:ascii="Times New Roman" w:hAnsi="Times New Roman" w:cs="Times New Roman"/>
          <w:sz w:val="28"/>
          <w:szCs w:val="28"/>
        </w:rPr>
        <w:t>«Будущее», республиканских законов и иных нормативных актов, муниципальных программ Арского муниципального района РТ, направленных на развитие образования и социальную защиту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Работодатель: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2.3.1. </w:t>
      </w:r>
      <w:proofErr w:type="gramStart"/>
      <w:r w:rsidRPr="007C2125">
        <w:rPr>
          <w:rFonts w:ascii="Times New Roman" w:hAnsi="Times New Roman" w:cs="Times New Roman"/>
          <w:sz w:val="28"/>
          <w:szCs w:val="28"/>
        </w:rPr>
        <w:t>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w:t>
      </w:r>
      <w:r w:rsidRPr="007C2125">
        <w:rPr>
          <w:rFonts w:ascii="Times New Roman" w:hAnsi="Times New Roman" w:cs="Times New Roman"/>
          <w:sz w:val="28"/>
          <w:szCs w:val="28"/>
        </w:rPr>
        <w:tab/>
        <w:t>2.3.2. Организует систематическую работу по подготовке, профессиональному обучению и дополнительному профессиональному образованию работников образовательной организации в соответствии с законодательством.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7C2125">
        <w:rPr>
          <w:rFonts w:ascii="Times New Roman" w:hAnsi="Times New Roman" w:cs="Times New Roman"/>
          <w:sz w:val="28"/>
          <w:szCs w:val="28"/>
        </w:rPr>
        <w:t>контроля за</w:t>
      </w:r>
      <w:proofErr w:type="gramEnd"/>
      <w:r w:rsidRPr="007C2125">
        <w:rPr>
          <w:rFonts w:ascii="Times New Roman" w:hAnsi="Times New Roman" w:cs="Times New Roman"/>
          <w:sz w:val="28"/>
          <w:szCs w:val="28"/>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2.3.5. Обеспечивает участие  представителей Профсоюза в работе Совета, совещаний, комиссий и других мероприятиях.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2.3.6.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2.4.1.Обеспечивает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2.4.6. Содействует предотвращению в образовательной организации коллективных трудовых споров.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2.4.7. Осуществляет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соблюдением работодателем трудового законодательства и иных нормативных актов, содержащих нормы трудового права.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2.3. Работники обязуются: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добросовестно выполнять свои трудовые обязанности, своевременно и качественно выполнять распоряжения и приказы Работодателя (ст. 21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соблюдать правила внутреннего распорядка, установленный режим труда, трудовую дисциплину;</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способствовать повышению эффективности образовательной организации, улучшению качества образования, использовать передовой опыт коллег.</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III. Трудовые отношения, рабочее время и время отдыха.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Стороны договорились о том, что: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 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Трудовой договор, не оформленный надлежащим образом, считается заключенным, если работник приступил к работе с </w:t>
      </w:r>
      <w:proofErr w:type="gramStart"/>
      <w:r w:rsidRPr="007C2125">
        <w:rPr>
          <w:rFonts w:ascii="Times New Roman" w:hAnsi="Times New Roman" w:cs="Times New Roman"/>
          <w:sz w:val="28"/>
          <w:szCs w:val="28"/>
        </w:rPr>
        <w:t>ведома</w:t>
      </w:r>
      <w:proofErr w:type="gramEnd"/>
      <w:r w:rsidRPr="007C2125">
        <w:rPr>
          <w:rFonts w:ascii="Times New Roman" w:hAnsi="Times New Roman" w:cs="Times New Roman"/>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соответствии с частью 1 ст.57 ТК  РФ трудовой договор содержит полную информацию о сторонах трудового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Обязательными для включения в трудовой договор являются следующие условия: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место работы (указывается конкретный адрес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w:t>
      </w:r>
      <w:r w:rsidRPr="007C2125">
        <w:rPr>
          <w:rFonts w:ascii="Times New Roman" w:hAnsi="Times New Roman" w:cs="Times New Roman"/>
          <w:sz w:val="28"/>
          <w:szCs w:val="28"/>
        </w:rPr>
        <w:lastRenderedPageBreak/>
        <w:t>указанным в квалификационных справочниках, утверждаемых в порядке, устанавливаемом Правительством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условия оплаты труда (в том числе размер тарифной ставки или оклада (должностного оклада) работника, доплаты, надбавки и поощрительные выплаты);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режим рабочего времени и времени отдыха (если для данного работника он отличается от общих правил, действующих у данного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условия, определяющие в необходимых случаях характер работы (подвижной, разъездной, в пути, другой характер работы);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условия об обязательном социальном страховании работника в соответствии с ТК РФ и иными Федеральными законами;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3.1.5.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w:t>
      </w:r>
      <w:r w:rsidRPr="007C2125">
        <w:rPr>
          <w:rFonts w:ascii="Times New Roman" w:hAnsi="Times New Roman" w:cs="Times New Roman"/>
          <w:sz w:val="28"/>
          <w:szCs w:val="28"/>
        </w:rPr>
        <w:lastRenderedPageBreak/>
        <w:t xml:space="preserve">«Квалификационные характеристики должностей работников образования», и (или) профессиональным стандартам.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08.08.2013года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образовательной организации.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3.1.9. Дополнительные основания прекращения трудового договора с педагогическим работником: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roofErr w:type="gramStart"/>
      <w:r w:rsidRPr="007C2125">
        <w:rPr>
          <w:rFonts w:ascii="Times New Roman" w:hAnsi="Times New Roman" w:cs="Times New Roman"/>
          <w:sz w:val="28"/>
          <w:szCs w:val="28"/>
        </w:rPr>
        <w:t>..</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3.2. 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 направлении работодателем работника на профессиональное обучение или дополнительное профессиональное образование с отрывом от работы за ним сохраняются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профессиональное образование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3.3. </w:t>
      </w:r>
      <w:proofErr w:type="gramStart"/>
      <w:r w:rsidRPr="007C2125">
        <w:rPr>
          <w:rFonts w:ascii="Times New Roman" w:hAnsi="Times New Roman" w:cs="Times New Roman"/>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7C2125">
        <w:rPr>
          <w:rFonts w:ascii="Times New Roman" w:hAnsi="Times New Roman" w:cs="Times New Roman"/>
          <w:sz w:val="28"/>
          <w:szCs w:val="28"/>
        </w:rPr>
        <w:t xml:space="preserve"> Российской Федерации.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3.6. Стороны гарантируют педагогическим работникам  МБДОУ при подготовке и проведении аттестации предоставление всех прав и льгот, предусмотренных нормативными правовыми актами (Приложение № 2).</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 при регулировании вопросов рабочего времени и времени отдыха исходят из того, что: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3.8. Продолжительность рабочего времени и времени </w:t>
      </w:r>
      <w:proofErr w:type="gramStart"/>
      <w:r w:rsidRPr="007C2125">
        <w:rPr>
          <w:rFonts w:ascii="Times New Roman" w:hAnsi="Times New Roman" w:cs="Times New Roman"/>
          <w:sz w:val="28"/>
          <w:szCs w:val="28"/>
        </w:rPr>
        <w:t>отдыха</w:t>
      </w:r>
      <w:proofErr w:type="gramEnd"/>
      <w:r w:rsidRPr="007C2125">
        <w:rPr>
          <w:rFonts w:ascii="Times New Roman" w:hAnsi="Times New Roman" w:cs="Times New Roman"/>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7C2125">
        <w:rPr>
          <w:rFonts w:ascii="Times New Roman" w:hAnsi="Times New Roman" w:cs="Times New Roman"/>
          <w:sz w:val="28"/>
          <w:szCs w:val="28"/>
        </w:rPr>
        <w:t xml:space="preserve"> времени и времени отдыха педагогических и других работников образовательных учреждений».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3.8.1.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не нормируемая часть, которая не конкретизирована по количеству часов,  регулируется Правилами внутреннего трудового распорядка (Приложение № 1), графиками и планами работ, в том числе личными планами педагогического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3.8.2.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3.8.3. </w:t>
      </w:r>
      <w:proofErr w:type="gramStart"/>
      <w:r w:rsidRPr="007C2125">
        <w:rPr>
          <w:rFonts w:ascii="Times New Roman" w:hAnsi="Times New Roman" w:cs="Times New Roman"/>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w:t>
      </w:r>
      <w:r w:rsidRPr="007C2125">
        <w:rPr>
          <w:rFonts w:ascii="Times New Roman" w:hAnsi="Times New Roman" w:cs="Times New Roman"/>
          <w:sz w:val="28"/>
          <w:szCs w:val="28"/>
        </w:rPr>
        <w:lastRenderedPageBreak/>
        <w:t>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C2125">
        <w:rPr>
          <w:rFonts w:ascii="Times New Roman" w:hAnsi="Times New Roman" w:cs="Times New Roman"/>
          <w:sz w:val="28"/>
          <w:szCs w:val="28"/>
        </w:rPr>
        <w:t xml:space="preserve"> Время перерыва между двумя частями смены в рабочее время не включается.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3.8.4.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 неделю.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Для руководящих работников, работников из числа административно-хозяйственного, учебно-вспомогательного и обслуживающего персонала учреждения устанавливается продолжительность рабочего времени 40 часов в неделю.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Для медицинских работников  устанавливается  сокращенная продолжительность рабочего  времени не более  39 часов в  неделю. (Статья 350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Режим рабочего времени и времени </w:t>
      </w:r>
      <w:proofErr w:type="gramStart"/>
      <w:r w:rsidRPr="007C2125">
        <w:rPr>
          <w:rFonts w:ascii="Times New Roman" w:hAnsi="Times New Roman" w:cs="Times New Roman"/>
          <w:sz w:val="28"/>
          <w:szCs w:val="28"/>
        </w:rPr>
        <w:t>отдыха</w:t>
      </w:r>
      <w:proofErr w:type="gramEnd"/>
      <w:r w:rsidRPr="007C2125">
        <w:rPr>
          <w:rFonts w:ascii="Times New Roman" w:hAnsi="Times New Roman" w:cs="Times New Roman"/>
          <w:sz w:val="28"/>
          <w:szCs w:val="28"/>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3.8.5.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3.6.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3.9.1.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3.9.2. Время каникул, не совпадающее с очередным отпуском, является рабочим временем для работников образовательных организаций.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3.10.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Другим работникам образовательных организаций ежегодно предоставляется 28 оплачиваемых календарных дней отпуска.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Инвалидам предоставляется ежегодный отпуск продолжительностью не менее 30 календарных дней.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3.10.1.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 времени начала отпуска работник должен быть извещен под роспись не позднее, чем за две недели до его начала.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w:t>
      </w:r>
      <w:r w:rsidRPr="007C2125">
        <w:rPr>
          <w:rFonts w:ascii="Times New Roman" w:hAnsi="Times New Roman" w:cs="Times New Roman"/>
          <w:sz w:val="28"/>
          <w:szCs w:val="28"/>
        </w:rPr>
        <w:lastRenderedPageBreak/>
        <w:t>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3.10.2.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Отзыв работника из отпуска допускается только с его согласия.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 этом хотя бы одна из частей этого отпуска должна быть не менее 14 календарных дней.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3.11.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3.12. Ежегодный дополнительный оплачиваемый отпуск предоставляется работникам,  условия труда на </w:t>
      </w:r>
      <w:proofErr w:type="spellStart"/>
      <w:proofErr w:type="gramStart"/>
      <w:r w:rsidRPr="007C2125">
        <w:rPr>
          <w:rFonts w:ascii="Times New Roman" w:hAnsi="Times New Roman" w:cs="Times New Roman"/>
          <w:sz w:val="28"/>
          <w:szCs w:val="28"/>
        </w:rPr>
        <w:t>на</w:t>
      </w:r>
      <w:proofErr w:type="spellEnd"/>
      <w:proofErr w:type="gramEnd"/>
      <w:r w:rsidRPr="007C2125">
        <w:rPr>
          <w:rFonts w:ascii="Times New Roman" w:hAnsi="Times New Roman" w:cs="Times New Roman"/>
          <w:sz w:val="28"/>
          <w:szCs w:val="28"/>
        </w:rPr>
        <w:t xml:space="preserve">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(Приложение № 7).</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3.13.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определяется данным коллективным договором.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3.14. Выборный орган первичной профсоюзной организации осуществляет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IV. ОПЛАТА ТРУДА.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 договорились что: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Запрещается какая-либо дискриминация при установлении и изменении условий оплаты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4.1.1. Система оплаты труда работников муниципальной образовательной организации устанавливается настоящим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4.1.2. </w:t>
      </w:r>
      <w:proofErr w:type="gramStart"/>
      <w:r w:rsidRPr="007C2125">
        <w:rPr>
          <w:rFonts w:ascii="Times New Roman" w:hAnsi="Times New Roman" w:cs="Times New Roman"/>
          <w:sz w:val="28"/>
          <w:szCs w:val="28"/>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исполкома Арского муниципального района РТ №    №517 от 15.07.2010 г., №636-639</w:t>
      </w:r>
      <w:proofErr w:type="gramEnd"/>
      <w:r w:rsidRPr="007C2125">
        <w:rPr>
          <w:rFonts w:ascii="Times New Roman" w:hAnsi="Times New Roman" w:cs="Times New Roman"/>
          <w:sz w:val="28"/>
          <w:szCs w:val="28"/>
        </w:rPr>
        <w:t xml:space="preserve"> от 25.08.2010 г., №6-9 от 13.01.2011 г., №969 от 15.09.2011 г. «Об условиях оплаты труда работников муниципальных образовательных организаций»; и Положением об условиях оплаты труда образовательной организации.</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а)  окладов (должностных окладов); ставок заработной платы;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б) выплат стимулирующего характера;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выплат компенсационного характера.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    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4.2.2. Стимулирующий фонд оплаты труда  включает в себя: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за интенсивность и высокие результаты работы;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за стаж работы по профилю;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за квалификационную категорию;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за качество выполняемых работ;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премиальные и иные поощрительные выплаты.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Выплаты за интенсивность и высокие результаты работы подразделяются </w:t>
      </w:r>
      <w:proofErr w:type="gramStart"/>
      <w:r w:rsidRPr="007C2125">
        <w:rPr>
          <w:rFonts w:ascii="Times New Roman" w:hAnsi="Times New Roman" w:cs="Times New Roman"/>
          <w:sz w:val="28"/>
          <w:szCs w:val="28"/>
        </w:rPr>
        <w:t>на</w:t>
      </w:r>
      <w:proofErr w:type="gramEnd"/>
      <w:r w:rsidRPr="007C2125">
        <w:rPr>
          <w:rFonts w:ascii="Times New Roman" w:hAnsi="Times New Roman" w:cs="Times New Roman"/>
          <w:sz w:val="28"/>
          <w:szCs w:val="28"/>
        </w:rPr>
        <w:t>:</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за специфику образовательной программы;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выплаты за наличие почетных званий, государственных наград.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C2125">
        <w:rPr>
          <w:rFonts w:ascii="Times New Roman" w:hAnsi="Times New Roman" w:cs="Times New Roman"/>
          <w:sz w:val="28"/>
          <w:szCs w:val="28"/>
        </w:rPr>
        <w:t>значений критериев оценки эффективности деятельности учреждения</w:t>
      </w:r>
      <w:proofErr w:type="gramEnd"/>
      <w:r w:rsidRPr="007C2125">
        <w:rPr>
          <w:rFonts w:ascii="Times New Roman" w:hAnsi="Times New Roman" w:cs="Times New Roman"/>
          <w:sz w:val="28"/>
          <w:szCs w:val="28"/>
        </w:rPr>
        <w:t xml:space="preserve">.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C2125">
        <w:rPr>
          <w:rFonts w:ascii="Times New Roman" w:hAnsi="Times New Roman" w:cs="Times New Roman"/>
          <w:sz w:val="28"/>
          <w:szCs w:val="28"/>
        </w:rPr>
        <w:t>критериев оценки эффективности деятельности организации</w:t>
      </w:r>
      <w:proofErr w:type="gramEnd"/>
      <w:r w:rsidRPr="007C2125">
        <w:rPr>
          <w:rFonts w:ascii="Times New Roman"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4.2.3. К выплатам компенсационного характера в организациях относятся: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специалистам за работу в сельской местности;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выплаты работникам, занятым на тяжелых работах, работах с вредными и (или) опасными и иными особыми условиями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Работодатель обязан: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4.5. Заработную плату выплачивать не реже чем каждые полмесяца, путем перечисления причитающихся выплат на именные (зарплатные) пластиковые карты либо непосредственно из кассы централизованной бухгалтерии.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Выплаты производить: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за первую половину месяца – до 20 числа каждого месяца;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за вторую половину месяца – до 10 числа каждого месяца, следующего за расчетным периодом.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Выплата за первую половину месяца (авансовый платеж заработной </w:t>
      </w:r>
      <w:proofErr w:type="spellStart"/>
      <w:r w:rsidRPr="007C2125">
        <w:rPr>
          <w:rFonts w:ascii="Times New Roman" w:hAnsi="Times New Roman" w:cs="Times New Roman"/>
          <w:sz w:val="28"/>
          <w:szCs w:val="28"/>
        </w:rPr>
        <w:t>плпаты</w:t>
      </w:r>
      <w:proofErr w:type="spellEnd"/>
      <w:r w:rsidRPr="007C2125">
        <w:rPr>
          <w:rFonts w:ascii="Times New Roman" w:hAnsi="Times New Roman" w:cs="Times New Roman"/>
          <w:sz w:val="28"/>
          <w:szCs w:val="28"/>
        </w:rPr>
        <w:t>) установить в размере 40% от тарифной ставки, должностного оклада.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4.7.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w:t>
      </w:r>
      <w:r w:rsidRPr="007C2125">
        <w:rPr>
          <w:rFonts w:ascii="Times New Roman" w:hAnsi="Times New Roman" w:cs="Times New Roman"/>
          <w:sz w:val="28"/>
          <w:szCs w:val="28"/>
        </w:rPr>
        <w:tab/>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Сверхурочные работы не должны превышать для каждого работника четырех часов в течение двух дней подряд и 120 часов в год.</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Работодатель обязан обеспечить точный учет продолжительности сверхурочной работы каждого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4.9. Оплата за работу в выходной день и нерабочий праздничный день производится не менее чем в двойном размере: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работникам, труд которых оплачивается по дневным и часовым ставкам, - в размере не </w:t>
      </w:r>
      <w:proofErr w:type="gramStart"/>
      <w:r w:rsidRPr="007C2125">
        <w:rPr>
          <w:rFonts w:ascii="Times New Roman" w:hAnsi="Times New Roman" w:cs="Times New Roman"/>
          <w:sz w:val="28"/>
          <w:szCs w:val="28"/>
        </w:rPr>
        <w:t>менее двойной</w:t>
      </w:r>
      <w:proofErr w:type="gramEnd"/>
      <w:r w:rsidRPr="007C2125">
        <w:rPr>
          <w:rFonts w:ascii="Times New Roman" w:hAnsi="Times New Roman" w:cs="Times New Roman"/>
          <w:sz w:val="28"/>
          <w:szCs w:val="28"/>
        </w:rPr>
        <w:t xml:space="preserve"> дневной или часовой тарифной ставки;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r>
      <w:proofErr w:type="gramStart"/>
      <w:r w:rsidRPr="007C2125">
        <w:rPr>
          <w:rFonts w:ascii="Times New Roman" w:hAnsi="Times New Roman" w:cs="Times New Roman"/>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C2125">
        <w:rPr>
          <w:rFonts w:ascii="Times New Roman" w:hAnsi="Times New Roman" w:cs="Times New Roman"/>
          <w:sz w:val="28"/>
          <w:szCs w:val="28"/>
        </w:rPr>
        <w:t xml:space="preserve"> работы) сверх оклада (должностного оклада), если работа производилась сверх месячной нормы рабочего времени.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4.10. Время простоя по вине работодателя оплачивать в размере не менее 2/3 средней заработной платы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Время простоя по вине работника не оплачивать.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7C2125">
        <w:rPr>
          <w:rFonts w:ascii="Times New Roman" w:hAnsi="Times New Roman" w:cs="Times New Roman"/>
          <w:sz w:val="28"/>
          <w:szCs w:val="28"/>
        </w:rPr>
        <w:t>согласно статьи</w:t>
      </w:r>
      <w:proofErr w:type="gramEnd"/>
      <w:r w:rsidRPr="007C2125">
        <w:rPr>
          <w:rFonts w:ascii="Times New Roman" w:hAnsi="Times New Roman" w:cs="Times New Roman"/>
          <w:sz w:val="28"/>
          <w:szCs w:val="28"/>
        </w:rPr>
        <w:t xml:space="preserve"> 147 Трудового кодекса РФ, Перечню работ с неблагоприятными условиями труда, утвержденному приказом </w:t>
      </w:r>
      <w:proofErr w:type="spellStart"/>
      <w:r w:rsidRPr="007C2125">
        <w:rPr>
          <w:rFonts w:ascii="Times New Roman" w:hAnsi="Times New Roman" w:cs="Times New Roman"/>
          <w:sz w:val="28"/>
          <w:szCs w:val="28"/>
        </w:rPr>
        <w:lastRenderedPageBreak/>
        <w:t>Гособразования</w:t>
      </w:r>
      <w:proofErr w:type="spellEnd"/>
      <w:r w:rsidRPr="007C2125">
        <w:rPr>
          <w:rFonts w:ascii="Times New Roman" w:hAnsi="Times New Roman" w:cs="Times New Roman"/>
          <w:sz w:val="28"/>
          <w:szCs w:val="28"/>
        </w:rPr>
        <w:t xml:space="preserve"> СССР от 20.08.1990г. № 579, Министерства науки, высшей школы и технической политики от 7.10.1992г. № 611.</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Конкретные размеры повышения оплаты труда установлены в Приложении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В случае обеспечения на рабочих местах безопасных условий труда, подтвержденных результатами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До устранения вредных и (или) </w:t>
      </w:r>
      <w:proofErr w:type="gramStart"/>
      <w:r w:rsidRPr="007C2125">
        <w:rPr>
          <w:rFonts w:ascii="Times New Roman" w:hAnsi="Times New Roman" w:cs="Times New Roman"/>
          <w:sz w:val="28"/>
          <w:szCs w:val="28"/>
        </w:rPr>
        <w:t>опасных условий труда, подтвержденных аттестацией или специальной оценкой условий труда работникам продолжают</w:t>
      </w:r>
      <w:proofErr w:type="gramEnd"/>
      <w:r w:rsidRPr="007C2125">
        <w:rPr>
          <w:rFonts w:ascii="Times New Roman" w:hAnsi="Times New Roman" w:cs="Times New Roman"/>
          <w:sz w:val="28"/>
          <w:szCs w:val="28"/>
        </w:rPr>
        <w:t xml:space="preserve"> производить повышенную оплату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4.13. </w:t>
      </w:r>
      <w:proofErr w:type="gramStart"/>
      <w:r w:rsidRPr="007C2125">
        <w:rPr>
          <w:rFonts w:ascii="Times New Roman" w:hAnsi="Times New Roman" w:cs="Times New Roman"/>
          <w:sz w:val="28"/>
          <w:szCs w:val="28"/>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Работник:</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период приостановления работы работник имеет право в свое рабочее время отсутствовать на рабочем месте.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r>
      <w:r w:rsidRPr="007C2125">
        <w:rPr>
          <w:rFonts w:ascii="Times New Roman" w:hAnsi="Times New Roman" w:cs="Times New Roman"/>
          <w:sz w:val="28"/>
          <w:szCs w:val="28"/>
        </w:rPr>
        <w:tab/>
        <w:t>4.2.  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4.2.1.Принимает участие в работе тарификационной комиссии,    разработке    всех   локальных    нормативных    документов образовательной организации по оплате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4.2.2.Осуществляет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соблюдением правовых норм по оплате труда, своевременной и в полном объеме выплатой заработной платы работникам.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        4.2.3. Представляет и защищает трудовые права членов профсоюза в комиссии по трудовым спорам и суде.</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V. Развитие педагогического потенциала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 Работодатель совместно с выборным органом первичной профсоюзной организации договорились, что в целях реализации Национальной образовательной инициативы «Наша новая школа» и «Стратегии развития образования Республики Татарстан «</w:t>
      </w:r>
      <w:proofErr w:type="spellStart"/>
      <w:r w:rsidRPr="007C2125">
        <w:rPr>
          <w:rFonts w:ascii="Times New Roman" w:hAnsi="Times New Roman" w:cs="Times New Roman"/>
          <w:sz w:val="28"/>
          <w:szCs w:val="28"/>
        </w:rPr>
        <w:t>Килэчэк</w:t>
      </w:r>
      <w:proofErr w:type="spellEnd"/>
      <w:proofErr w:type="gramStart"/>
      <w:r w:rsidRPr="007C2125">
        <w:rPr>
          <w:rFonts w:ascii="Times New Roman" w:hAnsi="Times New Roman" w:cs="Times New Roman"/>
          <w:sz w:val="28"/>
          <w:szCs w:val="28"/>
        </w:rPr>
        <w:t>»-</w:t>
      </w:r>
      <w:proofErr w:type="gramEnd"/>
      <w:r w:rsidRPr="007C2125">
        <w:rPr>
          <w:rFonts w:ascii="Times New Roman" w:hAnsi="Times New Roman" w:cs="Times New Roman"/>
          <w:sz w:val="28"/>
          <w:szCs w:val="28"/>
        </w:rPr>
        <w:t>«Будущее»  на 2010-2015гг.», направленных  на модернизацию и развитие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5.1.1.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5.1.2. Содействуют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воспитанников.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5.1.3. Содействуют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5.1.6. Обеспечивают формирование </w:t>
      </w:r>
      <w:proofErr w:type="gramStart"/>
      <w:r w:rsidRPr="007C2125">
        <w:rPr>
          <w:rFonts w:ascii="Times New Roman" w:hAnsi="Times New Roman" w:cs="Times New Roman"/>
          <w:sz w:val="28"/>
          <w:szCs w:val="28"/>
        </w:rPr>
        <w:t>фонда оплаты труда работников образовательной организации</w:t>
      </w:r>
      <w:proofErr w:type="gramEnd"/>
      <w:r w:rsidRPr="007C2125">
        <w:rPr>
          <w:rFonts w:ascii="Times New Roman" w:hAnsi="Times New Roman" w:cs="Times New Roman"/>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5.1.7. Обеспечивают организацию и финансирование мероприятий по формированию позитивного имиджа и повышению социального статуса воспитателя, психолога и других педагогических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конкурсов «Воспитатель года», «Лучший </w:t>
      </w:r>
      <w:proofErr w:type="gramStart"/>
      <w:r w:rsidRPr="007C2125">
        <w:rPr>
          <w:rFonts w:ascii="Times New Roman" w:hAnsi="Times New Roman" w:cs="Times New Roman"/>
          <w:sz w:val="28"/>
          <w:szCs w:val="28"/>
        </w:rPr>
        <w:t>заведующий</w:t>
      </w:r>
      <w:proofErr w:type="gramEnd"/>
      <w:r w:rsidRPr="007C2125">
        <w:rPr>
          <w:rFonts w:ascii="Times New Roman" w:hAnsi="Times New Roman" w:cs="Times New Roman"/>
          <w:sz w:val="28"/>
          <w:szCs w:val="28"/>
        </w:rPr>
        <w:t xml:space="preserve"> образовательной организации», «Детский сад года» и др.;</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мероприятий по формированию позитивного имиджа воспитателя: экспозиции, выставки работ, раскрывающие задачи и условия профессиональной деятельности воспитателя и др.</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проводят совместную работу с территориальными Советами, ассоциацией молодых педагогов Арского муниципального района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5.1.8.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VI. Подготовка кадров</w:t>
      </w:r>
      <w:proofErr w:type="gramStart"/>
      <w:r w:rsidRPr="007C2125">
        <w:rPr>
          <w:rFonts w:ascii="Times New Roman" w:hAnsi="Times New Roman" w:cs="Times New Roman"/>
          <w:sz w:val="28"/>
          <w:szCs w:val="28"/>
        </w:rPr>
        <w:t xml:space="preserve"> .</w:t>
      </w:r>
      <w:proofErr w:type="gramEnd"/>
      <w:r w:rsidRPr="007C2125">
        <w:rPr>
          <w:rFonts w:ascii="Times New Roman" w:hAnsi="Times New Roman" w:cs="Times New Roman"/>
          <w:sz w:val="28"/>
          <w:szCs w:val="28"/>
        </w:rPr>
        <w:t xml:space="preserve"> Обеспечение занятости.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Работодатель: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6.1.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предоставлением работодателем при высвобождении работников всех гарантий и компенсаций, предусмотренных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6.2.3.</w:t>
      </w:r>
      <w:r w:rsidRPr="007C2125">
        <w:rPr>
          <w:rFonts w:ascii="Times New Roman" w:hAnsi="Times New Roman" w:cs="Times New Roman"/>
          <w:sz w:val="28"/>
          <w:szCs w:val="28"/>
        </w:rPr>
        <w:tab/>
        <w:t xml:space="preserve"> Осуществляет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соблюдением    трудового законодательства   в   вопросах   занятости   работников,   нормативных документов   при   проведении   аттестации,   подготовки (профессиональное образование и профессиональное обучение) и дополнительного профессионального образования педагогических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 6.2.4. Принимает участие в подготовке и проведении аттестации педагогических работников образовательной  организации.</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6.3.Стороны договорились:</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6.3.2. </w:t>
      </w:r>
      <w:proofErr w:type="gramStart"/>
      <w:r w:rsidRPr="007C2125">
        <w:rPr>
          <w:rFonts w:ascii="Times New Roman" w:hAnsi="Times New Roman" w:cs="Times New Roman"/>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7C2125">
        <w:rPr>
          <w:rFonts w:ascii="Times New Roman" w:hAnsi="Times New Roman" w:cs="Times New Roman"/>
          <w:sz w:val="28"/>
          <w:szCs w:val="28"/>
        </w:rPr>
        <w:t xml:space="preserve"> Российской Федерации.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6.4.1.Считать критериями массового увольнения работников в отрасли: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увольнение работников в связи с ликвидацией образовательной организации с численностью 15 и более работающих;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Предоставлять высвобождаемым работникам оплачиваемого времени для поиска новой работы до расторжения с ними  трудового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6.4.3. </w:t>
      </w:r>
      <w:proofErr w:type="gramStart"/>
      <w:r w:rsidRPr="007C2125">
        <w:rPr>
          <w:rFonts w:ascii="Times New Roman" w:hAnsi="Times New Roman" w:cs="Times New Roman"/>
          <w:sz w:val="28"/>
          <w:szCs w:val="28"/>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7C2125">
        <w:rPr>
          <w:rFonts w:ascii="Times New Roman" w:hAnsi="Times New Roman" w:cs="Times New Roman"/>
          <w:sz w:val="28"/>
          <w:szCs w:val="28"/>
        </w:rPr>
        <w:t>предпенсионного</w:t>
      </w:r>
      <w:proofErr w:type="spellEnd"/>
      <w:r w:rsidRPr="007C2125">
        <w:rPr>
          <w:rFonts w:ascii="Times New Roman" w:hAnsi="Times New Roman" w:cs="Times New Roman"/>
          <w:sz w:val="28"/>
          <w:szCs w:val="28"/>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7C2125">
        <w:rPr>
          <w:rFonts w:ascii="Times New Roman" w:hAnsi="Times New Roman" w:cs="Times New Roman"/>
          <w:sz w:val="28"/>
          <w:szCs w:val="28"/>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6.6.</w:t>
      </w:r>
      <w:r w:rsidRPr="007C2125">
        <w:rPr>
          <w:rFonts w:ascii="Times New Roman" w:hAnsi="Times New Roman" w:cs="Times New Roman"/>
          <w:sz w:val="28"/>
          <w:szCs w:val="28"/>
        </w:rPr>
        <w:tab/>
        <w:t>Предоставлять гарантии   и   компенсации   работникам, совмещающим работу с успешным обучением в организациях высшего, среднего и начального профессионального образования при получении ими образования в порядке, предусмотренном ст.ст.173-176 ТК РФ.</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VII. УЛУЧШЕНИЕ УСЛОВИЙ  И ОХРАНА ТРУДА </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 Работодатель обязуется: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7C2125">
        <w:rPr>
          <w:rFonts w:ascii="Times New Roman" w:hAnsi="Times New Roman" w:cs="Times New Roman"/>
          <w:sz w:val="28"/>
          <w:szCs w:val="28"/>
        </w:rPr>
        <w:t>Р</w:t>
      </w:r>
      <w:proofErr w:type="gramEnd"/>
      <w:r w:rsidRPr="007C2125">
        <w:rPr>
          <w:rFonts w:ascii="Times New Roman" w:hAnsi="Times New Roman" w:cs="Times New Roman"/>
          <w:sz w:val="28"/>
          <w:szCs w:val="28"/>
        </w:rPr>
        <w:t xml:space="preserve"> 12.0.007-2009 </w:t>
      </w:r>
      <w:r w:rsidRPr="007C2125">
        <w:rPr>
          <w:rFonts w:ascii="Times New Roman" w:hAnsi="Times New Roman" w:cs="Times New Roman"/>
          <w:sz w:val="28"/>
          <w:szCs w:val="28"/>
        </w:rPr>
        <w:lastRenderedPageBreak/>
        <w:t>«ССБТ. Система управления охраной труда в организации. Общие требования по разработке, применению, оценке и совершенствованию».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7.2. Предусмотреть 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7.3. Провести в образовательной организации специальную оценку условий труда на рабочих местах. По ее результатам разработать План мероприятий по улучшению и оздоровлению условий труда.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7C2125">
        <w:rPr>
          <w:rFonts w:ascii="Times New Roman" w:hAnsi="Times New Roman" w:cs="Times New Roman"/>
          <w:sz w:val="28"/>
          <w:szCs w:val="28"/>
        </w:rPr>
        <w:t xml:space="preserve">,), </w:t>
      </w:r>
      <w:proofErr w:type="gramEnd"/>
      <w:r w:rsidRPr="007C2125">
        <w:rPr>
          <w:rFonts w:ascii="Times New Roman" w:hAnsi="Times New Roman" w:cs="Times New Roman"/>
          <w:sz w:val="28"/>
          <w:szCs w:val="28"/>
        </w:rPr>
        <w:t>контролировать  его выполнение.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7C2125">
        <w:rPr>
          <w:rFonts w:ascii="Times New Roman" w:hAnsi="Times New Roman" w:cs="Times New Roman"/>
          <w:sz w:val="28"/>
          <w:szCs w:val="28"/>
        </w:rPr>
        <w:t>обязанностей</w:t>
      </w:r>
      <w:proofErr w:type="gramEnd"/>
      <w:r w:rsidRPr="007C2125">
        <w:rPr>
          <w:rFonts w:ascii="Times New Roman" w:hAnsi="Times New Roman" w:cs="Times New Roman"/>
          <w:sz w:val="28"/>
          <w:szCs w:val="28"/>
        </w:rPr>
        <w:t xml:space="preserve"> и обязан  оплатить возникший по этой причине простой, который  оплачивается работодателем как простой не по вине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7.8. Разработать и утвердить инструкции по охране труда (ст.212 ТК РФ), обеспечить их соблюдение работниками образовательной организации.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7.9. Обеспечивать гарантии и льготы работникам, занятым на  работах с вредными и (или) опасными условиями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труда (Перечень работ, при выполнении которых обязательны предварительные и периодические медицинские осмотры работников – Приложение № 3</w:t>
      </w:r>
      <w:proofErr w:type="gramStart"/>
      <w:r w:rsidRPr="007C2125">
        <w:rPr>
          <w:rFonts w:ascii="Times New Roman" w:hAnsi="Times New Roman" w:cs="Times New Roman"/>
          <w:sz w:val="28"/>
          <w:szCs w:val="28"/>
        </w:rPr>
        <w:t xml:space="preserve"> )</w:t>
      </w:r>
      <w:proofErr w:type="gramEnd"/>
      <w:r w:rsidRPr="007C2125">
        <w:rPr>
          <w:rFonts w:ascii="Times New Roman" w:hAnsi="Times New Roman" w:cs="Times New Roman"/>
          <w:sz w:val="28"/>
          <w:szCs w:val="28"/>
        </w:rPr>
        <w:t>.</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7.10.</w:t>
      </w:r>
      <w:r w:rsidRPr="007C2125">
        <w:rPr>
          <w:rFonts w:ascii="Times New Roman" w:hAnsi="Times New Roman" w:cs="Times New Roman"/>
          <w:sz w:val="28"/>
          <w:szCs w:val="28"/>
        </w:rPr>
        <w:tab/>
        <w:t xml:space="preserve">Обеспечивать работников специальной одеждой, обувью и другими средствами  индивидуальной защиты, а также  моющими  и обеззараживающими   средствами.    Приобретение,   хранение,   стирку, сушку,   дезинфекцию   и   ремонт   средств   индивидуальной   защиты, спецодежды и обуви осуществлять за счет средств работодателя (ст.221 ТК    РФ).    (Список    работников    по    бесплатному предоставлению спецодежды, </w:t>
      </w:r>
      <w:proofErr w:type="spellStart"/>
      <w:r w:rsidRPr="007C2125">
        <w:rPr>
          <w:rFonts w:ascii="Times New Roman" w:hAnsi="Times New Roman" w:cs="Times New Roman"/>
          <w:sz w:val="28"/>
          <w:szCs w:val="28"/>
        </w:rPr>
        <w:t>спецобуви</w:t>
      </w:r>
      <w:proofErr w:type="spellEnd"/>
      <w:r w:rsidRPr="007C2125">
        <w:rPr>
          <w:rFonts w:ascii="Times New Roman" w:hAnsi="Times New Roman" w:cs="Times New Roman"/>
          <w:sz w:val="28"/>
          <w:szCs w:val="28"/>
        </w:rPr>
        <w:t xml:space="preserve"> и других средств индивидуальной защиты – Приложение № 6</w:t>
      </w:r>
      <w:proofErr w:type="gramStart"/>
      <w:r w:rsidRPr="007C2125">
        <w:rPr>
          <w:rFonts w:ascii="Times New Roman" w:hAnsi="Times New Roman" w:cs="Times New Roman"/>
          <w:sz w:val="28"/>
          <w:szCs w:val="28"/>
        </w:rPr>
        <w:t xml:space="preserve"> )</w:t>
      </w:r>
      <w:proofErr w:type="gramEnd"/>
      <w:r w:rsidRPr="007C2125">
        <w:rPr>
          <w:rFonts w:ascii="Times New Roman" w:hAnsi="Times New Roman" w:cs="Times New Roman"/>
          <w:sz w:val="28"/>
          <w:szCs w:val="28"/>
        </w:rPr>
        <w:t>.</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7.11.</w:t>
      </w:r>
      <w:r w:rsidRPr="007C2125">
        <w:rPr>
          <w:rFonts w:ascii="Times New Roman" w:hAnsi="Times New Roman" w:cs="Times New Roman"/>
          <w:sz w:val="28"/>
          <w:szCs w:val="28"/>
        </w:rPr>
        <w:tab/>
        <w:t>Проводить    своевременное    расследование    несчастных случаев на производстве (ст.ст.227-230.1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7.12.</w:t>
      </w:r>
      <w:r w:rsidRPr="007C2125">
        <w:rPr>
          <w:rFonts w:ascii="Times New Roman" w:hAnsi="Times New Roman" w:cs="Times New Roman"/>
          <w:sz w:val="28"/>
          <w:szCs w:val="28"/>
        </w:rPr>
        <w:tab/>
        <w:t xml:space="preserve">Обеспечить прохождение обязательных предварительных и периодических   медицинских  осмотров   работников  за  счет  средств работодателя (ст.ст.212,213 ТК РФ, Приказ Минздрава и </w:t>
      </w:r>
      <w:proofErr w:type="spellStart"/>
      <w:r w:rsidRPr="007C2125">
        <w:rPr>
          <w:rFonts w:ascii="Times New Roman" w:hAnsi="Times New Roman" w:cs="Times New Roman"/>
          <w:sz w:val="28"/>
          <w:szCs w:val="28"/>
        </w:rPr>
        <w:t>соцразвития</w:t>
      </w:r>
      <w:proofErr w:type="spellEnd"/>
      <w:r w:rsidRPr="007C2125">
        <w:rPr>
          <w:rFonts w:ascii="Times New Roman" w:hAnsi="Times New Roman" w:cs="Times New Roman"/>
          <w:sz w:val="28"/>
          <w:szCs w:val="28"/>
        </w:rPr>
        <w:t xml:space="preserve"> РФ от 12.04.2011г. № 302н.).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7.13.</w:t>
      </w:r>
      <w:r w:rsidRPr="007C2125">
        <w:rPr>
          <w:rFonts w:ascii="Times New Roman" w:hAnsi="Times New Roman" w:cs="Times New Roman"/>
          <w:sz w:val="28"/>
          <w:szCs w:val="28"/>
        </w:rPr>
        <w:tab/>
        <w:t>Обеспечивать технической инспекции труда, уполномоченным, членам комитета  по охране труда  Профсоюза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7C2125">
        <w:rPr>
          <w:rFonts w:ascii="Times New Roman" w:hAnsi="Times New Roman" w:cs="Times New Roman"/>
          <w:sz w:val="28"/>
          <w:szCs w:val="28"/>
        </w:rPr>
        <w:t>дств св</w:t>
      </w:r>
      <w:proofErr w:type="gramEnd"/>
      <w:r w:rsidRPr="007C2125">
        <w:rPr>
          <w:rFonts w:ascii="Times New Roman" w:hAnsi="Times New Roman" w:cs="Times New Roman"/>
          <w:sz w:val="28"/>
          <w:szCs w:val="28"/>
        </w:rPr>
        <w:t>язи,  транспорта  для   выполнения   общественных обязанностей по проверке состояния охраны труда и трудового законодательства.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7.14. Обеспечить: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-работу кабинета  и уголков охраны труда в соответствии с постановлением Минтруда РФ от 17.01.2001 г. № 7;</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 xml:space="preserve">7.15. Предоставлять один свободный день в месяц уполномоченному (доверенному) лицу по охране труда, для осуществления общественного </w:t>
      </w:r>
      <w:proofErr w:type="gramStart"/>
      <w:r w:rsidRPr="007C2125">
        <w:rPr>
          <w:rFonts w:ascii="Times New Roman" w:hAnsi="Times New Roman" w:cs="Times New Roman"/>
          <w:sz w:val="28"/>
          <w:szCs w:val="28"/>
        </w:rPr>
        <w:t>контроля за</w:t>
      </w:r>
      <w:proofErr w:type="gramEnd"/>
      <w:r w:rsidRPr="007C2125">
        <w:rPr>
          <w:rFonts w:ascii="Times New Roman" w:hAnsi="Times New Roman" w:cs="Times New Roman"/>
          <w:sz w:val="28"/>
          <w:szCs w:val="28"/>
        </w:rPr>
        <w:t xml:space="preserve"> охраной труда.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7.2. Профсоюзный комитет обязуется: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7.2.1. Избрать уполномоченного (доверенного) лица по охране труда. Направить представителей от работников в комитет (комиссию) по охране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7.2.2. Не реже раз в полугодие осуществлять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улучшением условий   и   проведением   мероприятий   по  охране  труда  на соответствие законодательству.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7.2.3.</w:t>
      </w:r>
      <w:r w:rsidRPr="007C2125">
        <w:rPr>
          <w:rFonts w:ascii="Times New Roman" w:hAnsi="Times New Roman" w:cs="Times New Roman"/>
          <w:sz w:val="28"/>
          <w:szCs w:val="28"/>
        </w:rPr>
        <w:tab/>
        <w:t xml:space="preserve">Заключать с работодателем от имени трудового коллектива Соглашения по охране труда на календарный год и осуществлять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выполнением мероприятий, включенных в него.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7.2.4.</w:t>
      </w:r>
      <w:r w:rsidRPr="007C2125">
        <w:rPr>
          <w:rFonts w:ascii="Times New Roman" w:hAnsi="Times New Roman" w:cs="Times New Roman"/>
          <w:sz w:val="28"/>
          <w:szCs w:val="28"/>
        </w:rPr>
        <w:tab/>
        <w:t>Проводить   независимую   экспертизу   условий   труда   и обеспечения безопасности работников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7.2.5. Принимать участие в расследовании, а также осуществлять самостоятельное расследование несчастных случаев на производстве с работниками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7.2.6. Предъявлять требование  о  приостановке  работ в случае непосредственной угрозы жизни и здоровью работников.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7.2.7.Обращаться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7.2.8.Защищать права и законные интересы членов профсоюза по вопросам возмещения вреда, причиненного их здоровью на производстве (работе).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7.2.9.Принимать участие в рассмотрении трудовых споров, связанных с нарушением законодательства по охране труда.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7.2.12. Обеспечить участие уполномоченного (доверенного) лица  по охране труда в Республиканском конкурсе на звание «Лучший уполномоченный по охране труда Профсоюза»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VIII. СОЦИАЛЬНОЕ СТРАХОВАНИЕ</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w:t>
      </w:r>
      <w:r w:rsidRPr="007C2125">
        <w:rPr>
          <w:rFonts w:ascii="Times New Roman" w:hAnsi="Times New Roman" w:cs="Times New Roman"/>
          <w:sz w:val="28"/>
          <w:szCs w:val="28"/>
        </w:rPr>
        <w:lastRenderedPageBreak/>
        <w:t xml:space="preserve">соответствии с Типовым  положением, утвержденным Фондом социального страхования 15.07.1994 г. № 556а.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r>
      <w:proofErr w:type="gramStart"/>
      <w:r w:rsidRPr="007C2125">
        <w:rPr>
          <w:rFonts w:ascii="Times New Roman" w:hAnsi="Times New Roman" w:cs="Times New Roman"/>
          <w:sz w:val="28"/>
          <w:szCs w:val="28"/>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-сообщает в течение суток в филиал Регионального отделения ФСС РФ по РТ о факте несчастного случая на производстве;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r>
      <w:proofErr w:type="gramStart"/>
      <w:r w:rsidRPr="007C2125">
        <w:rPr>
          <w:rFonts w:ascii="Times New Roman" w:hAnsi="Times New Roman" w:cs="Times New Roman"/>
          <w:sz w:val="28"/>
          <w:szCs w:val="28"/>
        </w:rPr>
        <w:t>-направляет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(в соответствии с требованиями ежегодно издаваемого Приказа Министерства труда и социальной защиты РФ).</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-осуществляет санаторно-курортное лечение работников образования за счет бюджетных ассигнований;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8.3. Работодатель обязуется своевременно и в полном объеме перечислять страховые взносы на обязательное медицинское и социальное страхование.</w:t>
      </w:r>
      <w:r w:rsidRPr="007C2125">
        <w:rPr>
          <w:rFonts w:ascii="Times New Roman" w:hAnsi="Times New Roman" w:cs="Times New Roman"/>
          <w:sz w:val="28"/>
          <w:szCs w:val="28"/>
        </w:rPr>
        <w:tab/>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8.4. Работодатель обеспечивает: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r>
      <w:r w:rsidRPr="007C2125">
        <w:rPr>
          <w:rFonts w:ascii="Times New Roman" w:hAnsi="Times New Roman" w:cs="Times New Roman"/>
          <w:sz w:val="28"/>
          <w:szCs w:val="28"/>
        </w:rPr>
        <w:tab/>
        <w:t xml:space="preserve">- выдачу </w:t>
      </w:r>
      <w:proofErr w:type="gramStart"/>
      <w:r w:rsidRPr="007C2125">
        <w:rPr>
          <w:rFonts w:ascii="Times New Roman" w:hAnsi="Times New Roman" w:cs="Times New Roman"/>
          <w:sz w:val="28"/>
          <w:szCs w:val="28"/>
        </w:rPr>
        <w:t>работающим</w:t>
      </w:r>
      <w:proofErr w:type="gramEnd"/>
      <w:r w:rsidRPr="007C2125">
        <w:rPr>
          <w:rFonts w:ascii="Times New Roman" w:hAnsi="Times New Roman" w:cs="Times New Roman"/>
          <w:sz w:val="28"/>
          <w:szCs w:val="28"/>
        </w:rPr>
        <w:t xml:space="preserve"> полисов по обязательному медицинскому страхованию;</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отчисление средств на добровольное медицинское страхование работающих и членов их семей.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8.5. 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w:t>
      </w:r>
      <w:r w:rsidRPr="007C2125">
        <w:rPr>
          <w:rFonts w:ascii="Times New Roman" w:hAnsi="Times New Roman" w:cs="Times New Roman"/>
          <w:sz w:val="28"/>
          <w:szCs w:val="28"/>
        </w:rPr>
        <w:tab/>
        <w:t>контролируют  своевременность и полноту уплаты работодателями страховых взносов в  государственные внебюджетные фонды;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осуществляет общественный контроль  за рациональным  и эффективным использованием средств социального страхования;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осуществляет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участвует совместно с администрацией в организации  мероприятий по санаторно-курортному лечению, оздоровлению работников и членов их семей;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w:t>
      </w:r>
      <w:r w:rsidRPr="007C2125">
        <w:rPr>
          <w:rFonts w:ascii="Times New Roman" w:hAnsi="Times New Roman" w:cs="Times New Roman"/>
          <w:sz w:val="28"/>
          <w:szCs w:val="28"/>
        </w:rPr>
        <w:tab/>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 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принимает участие в расследовании несчастных случаев на производстве и профессиональных заболеваний;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осуществляет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осуществляет общественный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санаторно-курортное  лечение работников, занятых на работах с вредными и (или) опасными производственными факторами.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IX. СОЦИАЛЬНЫЕ ЛЬГОТЫ  И  ГАРАНТИИ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9.1. В целях социальной защиты работников, в пределах отпущенных средств,  стороны договорились: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9.1.2. Предоставлять работникам  оплачиваемые свободные  дни  по следующим причинам: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бракосочетание работника - три рабочих дня;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бракосочетание детей - один рабочий день;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проводы детей: 1 класса в школу 1 сентября, 11 класса в день последнего звонка – один рабочий день.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-работникам, имеющим родителей в возрасте 80 лет и старше - один день в квартал;</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при рождении ребенка в семье (мужу) -  два рабочих дня;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смерть детей, родителей, супруга, супруги - три рабочих дня;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переезд на новое место жительства - два рабочих дня;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проводы сына на службу в армию  - один рабочий день;</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(ст.116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9.2.  Стороны подтверждают</w:t>
      </w:r>
      <w:proofErr w:type="gramStart"/>
      <w:r w:rsidRPr="007C2125">
        <w:rPr>
          <w:rFonts w:ascii="Times New Roman" w:hAnsi="Times New Roman" w:cs="Times New Roman"/>
          <w:sz w:val="28"/>
          <w:szCs w:val="28"/>
        </w:rPr>
        <w:t xml:space="preserve"> :</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9.2.1. Одному из родителей (опекуну, попечителю) для ухода за детьми -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w:t>
      </w:r>
      <w:r w:rsidRPr="007C2125">
        <w:rPr>
          <w:rFonts w:ascii="Times New Roman" w:hAnsi="Times New Roman" w:cs="Times New Roman"/>
          <w:sz w:val="28"/>
          <w:szCs w:val="28"/>
        </w:rPr>
        <w:lastRenderedPageBreak/>
        <w:t>предупреждению профзаболеваний и предупреждению распространения инфекционных заболеваний.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9.3. Устанавливается: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за счет средств бюджета (внебюджетных средств) подписка на Приложение к «Учительской газете»  «Мой профсоюз».</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9.5. Осуществляют систематический </w:t>
      </w:r>
      <w:proofErr w:type="gramStart"/>
      <w:r w:rsidRPr="007C2125">
        <w:rPr>
          <w:rFonts w:ascii="Times New Roman" w:hAnsi="Times New Roman" w:cs="Times New Roman"/>
          <w:sz w:val="28"/>
          <w:szCs w:val="28"/>
        </w:rPr>
        <w:t>контроль за</w:t>
      </w:r>
      <w:proofErr w:type="gramEnd"/>
      <w:r w:rsidRPr="007C2125">
        <w:rPr>
          <w:rFonts w:ascii="Times New Roman" w:hAnsi="Times New Roman" w:cs="Times New Roman"/>
          <w:sz w:val="28"/>
          <w:szCs w:val="28"/>
        </w:rPr>
        <w:t xml:space="preserve"> предоставлением социальных льгот и гарантий работникам.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Профсоюзный комитет:</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9.6.1. Оказывает   содействие   членам   Профсоюза   в   решении жилищных и других социально-бытовых вопросов.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9.6.2. С согласия работников создает банк данных  о  малообеспеченных  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9.6.3.</w:t>
      </w:r>
      <w:r w:rsidRPr="007C2125">
        <w:rPr>
          <w:rFonts w:ascii="Times New Roman" w:hAnsi="Times New Roman" w:cs="Times New Roman"/>
          <w:sz w:val="28"/>
          <w:szCs w:val="28"/>
        </w:rPr>
        <w:tab/>
        <w:t xml:space="preserve"> Оказывает материальную помощь членам  Профсоюза из сре</w:t>
      </w:r>
      <w:proofErr w:type="gramStart"/>
      <w:r w:rsidRPr="007C2125">
        <w:rPr>
          <w:rFonts w:ascii="Times New Roman" w:hAnsi="Times New Roman" w:cs="Times New Roman"/>
          <w:sz w:val="28"/>
          <w:szCs w:val="28"/>
        </w:rPr>
        <w:t>дств пр</w:t>
      </w:r>
      <w:proofErr w:type="gramEnd"/>
      <w:r w:rsidRPr="007C2125">
        <w:rPr>
          <w:rFonts w:ascii="Times New Roman" w:hAnsi="Times New Roman" w:cs="Times New Roman"/>
          <w:sz w:val="28"/>
          <w:szCs w:val="28"/>
        </w:rPr>
        <w:t>офсоюзного бюджета на основании Положения об оказании материальной помощи членам профсоюза.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9.6.4.</w:t>
      </w:r>
      <w:r w:rsidRPr="007C2125">
        <w:rPr>
          <w:rFonts w:ascii="Times New Roman" w:hAnsi="Times New Roman" w:cs="Times New Roman"/>
          <w:sz w:val="28"/>
          <w:szCs w:val="28"/>
        </w:rPr>
        <w:tab/>
        <w:t>Осуществляет   правовые    консультации    по   социальн</w:t>
      </w:r>
      <w:proofErr w:type="gramStart"/>
      <w:r w:rsidRPr="007C2125">
        <w:rPr>
          <w:rFonts w:ascii="Times New Roman" w:hAnsi="Times New Roman" w:cs="Times New Roman"/>
          <w:sz w:val="28"/>
          <w:szCs w:val="28"/>
        </w:rPr>
        <w:t>о-</w:t>
      </w:r>
      <w:proofErr w:type="gramEnd"/>
      <w:r w:rsidRPr="007C2125">
        <w:rPr>
          <w:rFonts w:ascii="Times New Roman" w:hAnsi="Times New Roman" w:cs="Times New Roman"/>
          <w:sz w:val="28"/>
          <w:szCs w:val="28"/>
        </w:rPr>
        <w:t xml:space="preserve"> 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Х. Пенсионное обеспечение.</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10.3. </w:t>
      </w:r>
      <w:proofErr w:type="gramStart"/>
      <w:r w:rsidRPr="007C2125">
        <w:rPr>
          <w:rFonts w:ascii="Times New Roman" w:hAnsi="Times New Roman" w:cs="Times New Roman"/>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7C2125">
        <w:rPr>
          <w:rFonts w:ascii="Times New Roman" w:hAnsi="Times New Roman" w:cs="Times New Roman"/>
          <w:sz w:val="28"/>
          <w:szCs w:val="28"/>
        </w:rPr>
        <w:t xml:space="preserve"> </w:t>
      </w:r>
      <w:proofErr w:type="gramStart"/>
      <w:r w:rsidRPr="007C2125">
        <w:rPr>
          <w:rFonts w:ascii="Times New Roman" w:hAnsi="Times New Roman" w:cs="Times New Roman"/>
          <w:sz w:val="28"/>
          <w:szCs w:val="28"/>
        </w:rPr>
        <w:t>25.12.2012г. № 2524) и других правовых нормативных актов в области пенсионного страхования, в том числе:</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-обеспечивает своевременную и полную уплату страховых взносов в Пенсионный фонд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-своевременно представляет в Пенсионный фонд РФ достоверные индивидуальные сведения;</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-знакомит работников с информацией персонифицированного учета, представленной в Пенсионный фонд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XI. Молодежная политика</w:t>
      </w:r>
    </w:p>
    <w:p w:rsidR="007C2125" w:rsidRPr="007C2125" w:rsidRDefault="007C2125" w:rsidP="007C2125">
      <w:pPr>
        <w:pStyle w:val="a3"/>
        <w:rPr>
          <w:rFonts w:ascii="Times New Roman" w:hAnsi="Times New Roman" w:cs="Times New Roman"/>
          <w:sz w:val="28"/>
          <w:szCs w:val="28"/>
        </w:rPr>
      </w:pP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закрепление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привлечение молодежи к профсоюзной деятельности и членству в профсоюзе;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развитие </w:t>
      </w:r>
      <w:proofErr w:type="spellStart"/>
      <w:r w:rsidRPr="007C2125">
        <w:rPr>
          <w:rFonts w:ascii="Times New Roman" w:hAnsi="Times New Roman" w:cs="Times New Roman"/>
          <w:sz w:val="28"/>
          <w:szCs w:val="28"/>
        </w:rPr>
        <w:t>грантовой</w:t>
      </w:r>
      <w:proofErr w:type="spellEnd"/>
      <w:r w:rsidRPr="007C2125">
        <w:rPr>
          <w:rFonts w:ascii="Times New Roman" w:hAnsi="Times New Roman" w:cs="Times New Roman"/>
          <w:sz w:val="28"/>
          <w:szCs w:val="28"/>
        </w:rPr>
        <w:t xml:space="preserve"> поддержки в соответствии со «Стратегией развития образования Республики Татарстан на 2010-2015годы»;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организация конференций, слетов, форумов, семинаров, «круглых столов» по конкретным молодежным проблемам;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содействие в самоорганизации молодежи с целью реализации ее общественно полезных инициатив и интересов;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республиканских конкурсов  «Воспитатель года» в номинации «Молодой педагог»; </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республиканского конкурса «Педагогический олимп»;</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w:t>
      </w:r>
      <w:r w:rsidRPr="007C2125">
        <w:rPr>
          <w:rFonts w:ascii="Times New Roman" w:hAnsi="Times New Roman" w:cs="Times New Roman"/>
          <w:sz w:val="28"/>
          <w:szCs w:val="28"/>
        </w:rPr>
        <w:tab/>
        <w:t>продолжение совместной работы с ассоциацией молодых педагогов Арского муниципального района Республики Татарстан для формирования и распространения позитивного имиджа педагогического работника;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C2125" w:rsidRPr="007C2125" w:rsidRDefault="007C2125" w:rsidP="007C2125">
      <w:pPr>
        <w:pStyle w:val="a3"/>
        <w:rPr>
          <w:rFonts w:ascii="Times New Roman" w:hAnsi="Times New Roman" w:cs="Times New Roman"/>
          <w:sz w:val="28"/>
          <w:szCs w:val="28"/>
        </w:rPr>
      </w:pPr>
      <w:proofErr w:type="gramStart"/>
      <w:r w:rsidRPr="007C2125">
        <w:rPr>
          <w:rFonts w:ascii="Times New Roman" w:hAnsi="Times New Roman" w:cs="Times New Roman"/>
          <w:sz w:val="28"/>
          <w:szCs w:val="28"/>
        </w:rPr>
        <w:t>•</w:t>
      </w:r>
      <w:r w:rsidRPr="007C2125">
        <w:rPr>
          <w:rFonts w:ascii="Times New Roman" w:hAnsi="Times New Roman" w:cs="Times New Roman"/>
          <w:sz w:val="28"/>
          <w:szCs w:val="28"/>
        </w:rPr>
        <w:tab/>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w:t>
      </w:r>
      <w:proofErr w:type="gramEnd"/>
      <w:r w:rsidRPr="007C2125">
        <w:rPr>
          <w:rFonts w:ascii="Times New Roman" w:hAnsi="Times New Roman" w:cs="Times New Roman"/>
          <w:sz w:val="28"/>
          <w:szCs w:val="28"/>
        </w:rPr>
        <w:t xml:space="preserve"> Татарстан.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w:t>
      </w:r>
      <w:r w:rsidRPr="007C2125">
        <w:rPr>
          <w:rFonts w:ascii="Times New Roman" w:hAnsi="Times New Roman" w:cs="Times New Roman"/>
          <w:sz w:val="28"/>
          <w:szCs w:val="28"/>
        </w:rPr>
        <w:tab/>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ХП. ГАРАНТИИ ПРОФСОЮЗНОЙ ДЕЯТЕЛЬНОСТИ.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 Стороны подтверждают, что: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Аттестация работников производится при участии представителей выборного органа первичной профсоюзной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C2125">
        <w:rPr>
          <w:rFonts w:ascii="Times New Roman" w:hAnsi="Times New Roman" w:cs="Times New Roman"/>
          <w:sz w:val="28"/>
          <w:szCs w:val="28"/>
        </w:rPr>
        <w:t>mail</w:t>
      </w:r>
      <w:proofErr w:type="spellEnd"/>
      <w:r w:rsidRPr="007C2125">
        <w:rPr>
          <w:rFonts w:ascii="Times New Roman" w:hAnsi="Times New Roman" w:cs="Times New Roman"/>
          <w:sz w:val="28"/>
          <w:szCs w:val="28"/>
        </w:rPr>
        <w:t xml:space="preserve"> и </w:t>
      </w:r>
      <w:proofErr w:type="spellStart"/>
      <w:r w:rsidRPr="007C2125">
        <w:rPr>
          <w:rFonts w:ascii="Times New Roman" w:hAnsi="Times New Roman" w:cs="Times New Roman"/>
          <w:sz w:val="28"/>
          <w:szCs w:val="28"/>
        </w:rPr>
        <w:t>Internet</w:t>
      </w:r>
      <w:proofErr w:type="spellEnd"/>
      <w:r w:rsidRPr="007C2125">
        <w:rPr>
          <w:rFonts w:ascii="Times New Roman" w:hAnsi="Times New Roman" w:cs="Times New Roman"/>
          <w:sz w:val="28"/>
          <w:szCs w:val="28"/>
        </w:rPr>
        <w:t>), множительной техникой и др.</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xml:space="preserve">12.1.4. </w:t>
      </w:r>
      <w:proofErr w:type="gramStart"/>
      <w:r w:rsidRPr="007C2125">
        <w:rPr>
          <w:rFonts w:ascii="Times New Roman" w:hAnsi="Times New Roman" w:cs="Times New Roman"/>
          <w:sz w:val="28"/>
          <w:szCs w:val="28"/>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12.2. По согласованию  с выборными органами первичной профсоюзной организации рассматриваются следующие вопросы: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расторжение трудового договора с работниками, являющимися членами Профсоюза, по инициативе работодателя (ст.82,374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привлечение к сверхурочным работам (ст.99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разделение рабочего времени на части (ст.105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привлечение к работе в выходные и нерабочие праздничные дни (ст.113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очередность предоставления отпусков (ст. 123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установление заработной платы (ст.135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применение систем нормирования труда (ст.159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массовые увольнения работников (ст.180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установление перечня должностей с ненормированным рабочим днем (ст.101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утверждение Правил внутреннего трудового распорядка (ст.190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создание комитета (комиссий) по охране труда (ст.218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установление графиков сменности, расписаний занятий, уроков (ст.103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установление размеров доплат за вредные и иные особые условия труда (ст.147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размер повышения оплаты труда в ночное время (ст.154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применение и снятие дисциплинарного взыскания до истечения 1 года со дня его применения (ст.193,194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ab/>
        <w:t>- установление сроков выплаты заработной платы работников (ст.136 ТК РФ);</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lastRenderedPageBreak/>
        <w:tab/>
        <w:t>- другие вопросы, затрагивающие социально-трудовые права работников, предусмотренные  коллективными договорами.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Устанавливают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Председателю профкома предоставить один свободный от уроков день для выполнения общественных обязанностей.</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12.4.  В соответствии со ст. 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12.6. </w:t>
      </w:r>
      <w:proofErr w:type="gramStart"/>
      <w:r w:rsidRPr="007C2125">
        <w:rPr>
          <w:rFonts w:ascii="Times New Roman" w:hAnsi="Times New Roman" w:cs="Times New Roman"/>
          <w:sz w:val="28"/>
          <w:szCs w:val="28"/>
        </w:rPr>
        <w:t xml:space="preserve">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счёт Совета профсоюзных организаций учреждений образования Арского муниципального района РТ, одновременно с перечислением денежных средств для расчета по оплате труда. </w:t>
      </w:r>
      <w:proofErr w:type="gramEnd"/>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XI</w:t>
      </w:r>
      <w:proofErr w:type="gramStart"/>
      <w:r w:rsidRPr="007C2125">
        <w:rPr>
          <w:rFonts w:ascii="Times New Roman" w:hAnsi="Times New Roman" w:cs="Times New Roman"/>
          <w:sz w:val="28"/>
          <w:szCs w:val="28"/>
        </w:rPr>
        <w:t>П</w:t>
      </w:r>
      <w:proofErr w:type="gramEnd"/>
      <w:r w:rsidRPr="007C2125">
        <w:rPr>
          <w:rFonts w:ascii="Times New Roman" w:hAnsi="Times New Roman" w:cs="Times New Roman"/>
          <w:sz w:val="28"/>
          <w:szCs w:val="28"/>
        </w:rPr>
        <w:t>. КОНТРОЛЬ ЗА ВЫПОЛНЕНИЕМ КОЛЛЕКТИВНОГО ДОГОВОРА. ОТВЕТСТВЕННОСТЬ СТОРОН.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13. Стороны договорились, что:</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13.1. Работодатель направляет коллективный договор в течение 7 дней со дня его подписания на уведомительную регистрацию в орган по труду, вышестоящий профсоюзный орган.</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13.2. </w:t>
      </w:r>
      <w:proofErr w:type="gramStart"/>
      <w:r w:rsidRPr="007C2125">
        <w:rPr>
          <w:rFonts w:ascii="Times New Roman" w:hAnsi="Times New Roman" w:cs="Times New Roman"/>
          <w:sz w:val="28"/>
          <w:szCs w:val="28"/>
        </w:rPr>
        <w:t>Отчитываются о ходе</w:t>
      </w:r>
      <w:proofErr w:type="gramEnd"/>
      <w:r w:rsidRPr="007C2125">
        <w:rPr>
          <w:rFonts w:ascii="Times New Roman" w:hAnsi="Times New Roman" w:cs="Times New Roman"/>
          <w:sz w:val="28"/>
          <w:szCs w:val="28"/>
        </w:rPr>
        <w:t xml:space="preserve"> выполнения положений коллективного договора на общем собрании работников  один раз в год.</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13.3.</w:t>
      </w:r>
      <w:r w:rsidRPr="007C2125">
        <w:rPr>
          <w:rFonts w:ascii="Times New Roman" w:hAnsi="Times New Roman" w:cs="Times New Roman"/>
          <w:sz w:val="28"/>
          <w:szCs w:val="28"/>
        </w:rPr>
        <w:tab/>
        <w:t>Рассматривают  возникающие  в  период действия коллективного договора разногласия и  конфликты,  связанные с его выполнением.</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13.4.Соблюдают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возникновение конфликтов.</w:t>
      </w:r>
    </w:p>
    <w:p w:rsidR="007C2125" w:rsidRPr="007C2125" w:rsidRDefault="007C2125" w:rsidP="007C2125">
      <w:pPr>
        <w:pStyle w:val="a3"/>
        <w:rPr>
          <w:rFonts w:ascii="Times New Roman" w:hAnsi="Times New Roman" w:cs="Times New Roman"/>
          <w:sz w:val="28"/>
          <w:szCs w:val="28"/>
        </w:rPr>
      </w:pPr>
      <w:r w:rsidRPr="007C2125">
        <w:rPr>
          <w:rFonts w:ascii="Times New Roman" w:hAnsi="Times New Roman" w:cs="Times New Roman"/>
          <w:sz w:val="28"/>
          <w:szCs w:val="28"/>
        </w:rPr>
        <w:t xml:space="preserve">            13.5.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w:t>
      </w:r>
    </w:p>
    <w:p w:rsidR="007C2125" w:rsidRPr="007C2125" w:rsidRDefault="007C2125" w:rsidP="007C2125">
      <w:pPr>
        <w:pStyle w:val="a3"/>
        <w:rPr>
          <w:rFonts w:ascii="Times New Roman" w:hAnsi="Times New Roman" w:cs="Times New Roman"/>
          <w:sz w:val="28"/>
          <w:szCs w:val="28"/>
        </w:rPr>
      </w:pPr>
    </w:p>
    <w:p w:rsidR="00763824" w:rsidRPr="007C2125" w:rsidRDefault="007C2125" w:rsidP="007C2125">
      <w:pPr>
        <w:pStyle w:val="a3"/>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75497" cy="5900334"/>
            <wp:effectExtent l="0" t="318" r="6033" b="6032"/>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031.jpg"/>
                    <pic:cNvPicPr/>
                  </pic:nvPicPr>
                  <pic:blipFill rotWithShape="1">
                    <a:blip r:embed="rId7" cstate="print">
                      <a:extLst>
                        <a:ext uri="{28A0092B-C50C-407E-A947-70E740481C1C}">
                          <a14:useLocalDpi xmlns:a14="http://schemas.microsoft.com/office/drawing/2010/main" val="0"/>
                        </a:ext>
                      </a:extLst>
                    </a:blip>
                    <a:srcRect l="15385" r="27728"/>
                    <a:stretch/>
                  </pic:blipFill>
                  <pic:spPr bwMode="auto">
                    <a:xfrm rot="5400000">
                      <a:off x="0" y="0"/>
                      <a:ext cx="5980414" cy="5905189"/>
                    </a:xfrm>
                    <a:prstGeom prst="rect">
                      <a:avLst/>
                    </a:prstGeom>
                    <a:ln>
                      <a:noFill/>
                    </a:ln>
                    <a:extLst>
                      <a:ext uri="{53640926-AAD7-44D8-BBD7-CCE9431645EC}">
                        <a14:shadowObscured xmlns:a14="http://schemas.microsoft.com/office/drawing/2010/main"/>
                      </a:ext>
                    </a:extLst>
                  </pic:spPr>
                </pic:pic>
              </a:graphicData>
            </a:graphic>
          </wp:inline>
        </w:drawing>
      </w:r>
    </w:p>
    <w:sectPr w:rsidR="00763824" w:rsidRPr="007C21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BB5"/>
    <w:rsid w:val="005A4BB5"/>
    <w:rsid w:val="00763824"/>
    <w:rsid w:val="007C21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C2125"/>
    <w:pPr>
      <w:spacing w:after="0" w:line="240" w:lineRule="auto"/>
    </w:pPr>
  </w:style>
  <w:style w:type="paragraph" w:styleId="a4">
    <w:name w:val="Balloon Text"/>
    <w:basedOn w:val="a"/>
    <w:link w:val="a5"/>
    <w:uiPriority w:val="99"/>
    <w:semiHidden/>
    <w:unhideWhenUsed/>
    <w:rsid w:val="007C21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C21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C2125"/>
    <w:pPr>
      <w:spacing w:after="0" w:line="240" w:lineRule="auto"/>
    </w:pPr>
  </w:style>
  <w:style w:type="paragraph" w:styleId="a4">
    <w:name w:val="Balloon Text"/>
    <w:basedOn w:val="a"/>
    <w:link w:val="a5"/>
    <w:uiPriority w:val="99"/>
    <w:semiHidden/>
    <w:unhideWhenUsed/>
    <w:rsid w:val="007C21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C21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35</Pages>
  <Words>12162</Words>
  <Characters>69325</Characters>
  <Application>Microsoft Office Word</Application>
  <DocSecurity>0</DocSecurity>
  <Lines>577</Lines>
  <Paragraphs>162</Paragraphs>
  <ScaleCrop>false</ScaleCrop>
  <Company>Home</Company>
  <LinksUpToDate>false</LinksUpToDate>
  <CharactersWithSpaces>81325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dc:creator>
  <cp:keywords/>
  <dc:description/>
  <cp:lastModifiedBy>KP</cp:lastModifiedBy>
  <cp:revision>2</cp:revision>
  <dcterms:created xsi:type="dcterms:W3CDTF">2014-11-28T19:35:00Z</dcterms:created>
  <dcterms:modified xsi:type="dcterms:W3CDTF">2014-11-28T19:41:00Z</dcterms:modified>
</cp:coreProperties>
</file>