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50A" w:rsidRPr="000C4B60" w:rsidRDefault="00D30B81">
      <w:pPr>
        <w:rPr>
          <w:rFonts w:ascii="Times New Roman" w:hAnsi="Times New Roman" w:cs="Times New Roman"/>
          <w:sz w:val="24"/>
          <w:szCs w:val="24"/>
        </w:rPr>
      </w:pPr>
      <w:r w:rsidRPr="00D30B81">
        <w:rPr>
          <w:rFonts w:ascii="Times New Roman" w:hAnsi="Times New Roman" w:cs="Times New Roman"/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679.5pt" o:ole="">
            <v:imagedata r:id="rId9" o:title=""/>
          </v:shape>
          <o:OLEObject Type="Embed" ProgID="AcroExch.Document.11" ShapeID="_x0000_i1025" DrawAspect="Content" ObjectID="_1687782131" r:id="rId10"/>
        </w:object>
      </w:r>
      <w:r w:rsidR="00EE650A" w:rsidRPr="000C4B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650A" w:rsidRDefault="00EE650A">
      <w:pPr>
        <w:rPr>
          <w:rFonts w:ascii="Times New Roman" w:hAnsi="Times New Roman" w:cs="Times New Roman"/>
          <w:sz w:val="24"/>
          <w:szCs w:val="24"/>
        </w:rPr>
      </w:pPr>
    </w:p>
    <w:p w:rsidR="00EE650A" w:rsidRDefault="00EE650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B0E7B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EE650A">
        <w:rPr>
          <w:rFonts w:ascii="Times New Roman" w:hAnsi="Times New Roman" w:cs="Times New Roman"/>
          <w:sz w:val="24"/>
          <w:szCs w:val="24"/>
        </w:rPr>
        <w:t xml:space="preserve"> 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ДОУ </w:t>
      </w:r>
    </w:p>
    <w:p w:rsidR="001B0E7B" w:rsidRDefault="00EE650A">
      <w:pPr>
        <w:rPr>
          <w:rFonts w:ascii="Times New Roman" w:hAnsi="Times New Roman" w:cs="Times New Roman"/>
          <w:sz w:val="24"/>
          <w:szCs w:val="24"/>
        </w:rPr>
      </w:pPr>
      <w:r w:rsidRPr="001B0E7B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EE65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0E7B" w:rsidRDefault="00EE650A" w:rsidP="001B0E7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E650A">
        <w:rPr>
          <w:rFonts w:ascii="Times New Roman" w:hAnsi="Times New Roman" w:cs="Times New Roman"/>
          <w:sz w:val="24"/>
          <w:szCs w:val="24"/>
        </w:rPr>
        <w:t>• разработка мер, направленных на обеспечение прозрачности действий ответственных лиц в условиях коррупционной ситуации;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1F67E8" w:rsidRDefault="00EE650A" w:rsidP="001B0E7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E650A">
        <w:rPr>
          <w:rFonts w:ascii="Times New Roman" w:hAnsi="Times New Roman" w:cs="Times New Roman"/>
          <w:sz w:val="24"/>
          <w:szCs w:val="24"/>
        </w:rPr>
        <w:t xml:space="preserve"> • совершенствование методов обучения и воспитания детей нравственным нормам, составляющим основу личности, устойчивой против коррупции;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EE650A">
        <w:rPr>
          <w:rFonts w:ascii="Times New Roman" w:hAnsi="Times New Roman" w:cs="Times New Roman"/>
          <w:sz w:val="24"/>
          <w:szCs w:val="24"/>
        </w:rPr>
        <w:t xml:space="preserve"> • содействие реализации прав граждан и организации на доступ к информации о фактах коррупции и </w:t>
      </w:r>
      <w:proofErr w:type="spellStart"/>
      <w:r w:rsidRPr="00EE650A">
        <w:rPr>
          <w:rFonts w:ascii="Times New Roman" w:hAnsi="Times New Roman" w:cs="Times New Roman"/>
          <w:sz w:val="24"/>
          <w:szCs w:val="24"/>
        </w:rPr>
        <w:t>корру</w:t>
      </w:r>
      <w:r w:rsidR="000C4B60">
        <w:rPr>
          <w:rFonts w:ascii="Times New Roman" w:hAnsi="Times New Roman" w:cs="Times New Roman"/>
          <w:sz w:val="24"/>
          <w:szCs w:val="24"/>
        </w:rPr>
        <w:t>пциоге</w:t>
      </w:r>
      <w:r w:rsidRPr="00EE650A">
        <w:rPr>
          <w:rFonts w:ascii="Times New Roman" w:hAnsi="Times New Roman" w:cs="Times New Roman"/>
          <w:sz w:val="24"/>
          <w:szCs w:val="24"/>
        </w:rPr>
        <w:t>нных</w:t>
      </w:r>
      <w:proofErr w:type="spellEnd"/>
      <w:r w:rsidRPr="00EE650A">
        <w:rPr>
          <w:rFonts w:ascii="Times New Roman" w:hAnsi="Times New Roman" w:cs="Times New Roman"/>
          <w:sz w:val="24"/>
          <w:szCs w:val="24"/>
        </w:rPr>
        <w:t xml:space="preserve"> факторах, а также на их свободное освещение в средствах массовой информации (сайт детского сада).</w:t>
      </w:r>
    </w:p>
    <w:p w:rsidR="000C4B60" w:rsidRDefault="000C4B6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87"/>
        <w:gridCol w:w="1837"/>
        <w:gridCol w:w="2327"/>
        <w:gridCol w:w="1520"/>
      </w:tblGrid>
      <w:tr w:rsidR="00974F03" w:rsidTr="00974F03">
        <w:tc>
          <w:tcPr>
            <w:tcW w:w="3887" w:type="dxa"/>
          </w:tcPr>
          <w:p w:rsidR="000C4B60" w:rsidRPr="000C4B60" w:rsidRDefault="000C4B60" w:rsidP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B6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837" w:type="dxa"/>
          </w:tcPr>
          <w:p w:rsidR="000C4B60" w:rsidRPr="000C4B60" w:rsidRDefault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B60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327" w:type="dxa"/>
          </w:tcPr>
          <w:p w:rsidR="000C4B60" w:rsidRPr="000C4B60" w:rsidRDefault="000C4B60" w:rsidP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  <w:r w:rsidRPr="000C4B6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</w:p>
        </w:tc>
        <w:tc>
          <w:tcPr>
            <w:tcW w:w="1520" w:type="dxa"/>
          </w:tcPr>
          <w:p w:rsidR="000C4B60" w:rsidRPr="000C4B60" w:rsidRDefault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B60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0C4B60" w:rsidTr="00B3072C">
        <w:tc>
          <w:tcPr>
            <w:tcW w:w="9571" w:type="dxa"/>
            <w:gridSpan w:val="4"/>
          </w:tcPr>
          <w:p w:rsidR="000C4B60" w:rsidRPr="000C4B60" w:rsidRDefault="000C4B60" w:rsidP="000C4B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B6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C4B60">
              <w:rPr>
                <w:rFonts w:ascii="Times New Roman" w:hAnsi="Times New Roman" w:cs="Times New Roman"/>
                <w:b/>
                <w:sz w:val="24"/>
                <w:szCs w:val="24"/>
              </w:rPr>
              <w:t>Меры по развитию правово</w:t>
            </w:r>
            <w:r w:rsidR="003A2ECE">
              <w:rPr>
                <w:rFonts w:ascii="Times New Roman" w:hAnsi="Times New Roman" w:cs="Times New Roman"/>
                <w:b/>
                <w:sz w:val="24"/>
                <w:szCs w:val="24"/>
              </w:rPr>
              <w:t>й основы в области противодейст</w:t>
            </w:r>
            <w:r w:rsidRPr="000C4B60">
              <w:rPr>
                <w:rFonts w:ascii="Times New Roman" w:hAnsi="Times New Roman" w:cs="Times New Roman"/>
                <w:b/>
                <w:sz w:val="24"/>
                <w:szCs w:val="24"/>
              </w:rPr>
              <w:t>вия коррупции, совершенствование кадровой работы по профилактике коррупционных правонарушений</w:t>
            </w:r>
          </w:p>
        </w:tc>
      </w:tr>
      <w:tr w:rsidR="00644A41" w:rsidRPr="00644A41" w:rsidTr="00974F03">
        <w:tc>
          <w:tcPr>
            <w:tcW w:w="3887" w:type="dxa"/>
          </w:tcPr>
          <w:p w:rsidR="000C4B60" w:rsidRPr="00644A41" w:rsidRDefault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837" w:type="dxa"/>
          </w:tcPr>
          <w:p w:rsidR="000C4B60" w:rsidRPr="00644A41" w:rsidRDefault="00644A41" w:rsidP="00644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27" w:type="dxa"/>
          </w:tcPr>
          <w:p w:rsidR="000C4B60" w:rsidRPr="00644A41" w:rsidRDefault="00644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0C4B60" w:rsidRPr="00644A41" w:rsidRDefault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41" w:rsidRPr="00644A41" w:rsidTr="00974F03">
        <w:tc>
          <w:tcPr>
            <w:tcW w:w="3887" w:type="dxa"/>
          </w:tcPr>
          <w:p w:rsidR="000C4B60" w:rsidRPr="00644A41" w:rsidRDefault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1.2. Рассмотрение вопросов исполнения законодательства в области противодействия коррупции на Общих собраниях трудового коллектива.</w:t>
            </w:r>
          </w:p>
        </w:tc>
        <w:tc>
          <w:tcPr>
            <w:tcW w:w="1837" w:type="dxa"/>
          </w:tcPr>
          <w:p w:rsidR="000C4B60" w:rsidRPr="00644A41" w:rsidRDefault="00644A41" w:rsidP="00644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27" w:type="dxa"/>
          </w:tcPr>
          <w:p w:rsidR="000C4B60" w:rsidRPr="00644A41" w:rsidRDefault="00644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Заведующий Ответственн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лицо</w:t>
            </w:r>
          </w:p>
        </w:tc>
        <w:tc>
          <w:tcPr>
            <w:tcW w:w="1520" w:type="dxa"/>
          </w:tcPr>
          <w:p w:rsidR="000C4B60" w:rsidRPr="00644A41" w:rsidRDefault="000C4B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 w:rsidP="00246B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 xml:space="preserve">1.3. </w:t>
            </w:r>
            <w:proofErr w:type="gramStart"/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Издание приказа об ответственном за профилактику коррупционных правонарушений в детском саду, разработка плана мероприятий по профилактике коррупции на 20</w:t>
            </w:r>
            <w:r w:rsidR="00246B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46B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  <w:proofErr w:type="gramEnd"/>
          </w:p>
        </w:tc>
        <w:tc>
          <w:tcPr>
            <w:tcW w:w="1837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Сентябрь </w:t>
            </w:r>
          </w:p>
        </w:tc>
        <w:tc>
          <w:tcPr>
            <w:tcW w:w="2327" w:type="dxa"/>
          </w:tcPr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20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1.4. Ознакомление работников детского сада с нормативными документами по антикоррупционной деятельности.</w:t>
            </w:r>
          </w:p>
        </w:tc>
        <w:tc>
          <w:tcPr>
            <w:tcW w:w="1837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27" w:type="dxa"/>
          </w:tcPr>
          <w:p w:rsidR="00903500" w:rsidRPr="00644A41" w:rsidRDefault="00903500" w:rsidP="0034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20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1.5 Обеспечение системы прозрачности при принятии решений по кадровым вопросам. Инструктивные совещания работников ДОУ «Коррупция и ответственность за коррупционные деяния»</w:t>
            </w:r>
          </w:p>
        </w:tc>
        <w:tc>
          <w:tcPr>
            <w:tcW w:w="1837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27" w:type="dxa"/>
          </w:tcPr>
          <w:p w:rsidR="00903500" w:rsidRPr="00644A41" w:rsidRDefault="00903500" w:rsidP="0034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20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1.6 Отчет о реализации плана по противодействию коррупции в ДОУ</w:t>
            </w:r>
          </w:p>
        </w:tc>
        <w:tc>
          <w:tcPr>
            <w:tcW w:w="1837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327" w:type="dxa"/>
          </w:tcPr>
          <w:p w:rsidR="00903500" w:rsidRDefault="00903500" w:rsidP="0034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3500" w:rsidRPr="00644A41" w:rsidRDefault="00903500" w:rsidP="0034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Ответственное лицо</w:t>
            </w:r>
          </w:p>
        </w:tc>
        <w:tc>
          <w:tcPr>
            <w:tcW w:w="1520" w:type="dxa"/>
          </w:tcPr>
          <w:p w:rsidR="00903500" w:rsidRPr="00644A41" w:rsidRDefault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E97AD5">
        <w:tc>
          <w:tcPr>
            <w:tcW w:w="9571" w:type="dxa"/>
            <w:gridSpan w:val="4"/>
          </w:tcPr>
          <w:p w:rsidR="00903500" w:rsidRPr="00644A41" w:rsidRDefault="00903500" w:rsidP="003A2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hAnsi="Times New Roman" w:cs="Times New Roman"/>
                <w:sz w:val="24"/>
                <w:szCs w:val="24"/>
              </w:rPr>
              <w:t>2. Меры по совершенствованию функционирования детского сада в целях предупреждения коррупции</w:t>
            </w: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 w:rsidP="00246B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2.1.Организация проверки достоверности представляемых гражданином персональных данных и иных сведений при поступлении на работу в  МБДОУ </w:t>
            </w:r>
            <w:r w:rsidR="00246BC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етский сад № 35 «Лейсан» комбинированного вида ЕМР</w:t>
            </w:r>
          </w:p>
        </w:tc>
        <w:tc>
          <w:tcPr>
            <w:tcW w:w="183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2.2.Своевременное исполнение муниципальных контрактов</w:t>
            </w:r>
          </w:p>
        </w:tc>
        <w:tc>
          <w:tcPr>
            <w:tcW w:w="183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ав по АХЧ</w:t>
            </w:r>
          </w:p>
        </w:tc>
        <w:tc>
          <w:tcPr>
            <w:tcW w:w="1520" w:type="dxa"/>
          </w:tcPr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2.3. Активизация работы, </w:t>
            </w:r>
            <w:proofErr w:type="gramStart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обеспечивающую</w:t>
            </w:r>
            <w:proofErr w:type="gramEnd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общественно – государственный характер управления, обладающий комплексом управленческих полномочий, в том числе по участию в принятии решения о распределении средств, который стимулируется из части фонда оплаты труда</w:t>
            </w:r>
          </w:p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500" w:rsidRPr="00644A41" w:rsidTr="00974F03">
        <w:tc>
          <w:tcPr>
            <w:tcW w:w="3887" w:type="dxa"/>
          </w:tcPr>
          <w:p w:rsidR="00903500" w:rsidRPr="00644A41" w:rsidRDefault="00903500" w:rsidP="009035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2.4. Размещение информации по антикоррупционной тематике на стенде в стенах детского сада и на сайте ДОУ:</w:t>
            </w:r>
          </w:p>
          <w:p w:rsidR="00903500" w:rsidRPr="00644A41" w:rsidRDefault="00903500" w:rsidP="00903500">
            <w:pPr>
              <w:numPr>
                <w:ilvl w:val="0"/>
                <w:numId w:val="1"/>
              </w:numPr>
              <w:ind w:left="37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копия лицензии на правоведения образовательной деятельности;</w:t>
            </w:r>
          </w:p>
          <w:p w:rsidR="00903500" w:rsidRPr="00644A41" w:rsidRDefault="00903500" w:rsidP="00903500">
            <w:pPr>
              <w:numPr>
                <w:ilvl w:val="0"/>
                <w:numId w:val="1"/>
              </w:numPr>
              <w:ind w:left="37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работы;</w:t>
            </w:r>
          </w:p>
          <w:p w:rsidR="00903500" w:rsidRPr="00644A41" w:rsidRDefault="00903500" w:rsidP="00903500">
            <w:pPr>
              <w:numPr>
                <w:ilvl w:val="0"/>
                <w:numId w:val="1"/>
              </w:numPr>
              <w:ind w:left="37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график и порядок приёма </w:t>
            </w:r>
            <w:proofErr w:type="gramStart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заведующим граждан</w:t>
            </w:r>
            <w:proofErr w:type="gramEnd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личным вопросам;</w:t>
            </w:r>
          </w:p>
          <w:p w:rsidR="00903500" w:rsidRPr="00644A41" w:rsidRDefault="00903500" w:rsidP="00903500">
            <w:pPr>
              <w:numPr>
                <w:ilvl w:val="0"/>
                <w:numId w:val="1"/>
              </w:numPr>
              <w:ind w:left="37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по антикоррупционной деятельности;</w:t>
            </w:r>
          </w:p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публичный отчет об образовательной и финансово – хозяйственной деятельности</w:t>
            </w:r>
          </w:p>
        </w:tc>
        <w:tc>
          <w:tcPr>
            <w:tcW w:w="183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2327" w:type="dxa"/>
          </w:tcPr>
          <w:p w:rsidR="00903500" w:rsidRPr="003158D9" w:rsidRDefault="00903500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Заведующий, ответственный за ведение сайта</w:t>
            </w:r>
          </w:p>
        </w:tc>
        <w:tc>
          <w:tcPr>
            <w:tcW w:w="1520" w:type="dxa"/>
          </w:tcPr>
          <w:p w:rsidR="00903500" w:rsidRPr="00644A41" w:rsidRDefault="00903500" w:rsidP="00903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2.5.Осуществление экспертизы жалоб и обращений граждан, поступающих через системы общего пользования (почтовый, электронный адреса, книгу жалоб и предложений, телефон) на действия (бездействия) заведующего  и сотрудников детского сада с точки зрения наличия сведений о фактах коррупции и организации их проверки</w:t>
            </w:r>
          </w:p>
        </w:tc>
        <w:tc>
          <w:tcPr>
            <w:tcW w:w="183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32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2.6.Проведение групповых и общих садовых родительских собраний с целью разъяснения политики детского сада в </w:t>
            </w: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отношении коррупции.</w:t>
            </w:r>
          </w:p>
        </w:tc>
        <w:tc>
          <w:tcPr>
            <w:tcW w:w="183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 раз в год</w:t>
            </w:r>
          </w:p>
        </w:tc>
        <w:tc>
          <w:tcPr>
            <w:tcW w:w="232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2.7. Создание единой системы оценки качества образования:</w:t>
            </w:r>
          </w:p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- аттестация педагогических кадров;</w:t>
            </w:r>
          </w:p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- мониторинговые исследования;</w:t>
            </w:r>
          </w:p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- статистические наблюдения;</w:t>
            </w:r>
          </w:p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самоанализ деятельности ДОУ.</w:t>
            </w:r>
          </w:p>
        </w:tc>
        <w:tc>
          <w:tcPr>
            <w:tcW w:w="183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2.8.Усиление контроля за недопущением фактов неправомерного взимания денежных сре</w:t>
            </w:r>
            <w:proofErr w:type="gramStart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дств с р</w:t>
            </w:r>
            <w:proofErr w:type="gramEnd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одителей (законных представителей) в ДОУ</w:t>
            </w:r>
          </w:p>
        </w:tc>
        <w:tc>
          <w:tcPr>
            <w:tcW w:w="183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2.9.Усиление </w:t>
            </w:r>
            <w:proofErr w:type="gramStart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обоснованностью предоставления и расходования безвозмездной (спонсорской, благотворительной) помощи в ДОУ</w:t>
            </w:r>
          </w:p>
        </w:tc>
        <w:tc>
          <w:tcPr>
            <w:tcW w:w="183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2.10.Осуществление </w:t>
            </w:r>
            <w:proofErr w:type="gramStart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соблюдением действующего законодательства в части оказания платных дополнительных образовательных услуг</w:t>
            </w:r>
          </w:p>
        </w:tc>
        <w:tc>
          <w:tcPr>
            <w:tcW w:w="183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366A1" w:rsidRPr="003158D9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58D9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2.11.Анализ </w:t>
            </w:r>
            <w:proofErr w:type="gramStart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исполнения Плана мероприятий противодействия коррупции</w:t>
            </w:r>
            <w:proofErr w:type="gramEnd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9366A1" w:rsidRDefault="009366A1" w:rsidP="009366A1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2327" w:type="dxa"/>
          </w:tcPr>
          <w:p w:rsidR="009366A1" w:rsidRDefault="009366A1" w:rsidP="009366A1">
            <w:pPr>
              <w:textAlignment w:val="baseline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4135CD">
        <w:tc>
          <w:tcPr>
            <w:tcW w:w="9571" w:type="dxa"/>
            <w:gridSpan w:val="4"/>
          </w:tcPr>
          <w:p w:rsidR="009366A1" w:rsidRPr="00644A41" w:rsidRDefault="009366A1" w:rsidP="009366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9366A1">
              <w:rPr>
                <w:rFonts w:ascii="Times New Roman" w:hAnsi="Times New Roman" w:cs="Times New Roman"/>
                <w:b/>
                <w:sz w:val="24"/>
                <w:szCs w:val="24"/>
              </w:rPr>
              <w:t>Меры по правовому просвещению и повышению антикоррупционной компетентности сотрудников, воспитанников ДОУ и их родителей</w:t>
            </w: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83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Ежегодно</w:t>
            </w:r>
          </w:p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групп, специалисты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3.2. Проведение месячника гражданской и прав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овой сознательности «Мой выбор»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роведение открытых занятий по правам ребенка, 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атических конкурсов и выставок </w:t>
            </w: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«Мои права» (по мотивам сказок народов мира) среди воспитанников, общих и групповых родительских собраний).</w:t>
            </w:r>
          </w:p>
        </w:tc>
        <w:tc>
          <w:tcPr>
            <w:tcW w:w="1837" w:type="dxa"/>
          </w:tcPr>
          <w:p w:rsidR="009366A1" w:rsidRPr="00D10F72" w:rsidRDefault="009366A1" w:rsidP="00246BC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 20</w:t>
            </w:r>
            <w:r w:rsidR="00974F0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246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групп, специалисты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3.3. Организация участия всех работников ДОУ в работе по вопросам формирования антикоррупционного поведения.</w:t>
            </w:r>
          </w:p>
        </w:tc>
        <w:tc>
          <w:tcPr>
            <w:tcW w:w="1837" w:type="dxa"/>
          </w:tcPr>
          <w:p w:rsidR="009366A1" w:rsidRPr="00D10F72" w:rsidRDefault="009366A1" w:rsidP="00974F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</w:p>
          <w:p w:rsidR="009366A1" w:rsidRPr="00D10F72" w:rsidRDefault="009366A1" w:rsidP="00974F03">
            <w:pPr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 за профилактику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3.4. Заседание родительского комитета по противодействию коррупции в ДОУ</w:t>
            </w:r>
          </w:p>
        </w:tc>
        <w:tc>
          <w:tcPr>
            <w:tcW w:w="1837" w:type="dxa"/>
          </w:tcPr>
          <w:p w:rsidR="009366A1" w:rsidRPr="00D10F72" w:rsidRDefault="009366A1" w:rsidP="00246BC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Апрель 20</w:t>
            </w:r>
            <w:r w:rsidR="00974F0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246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 за профилактику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3.5.Работа с </w:t>
            </w: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педагогами: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> круглый стол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«Зло на букву «К»</w:t>
            </w: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 работы за год</w:t>
            </w:r>
          </w:p>
        </w:tc>
        <w:tc>
          <w:tcPr>
            <w:tcW w:w="1837" w:type="dxa"/>
          </w:tcPr>
          <w:p w:rsidR="009366A1" w:rsidRPr="00D10F72" w:rsidRDefault="009366A1" w:rsidP="00246BC8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Май 20</w:t>
            </w:r>
            <w:r w:rsidR="00974F0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246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</w:p>
          <w:p w:rsidR="009366A1" w:rsidRPr="00D10F72" w:rsidRDefault="009366A1" w:rsidP="00974F03">
            <w:pPr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ответственный</w:t>
            </w:r>
            <w:proofErr w:type="gramEnd"/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 за профилактику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RPr="00644A41" w:rsidTr="00974F03">
        <w:tc>
          <w:tcPr>
            <w:tcW w:w="3887" w:type="dxa"/>
          </w:tcPr>
          <w:p w:rsidR="009366A1" w:rsidRPr="00644A41" w:rsidRDefault="009366A1" w:rsidP="009366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3.6.Проведение занятий с воспитанниками с целью ознакомления их с личными правами и обязанностями.</w:t>
            </w:r>
          </w:p>
        </w:tc>
        <w:tc>
          <w:tcPr>
            <w:tcW w:w="183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520" w:type="dxa"/>
          </w:tcPr>
          <w:p w:rsidR="009366A1" w:rsidRPr="00644A41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Tr="00B129F0">
        <w:tc>
          <w:tcPr>
            <w:tcW w:w="9571" w:type="dxa"/>
            <w:gridSpan w:val="4"/>
          </w:tcPr>
          <w:p w:rsidR="009366A1" w:rsidRPr="009366A1" w:rsidRDefault="009366A1" w:rsidP="00974F03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4. Обеспечение доступа родителям (законным представителям) к информации о деятельности ДОУ, установление обратной связи</w:t>
            </w:r>
          </w:p>
        </w:tc>
      </w:tr>
      <w:tr w:rsidR="009366A1" w:rsidTr="00974F03">
        <w:tc>
          <w:tcPr>
            <w:tcW w:w="3887" w:type="dxa"/>
          </w:tcPr>
          <w:p w:rsidR="009366A1" w:rsidRPr="00D10F72" w:rsidRDefault="009366A1" w:rsidP="009366A1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4.1. Информирование родителей (законных представителей) о правилах приема в ДОУ </w:t>
            </w:r>
          </w:p>
        </w:tc>
        <w:tc>
          <w:tcPr>
            <w:tcW w:w="183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20" w:type="dxa"/>
          </w:tcPr>
          <w:p w:rsidR="009366A1" w:rsidRPr="003A2ECE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Tr="00974F03">
        <w:tc>
          <w:tcPr>
            <w:tcW w:w="3887" w:type="dxa"/>
          </w:tcPr>
          <w:p w:rsidR="009366A1" w:rsidRPr="00D10F72" w:rsidRDefault="009366A1" w:rsidP="009366A1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4.2. Обеспечение наличия в ДОУ уголка «Меню», уголка «Информация» и «Здоровье это богатство» с целью осуществления прозрачной деятельности ДОУ.</w:t>
            </w:r>
          </w:p>
        </w:tc>
        <w:tc>
          <w:tcPr>
            <w:tcW w:w="183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Заведующи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й, Ответственное лицо</w:t>
            </w:r>
          </w:p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520" w:type="dxa"/>
          </w:tcPr>
          <w:p w:rsidR="009366A1" w:rsidRPr="003A2ECE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Tr="00974F03">
        <w:tc>
          <w:tcPr>
            <w:tcW w:w="3887" w:type="dxa"/>
          </w:tcPr>
          <w:p w:rsidR="009366A1" w:rsidRPr="00D10F72" w:rsidRDefault="009366A1" w:rsidP="009366A1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4.3. Обеспечение функционирования сайта ДОУ в соответствии с Федеральным законом от </w:t>
            </w:r>
            <w:r w:rsidRPr="00D10F7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09.02.2009г. № 8-ФЗ «Об обеспечении доступа к информации о деятельности государственных органов и органов местного самоуправления»</w:t>
            </w: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 для размещения на нем информации о деятельности ДОУ, правил приема воспитанников, публичного доклада заведующего ДОУ, информации об осуществлении мер по противодействию коррупции</w:t>
            </w:r>
          </w:p>
        </w:tc>
        <w:tc>
          <w:tcPr>
            <w:tcW w:w="183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20" w:type="dxa"/>
          </w:tcPr>
          <w:p w:rsidR="009366A1" w:rsidRPr="003A2ECE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A1" w:rsidTr="00974F03">
        <w:tc>
          <w:tcPr>
            <w:tcW w:w="3887" w:type="dxa"/>
          </w:tcPr>
          <w:p w:rsidR="009366A1" w:rsidRPr="00D10F72" w:rsidRDefault="009366A1" w:rsidP="009366A1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4.4. Размещение на сайте ДОУ ежегодного публичного отчета заведующего об</w:t>
            </w:r>
            <w:r w:rsidR="00246BC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образовательной, финансово-хозяйственной деятельности</w:t>
            </w:r>
          </w:p>
        </w:tc>
        <w:tc>
          <w:tcPr>
            <w:tcW w:w="1837" w:type="dxa"/>
          </w:tcPr>
          <w:p w:rsidR="009366A1" w:rsidRPr="00D10F72" w:rsidRDefault="00974F03" w:rsidP="00246BC8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 202</w:t>
            </w:r>
            <w:r w:rsidR="00246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7" w:type="dxa"/>
          </w:tcPr>
          <w:p w:rsidR="009366A1" w:rsidRPr="00D10F72" w:rsidRDefault="009366A1" w:rsidP="00974F0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0F72">
              <w:rPr>
                <w:rFonts w:ascii="Times New Roman" w:eastAsia="Times New Roman" w:hAnsi="Times New Roman"/>
                <w:sz w:val="24"/>
                <w:szCs w:val="24"/>
              </w:rPr>
              <w:t>Заведующий, ответственный за ведение сайта</w:t>
            </w:r>
          </w:p>
        </w:tc>
        <w:tc>
          <w:tcPr>
            <w:tcW w:w="1520" w:type="dxa"/>
          </w:tcPr>
          <w:p w:rsidR="009366A1" w:rsidRPr="003A2ECE" w:rsidRDefault="009366A1" w:rsidP="00936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F03" w:rsidTr="00290554">
        <w:tc>
          <w:tcPr>
            <w:tcW w:w="9571" w:type="dxa"/>
            <w:gridSpan w:val="4"/>
          </w:tcPr>
          <w:p w:rsidR="00974F03" w:rsidRPr="003A2ECE" w:rsidRDefault="00974F03" w:rsidP="0097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EE4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5. Взаимодействие с правоохранительными органами</w:t>
            </w:r>
          </w:p>
        </w:tc>
      </w:tr>
      <w:tr w:rsidR="00974F03" w:rsidTr="00974F03">
        <w:tc>
          <w:tcPr>
            <w:tcW w:w="3887" w:type="dxa"/>
            <w:vAlign w:val="center"/>
          </w:tcPr>
          <w:p w:rsidR="00974F03" w:rsidRPr="00CA5EE4" w:rsidRDefault="00974F03" w:rsidP="00974F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t> 5.1 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в судебных актах, актах органов прокуратуры, представлениях правоохранительных органов</w:t>
            </w:r>
          </w:p>
        </w:tc>
        <w:tc>
          <w:tcPr>
            <w:tcW w:w="1837" w:type="dxa"/>
          </w:tcPr>
          <w:p w:rsidR="00974F03" w:rsidRPr="00CA5EE4" w:rsidRDefault="00974F03" w:rsidP="00974F03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327" w:type="dxa"/>
          </w:tcPr>
          <w:p w:rsidR="00974F03" w:rsidRDefault="00974F03" w:rsidP="00974F03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Антикоррупционная комиссия</w:t>
            </w:r>
          </w:p>
          <w:p w:rsidR="00974F03" w:rsidRPr="003F3EF1" w:rsidRDefault="00974F03" w:rsidP="00974F03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ДОУ</w:t>
            </w:r>
          </w:p>
        </w:tc>
        <w:tc>
          <w:tcPr>
            <w:tcW w:w="1520" w:type="dxa"/>
          </w:tcPr>
          <w:p w:rsidR="00974F03" w:rsidRPr="003A2ECE" w:rsidRDefault="00974F03" w:rsidP="0097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F03" w:rsidTr="00974F03">
        <w:tc>
          <w:tcPr>
            <w:tcW w:w="3887" w:type="dxa"/>
            <w:vAlign w:val="center"/>
          </w:tcPr>
          <w:p w:rsidR="00974F03" w:rsidRPr="00CA5EE4" w:rsidRDefault="00974F03" w:rsidP="00974F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t>5.2 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1837" w:type="dxa"/>
          </w:tcPr>
          <w:p w:rsidR="00974F03" w:rsidRPr="00CA5EE4" w:rsidRDefault="00974F03" w:rsidP="00974F03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t>При выявлении фактов</w:t>
            </w:r>
          </w:p>
        </w:tc>
        <w:tc>
          <w:tcPr>
            <w:tcW w:w="2327" w:type="dxa"/>
          </w:tcPr>
          <w:p w:rsidR="00974F03" w:rsidRDefault="00974F03" w:rsidP="00974F03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Антикоррупционная комиссия</w:t>
            </w:r>
          </w:p>
          <w:p w:rsidR="00974F03" w:rsidRPr="00CA5EE4" w:rsidRDefault="00974F03" w:rsidP="00974F03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ДОУ</w:t>
            </w:r>
          </w:p>
        </w:tc>
        <w:tc>
          <w:tcPr>
            <w:tcW w:w="1520" w:type="dxa"/>
          </w:tcPr>
          <w:p w:rsidR="00974F03" w:rsidRPr="003A2ECE" w:rsidRDefault="00974F03" w:rsidP="0097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F03" w:rsidTr="00974F03">
        <w:tc>
          <w:tcPr>
            <w:tcW w:w="3887" w:type="dxa"/>
            <w:vAlign w:val="center"/>
          </w:tcPr>
          <w:p w:rsidR="00974F03" w:rsidRPr="00CA5EE4" w:rsidRDefault="00974F03" w:rsidP="00974F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t xml:space="preserve"> 5.3 Оказание содействия </w:t>
            </w: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правоохранительным органам в проведении проверок информации по коррупционным правонарушениям в образовательной системе.</w:t>
            </w:r>
          </w:p>
        </w:tc>
        <w:tc>
          <w:tcPr>
            <w:tcW w:w="1837" w:type="dxa"/>
          </w:tcPr>
          <w:p w:rsidR="00974F03" w:rsidRPr="00CA5EE4" w:rsidRDefault="00974F03" w:rsidP="00974F03">
            <w:pPr>
              <w:ind w:right="-75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При выявлении </w:t>
            </w:r>
            <w:r w:rsidRPr="00CA5EE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фактов, постоянно</w:t>
            </w:r>
          </w:p>
        </w:tc>
        <w:tc>
          <w:tcPr>
            <w:tcW w:w="2327" w:type="dxa"/>
          </w:tcPr>
          <w:p w:rsidR="00974F03" w:rsidRDefault="00974F03" w:rsidP="00974F03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Антикоррупционная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комиссия</w:t>
            </w:r>
          </w:p>
          <w:p w:rsidR="00974F03" w:rsidRPr="00CA5EE4" w:rsidRDefault="00974F03" w:rsidP="00974F03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ДОУ</w:t>
            </w:r>
          </w:p>
        </w:tc>
        <w:tc>
          <w:tcPr>
            <w:tcW w:w="1520" w:type="dxa"/>
          </w:tcPr>
          <w:p w:rsidR="00974F03" w:rsidRPr="003A2ECE" w:rsidRDefault="00974F03" w:rsidP="0097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4B60" w:rsidRDefault="000C4B60">
      <w:pPr>
        <w:rPr>
          <w:rFonts w:ascii="Times New Roman" w:hAnsi="Times New Roman" w:cs="Times New Roman"/>
          <w:sz w:val="24"/>
          <w:szCs w:val="24"/>
        </w:rPr>
      </w:pPr>
    </w:p>
    <w:p w:rsidR="000C4B60" w:rsidRDefault="000C4B60">
      <w:pPr>
        <w:rPr>
          <w:rFonts w:ascii="Times New Roman" w:hAnsi="Times New Roman" w:cs="Times New Roman"/>
          <w:sz w:val="24"/>
          <w:szCs w:val="24"/>
        </w:rPr>
      </w:pPr>
    </w:p>
    <w:p w:rsidR="000C4B60" w:rsidRDefault="000C4B60">
      <w:pPr>
        <w:rPr>
          <w:rFonts w:ascii="Times New Roman" w:hAnsi="Times New Roman" w:cs="Times New Roman"/>
          <w:sz w:val="24"/>
          <w:szCs w:val="24"/>
        </w:rPr>
      </w:pPr>
    </w:p>
    <w:p w:rsidR="000C4B60" w:rsidRDefault="000C4B60">
      <w:pPr>
        <w:rPr>
          <w:rFonts w:ascii="Times New Roman" w:hAnsi="Times New Roman" w:cs="Times New Roman"/>
          <w:sz w:val="24"/>
          <w:szCs w:val="24"/>
        </w:rPr>
      </w:pPr>
    </w:p>
    <w:p w:rsidR="000C4B60" w:rsidRDefault="000C4B60">
      <w:pPr>
        <w:rPr>
          <w:rFonts w:ascii="Times New Roman" w:hAnsi="Times New Roman" w:cs="Times New Roman"/>
          <w:sz w:val="24"/>
          <w:szCs w:val="24"/>
        </w:rPr>
      </w:pPr>
    </w:p>
    <w:p w:rsidR="000C4B60" w:rsidRDefault="000C4B60">
      <w:pPr>
        <w:rPr>
          <w:rFonts w:ascii="Times New Roman" w:hAnsi="Times New Roman" w:cs="Times New Roman"/>
          <w:sz w:val="24"/>
          <w:szCs w:val="24"/>
        </w:rPr>
      </w:pPr>
    </w:p>
    <w:p w:rsidR="000C4B60" w:rsidRPr="00EE650A" w:rsidRDefault="000C4B60">
      <w:pPr>
        <w:rPr>
          <w:rFonts w:ascii="Times New Roman" w:hAnsi="Times New Roman" w:cs="Times New Roman"/>
          <w:sz w:val="24"/>
          <w:szCs w:val="24"/>
        </w:rPr>
      </w:pPr>
    </w:p>
    <w:sectPr w:rsidR="000C4B60" w:rsidRPr="00EE650A" w:rsidSect="001F6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F2E" w:rsidRDefault="00432F2E" w:rsidP="00D30B81">
      <w:pPr>
        <w:spacing w:after="0" w:line="240" w:lineRule="auto"/>
      </w:pPr>
      <w:r>
        <w:separator/>
      </w:r>
    </w:p>
  </w:endnote>
  <w:endnote w:type="continuationSeparator" w:id="0">
    <w:p w:rsidR="00432F2E" w:rsidRDefault="00432F2E" w:rsidP="00D30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F2E" w:rsidRDefault="00432F2E" w:rsidP="00D30B81">
      <w:pPr>
        <w:spacing w:after="0" w:line="240" w:lineRule="auto"/>
      </w:pPr>
      <w:r>
        <w:separator/>
      </w:r>
    </w:p>
  </w:footnote>
  <w:footnote w:type="continuationSeparator" w:id="0">
    <w:p w:rsidR="00432F2E" w:rsidRDefault="00432F2E" w:rsidP="00D30B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17762"/>
    <w:multiLevelType w:val="multilevel"/>
    <w:tmpl w:val="5D9812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50A"/>
    <w:rsid w:val="000C4B60"/>
    <w:rsid w:val="001B0E7B"/>
    <w:rsid w:val="001F67E8"/>
    <w:rsid w:val="00246BC8"/>
    <w:rsid w:val="003A2ECE"/>
    <w:rsid w:val="00432F2E"/>
    <w:rsid w:val="00644A41"/>
    <w:rsid w:val="00903500"/>
    <w:rsid w:val="009366A1"/>
    <w:rsid w:val="00974F03"/>
    <w:rsid w:val="00A96D79"/>
    <w:rsid w:val="00BD1559"/>
    <w:rsid w:val="00C67040"/>
    <w:rsid w:val="00D0183D"/>
    <w:rsid w:val="00D30B81"/>
    <w:rsid w:val="00EE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4B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30B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30B81"/>
  </w:style>
  <w:style w:type="paragraph" w:styleId="a6">
    <w:name w:val="footer"/>
    <w:basedOn w:val="a"/>
    <w:link w:val="a7"/>
    <w:uiPriority w:val="99"/>
    <w:unhideWhenUsed/>
    <w:rsid w:val="00D30B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0B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4B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30B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30B81"/>
  </w:style>
  <w:style w:type="paragraph" w:styleId="a6">
    <w:name w:val="footer"/>
    <w:basedOn w:val="a"/>
    <w:link w:val="a7"/>
    <w:uiPriority w:val="99"/>
    <w:unhideWhenUsed/>
    <w:rsid w:val="00D30B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0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BA649-A6EA-4C76-8A9F-4639C5A84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1090</Words>
  <Characters>6214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</dc:creator>
  <cp:lastModifiedBy>Пользователь Windows</cp:lastModifiedBy>
  <cp:revision>3</cp:revision>
  <cp:lastPrinted>2019-08-15T13:20:00Z</cp:lastPrinted>
  <dcterms:created xsi:type="dcterms:W3CDTF">2021-07-14T12:34:00Z</dcterms:created>
  <dcterms:modified xsi:type="dcterms:W3CDTF">2021-07-14T12:36:00Z</dcterms:modified>
</cp:coreProperties>
</file>