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4F0" w:rsidRPr="003D14F0" w:rsidRDefault="003D14F0" w:rsidP="003D14F0">
      <w:pPr>
        <w:ind w:left="1418"/>
        <w:rPr>
          <w:b/>
          <w:color w:val="000000" w:themeColor="text1"/>
        </w:rPr>
      </w:pPr>
      <w:bookmarkStart w:id="0" w:name="_GoBack"/>
      <w:bookmarkEnd w:id="0"/>
      <w:r w:rsidRPr="003D14F0">
        <w:rPr>
          <w:b/>
          <w:color w:val="000000" w:themeColor="text1"/>
        </w:rPr>
        <w:t>План мероприятий по антитеррору.</w:t>
      </w:r>
    </w:p>
    <w:tbl>
      <w:tblPr>
        <w:tblStyle w:val="a3"/>
        <w:tblW w:w="10727" w:type="dxa"/>
        <w:tblInd w:w="-1026" w:type="dxa"/>
        <w:tblLook w:val="04A0" w:firstRow="1" w:lastRow="0" w:firstColumn="1" w:lastColumn="0" w:noHBand="0" w:noVBand="1"/>
      </w:tblPr>
      <w:tblGrid>
        <w:gridCol w:w="708"/>
        <w:gridCol w:w="5447"/>
        <w:gridCol w:w="2286"/>
        <w:gridCol w:w="2286"/>
      </w:tblGrid>
      <w:tr w:rsidR="003D14F0" w:rsidRPr="00C70ECE" w:rsidTr="00F2476D">
        <w:trPr>
          <w:trHeight w:val="144"/>
        </w:trPr>
        <w:tc>
          <w:tcPr>
            <w:tcW w:w="708" w:type="dxa"/>
          </w:tcPr>
          <w:p w:rsidR="003D14F0" w:rsidRPr="00C70ECE" w:rsidRDefault="003D14F0" w:rsidP="00F2476D">
            <w:pPr>
              <w:jc w:val="center"/>
              <w:rPr>
                <w:b/>
                <w:color w:val="000000" w:themeColor="text1"/>
              </w:rPr>
            </w:pPr>
            <w:r w:rsidRPr="00C70ECE">
              <w:rPr>
                <w:b/>
                <w:color w:val="000000" w:themeColor="text1"/>
              </w:rPr>
              <w:t xml:space="preserve">№ </w:t>
            </w:r>
            <w:proofErr w:type="gramStart"/>
            <w:r w:rsidRPr="00C70ECE">
              <w:rPr>
                <w:b/>
                <w:color w:val="000000" w:themeColor="text1"/>
              </w:rPr>
              <w:t>п</w:t>
            </w:r>
            <w:proofErr w:type="gramEnd"/>
            <w:r w:rsidRPr="00C70ECE">
              <w:rPr>
                <w:b/>
                <w:color w:val="000000" w:themeColor="text1"/>
              </w:rPr>
              <w:t>/п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C70ECE">
              <w:rPr>
                <w:b/>
                <w:color w:val="000000" w:themeColor="text1"/>
              </w:rPr>
              <w:t>Меропрития</w:t>
            </w:r>
            <w:proofErr w:type="spellEnd"/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b/>
                <w:color w:val="000000" w:themeColor="text1"/>
              </w:rPr>
            </w:pPr>
            <w:r w:rsidRPr="00C70ECE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b/>
                <w:color w:val="000000" w:themeColor="text1"/>
              </w:rPr>
            </w:pPr>
            <w:r w:rsidRPr="00C70ECE">
              <w:rPr>
                <w:b/>
                <w:color w:val="000000" w:themeColor="text1"/>
              </w:rPr>
              <w:t>Ответственные</w:t>
            </w:r>
          </w:p>
        </w:tc>
      </w:tr>
      <w:tr w:rsidR="003D14F0" w:rsidRPr="00C70ECE" w:rsidTr="00F2476D">
        <w:trPr>
          <w:trHeight w:val="1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Осмотр территории на наличии посторонних и подозрительных предметов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Проведение проверок на предмет обнаружения бесхозных вещей и предметов на объекте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или в непосредственной близости от него.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Ежедневно: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утром, </w:t>
            </w:r>
            <w:proofErr w:type="gramStart"/>
            <w:r w:rsidRPr="00C70ECE">
              <w:rPr>
                <w:color w:val="000000" w:themeColor="text1"/>
              </w:rPr>
              <w:t>перед</w:t>
            </w:r>
            <w:proofErr w:type="gramEnd"/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прогулками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Заведующий, воспитатель</w:t>
            </w:r>
          </w:p>
        </w:tc>
      </w:tr>
      <w:tr w:rsidR="003D14F0" w:rsidRPr="00C70ECE" w:rsidTr="00F2476D">
        <w:trPr>
          <w:trHeight w:val="1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2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Ежедневные осмотры помещений и территории с отметкой результатов в журнале.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ежедневно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Сторож </w:t>
            </w:r>
          </w:p>
        </w:tc>
      </w:tr>
      <w:tr w:rsidR="003D14F0" w:rsidRPr="00C70ECE" w:rsidTr="00F2476D">
        <w:trPr>
          <w:trHeight w:val="1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3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Постоянное содержание в порядке чердачные, подвальные, подсобные помещения и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запасные выходы из детского сада. Проверка состояния решеток и ограждений,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обеспечение </w:t>
            </w:r>
            <w:proofErr w:type="gramStart"/>
            <w:r w:rsidRPr="00C70ECE">
              <w:rPr>
                <w:color w:val="000000" w:themeColor="text1"/>
              </w:rPr>
              <w:t>контроля за</w:t>
            </w:r>
            <w:proofErr w:type="gramEnd"/>
            <w:r w:rsidRPr="00C70ECE">
              <w:rPr>
                <w:color w:val="000000" w:themeColor="text1"/>
              </w:rPr>
              <w:t xml:space="preserve"> освещенностью территории детского сада в темное время суток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проверка наличия и исправности средств пожаротушения и т.д.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постоянно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Заведующий, рабочий по обслуживанию зданий</w:t>
            </w:r>
          </w:p>
        </w:tc>
      </w:tr>
      <w:tr w:rsidR="003D14F0" w:rsidRPr="00C70ECE" w:rsidTr="00F2476D">
        <w:trPr>
          <w:trHeight w:val="1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4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Обеспечение контроля за вносимыми (ввозимыми) на территорию детского сада грузами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и предметами ручной клади, своевременным вывозом твердых бытовых отходов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постоянно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  <w:tr w:rsidR="003D14F0" w:rsidRPr="00C70ECE" w:rsidTr="00F2476D">
        <w:trPr>
          <w:trHeight w:val="1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5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Педагогам прибывать на свои рабочие места за 10-15 минут до начала рабочего дня </w:t>
            </w:r>
            <w:proofErr w:type="gramStart"/>
            <w:r w:rsidRPr="00C70ECE">
              <w:rPr>
                <w:color w:val="000000" w:themeColor="text1"/>
              </w:rPr>
              <w:t>с</w:t>
            </w:r>
            <w:proofErr w:type="gramEnd"/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целью проверки их состояния на предмет отсутствия посторонних и подозрительных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предметов.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постоянно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  <w:tr w:rsidR="003D14F0" w:rsidRPr="00C70ECE" w:rsidTr="00F2476D">
        <w:trPr>
          <w:trHeight w:val="1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6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Разработка инструкций и памяток о порядке действий в случае угрозы совершения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террористического акта, информационных плакатов.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постоянно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Заведующий, воспитатель</w:t>
            </w:r>
          </w:p>
        </w:tc>
      </w:tr>
      <w:tr w:rsidR="003D14F0" w:rsidRPr="00C70ECE" w:rsidTr="00F2476D">
        <w:trPr>
          <w:trHeight w:val="1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7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Анализ работы по антитеррористической защищенности детского сада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май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  <w:tr w:rsidR="003D14F0" w:rsidRPr="00C70ECE" w:rsidTr="00F2476D">
        <w:trPr>
          <w:trHeight w:val="629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8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ежеквартально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  <w:tr w:rsidR="003D14F0" w:rsidRPr="00C70ECE" w:rsidTr="00F2476D">
        <w:trPr>
          <w:trHeight w:val="1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9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Проведения встреч с сотрудниками правоохранительных органов по темам: «Сущность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терроризма», «Дисциплинированность и бдительность – в чем выражается их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взаимосвязь?», «Как террористы и экстремисты могут использовать подростков и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молодежь в своих преступных целях» и т.п.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 раз в  год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  <w:tr w:rsidR="003D14F0" w:rsidRPr="00C70ECE" w:rsidTr="00F2476D">
        <w:trPr>
          <w:trHeight w:val="629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10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Изготовление наглядных пособий по материалам бесед</w:t>
            </w:r>
          </w:p>
        </w:tc>
        <w:tc>
          <w:tcPr>
            <w:tcW w:w="2286" w:type="dxa"/>
            <w:vMerge w:val="restart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 квартал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Воспитател</w:t>
            </w:r>
            <w:r>
              <w:rPr>
                <w:color w:val="000000" w:themeColor="text1"/>
              </w:rPr>
              <w:t>ь</w:t>
            </w:r>
          </w:p>
        </w:tc>
      </w:tr>
      <w:tr w:rsidR="003D14F0" w:rsidRPr="00C70ECE" w:rsidTr="00F2476D">
        <w:trPr>
          <w:trHeight w:val="6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11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Работа по комплектам плакатов по действиям в ЧС (во всех возрастных группах)</w:t>
            </w:r>
          </w:p>
        </w:tc>
        <w:tc>
          <w:tcPr>
            <w:tcW w:w="2286" w:type="dxa"/>
            <w:vMerge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3D14F0" w:rsidRPr="00C70ECE" w:rsidTr="00F2476D">
        <w:trPr>
          <w:trHeight w:val="6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lastRenderedPageBreak/>
              <w:t>12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Конкурс рисунков «Мы голосуем за мир» (во всех возрастных группах)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3D14F0" w:rsidRPr="00C70ECE" w:rsidTr="00F2476D">
        <w:trPr>
          <w:trHeight w:val="629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13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Проведение дидактических игр: </w:t>
            </w:r>
            <w:proofErr w:type="gramStart"/>
            <w:r w:rsidRPr="00C70ECE">
              <w:rPr>
                <w:color w:val="000000" w:themeColor="text1"/>
              </w:rPr>
              <w:t>«Правила поведения или как я должен поступить» (во</w:t>
            </w:r>
            <w:proofErr w:type="gramEnd"/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всех возрастных группах)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3D14F0" w:rsidRPr="00C70ECE" w:rsidTr="00F2476D">
        <w:trPr>
          <w:trHeight w:val="6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14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proofErr w:type="gramStart"/>
            <w:r w:rsidRPr="00C70ECE">
              <w:rPr>
                <w:color w:val="000000" w:themeColor="text1"/>
              </w:rPr>
              <w:t>Проведение бесед с родителями о режиме посещения Детского сада (во всех возрастных</w:t>
            </w:r>
            <w:proofErr w:type="gramEnd"/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proofErr w:type="gramStart"/>
            <w:r w:rsidRPr="00C70ECE">
              <w:rPr>
                <w:color w:val="000000" w:themeColor="text1"/>
              </w:rPr>
              <w:t>группах</w:t>
            </w:r>
            <w:proofErr w:type="gramEnd"/>
            <w:r w:rsidRPr="00C70ECE">
              <w:rPr>
                <w:color w:val="000000" w:themeColor="text1"/>
              </w:rPr>
              <w:t>)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3D14F0" w:rsidRPr="00C70ECE" w:rsidTr="00F2476D">
        <w:trPr>
          <w:trHeight w:val="629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15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Проведение родительских собраний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3D14F0" w:rsidRPr="00C70ECE" w:rsidTr="00F2476D">
        <w:trPr>
          <w:trHeight w:val="6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16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proofErr w:type="gramStart"/>
            <w:r w:rsidRPr="00C70ECE">
              <w:rPr>
                <w:color w:val="000000" w:themeColor="text1"/>
              </w:rPr>
              <w:t>Оформление информационных уголков (папки-передвижки, консультационные папки,</w:t>
            </w:r>
            <w:proofErr w:type="gramEnd"/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памятки, буклеты и т. п.);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3D14F0" w:rsidRPr="00C70ECE" w:rsidTr="00F2476D">
        <w:trPr>
          <w:trHeight w:val="6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17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Занятие: «Опасные ситуации: контакты с незнакомыми людьми дома».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Занятие: «Службы специального назначения».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 w:val="restart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2 квар</w:t>
            </w:r>
            <w:r>
              <w:rPr>
                <w:color w:val="000000" w:themeColor="text1"/>
              </w:rPr>
              <w:t>т</w:t>
            </w:r>
            <w:r w:rsidRPr="00C70ECE">
              <w:rPr>
                <w:color w:val="000000" w:themeColor="text1"/>
              </w:rPr>
              <w:t>ал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3D14F0" w:rsidRPr="00C70ECE" w:rsidTr="00F2476D">
        <w:trPr>
          <w:trHeight w:val="629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18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Инструктаж: «Мероприятия </w:t>
            </w:r>
            <w:proofErr w:type="gramStart"/>
            <w:r w:rsidRPr="00C70ECE">
              <w:rPr>
                <w:color w:val="000000" w:themeColor="text1"/>
              </w:rPr>
              <w:t>по</w:t>
            </w:r>
            <w:proofErr w:type="gramEnd"/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антитеррористической безопасности и защите детей детского сада».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3D14F0" w:rsidRPr="00C70ECE" w:rsidTr="00F2476D">
        <w:trPr>
          <w:trHeight w:val="6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19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Занятие: «Опасные ситуации: контакты с незнакомыми людьми на улице».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Занятие: «Поведение в экстремальных ситуациях».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3D14F0" w:rsidRPr="00C70ECE" w:rsidTr="00F2476D">
        <w:trPr>
          <w:trHeight w:val="629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20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Инструктаж: «Профилактический осмотр территории и помещений».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Практическое занятие по теме.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  <w:tr w:rsidR="003D14F0" w:rsidRPr="00C70ECE" w:rsidTr="00F2476D">
        <w:trPr>
          <w:trHeight w:val="6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21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Занятие: «В мире опасных предметов».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Занятие: «Незнакомый предмет на улице».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 w:val="restart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  квартал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  <w:tr w:rsidR="003D14F0" w:rsidRPr="00C70ECE" w:rsidTr="00F2476D">
        <w:trPr>
          <w:trHeight w:val="959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22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Учебная эвакуация и проведения инструктажа с сотрудниками «Рекомендации на случай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возникновения чрезвычайных ситуаций, связанных с обнаружением взрывных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устройств, угрозами взрывов, захватом заложников».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  <w:vMerge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  <w:tr w:rsidR="003D14F0" w:rsidRPr="00C70ECE" w:rsidTr="00F2476D">
        <w:trPr>
          <w:trHeight w:val="644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23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Занятие: «Безопасность».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Конкурс рисунков «Берегите мир»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4 квар</w:t>
            </w:r>
            <w:r>
              <w:rPr>
                <w:color w:val="000000" w:themeColor="text1"/>
              </w:rPr>
              <w:t>т</w:t>
            </w:r>
            <w:r w:rsidRPr="00C70ECE">
              <w:rPr>
                <w:color w:val="000000" w:themeColor="text1"/>
              </w:rPr>
              <w:t>ал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воспитатели групп</w:t>
            </w:r>
          </w:p>
        </w:tc>
      </w:tr>
      <w:tr w:rsidR="003D14F0" w:rsidRPr="00C70ECE" w:rsidTr="00F2476D">
        <w:trPr>
          <w:trHeight w:val="959"/>
        </w:trPr>
        <w:tc>
          <w:tcPr>
            <w:tcW w:w="708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24</w:t>
            </w:r>
          </w:p>
        </w:tc>
        <w:tc>
          <w:tcPr>
            <w:tcW w:w="5447" w:type="dxa"/>
          </w:tcPr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Учебная эвакуация и проведения инструктажа с сотрудниками «Порядок приёма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сообщений, содержащих угрозы террористического характера, по телефону и </w:t>
            </w:r>
            <w:proofErr w:type="gramStart"/>
            <w:r w:rsidRPr="00C70ECE">
              <w:rPr>
                <w:color w:val="000000" w:themeColor="text1"/>
              </w:rPr>
              <w:t>в</w:t>
            </w:r>
            <w:proofErr w:type="gramEnd"/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письменной форме».</w:t>
            </w:r>
          </w:p>
          <w:p w:rsidR="003D14F0" w:rsidRPr="00C70ECE" w:rsidRDefault="003D14F0" w:rsidP="00F2476D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</w:rPr>
            </w:pP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lastRenderedPageBreak/>
              <w:t>Раз в год</w:t>
            </w:r>
          </w:p>
        </w:tc>
        <w:tc>
          <w:tcPr>
            <w:tcW w:w="2286" w:type="dxa"/>
          </w:tcPr>
          <w:p w:rsidR="003D14F0" w:rsidRPr="00C70ECE" w:rsidRDefault="003D14F0" w:rsidP="00F2476D">
            <w:pPr>
              <w:jc w:val="center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</w:tbl>
    <w:p w:rsidR="003D14F0" w:rsidRPr="00C70ECE" w:rsidRDefault="003D14F0" w:rsidP="003D14F0">
      <w:pPr>
        <w:ind w:left="1418"/>
        <w:rPr>
          <w:color w:val="000000" w:themeColor="text1"/>
        </w:rPr>
      </w:pPr>
    </w:p>
    <w:p w:rsidR="003D14F0" w:rsidRPr="00C70ECE" w:rsidRDefault="003D14F0" w:rsidP="003D14F0">
      <w:pPr>
        <w:ind w:left="1418"/>
        <w:rPr>
          <w:color w:val="000000" w:themeColor="text1"/>
        </w:rPr>
      </w:pPr>
    </w:p>
    <w:p w:rsidR="00E00E1A" w:rsidRDefault="00E00E1A"/>
    <w:sectPr w:rsidR="00E00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B57C5"/>
    <w:multiLevelType w:val="hybridMultilevel"/>
    <w:tmpl w:val="001CA98A"/>
    <w:lvl w:ilvl="0" w:tplc="DE3092F4">
      <w:start w:val="20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4F0"/>
    <w:rsid w:val="003D14F0"/>
    <w:rsid w:val="00E0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14F0"/>
    <w:pPr>
      <w:spacing w:after="0" w:line="240" w:lineRule="auto"/>
    </w:pPr>
    <w:rPr>
      <w:rFonts w:ascii="Calibri" w:eastAsia="Times New Roman" w:hAnsi="Times New Roman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3D14F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D14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14F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14F0"/>
    <w:pPr>
      <w:spacing w:after="0" w:line="240" w:lineRule="auto"/>
    </w:pPr>
    <w:rPr>
      <w:rFonts w:ascii="Calibri" w:eastAsia="Times New Roman" w:hAnsi="Times New Roman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3D14F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D14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14F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cp:lastPrinted>2010-04-21T20:36:00Z</cp:lastPrinted>
  <dcterms:created xsi:type="dcterms:W3CDTF">2010-04-21T20:36:00Z</dcterms:created>
  <dcterms:modified xsi:type="dcterms:W3CDTF">2010-04-21T20:37:00Z</dcterms:modified>
</cp:coreProperties>
</file>