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F3D" w:rsidRPr="00B12F3D" w:rsidRDefault="00B12F3D" w:rsidP="00055248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eastAsia="ru-RU"/>
        </w:rPr>
      </w:pPr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 xml:space="preserve">Сведения о доступе к информационным системам и информационно-телекоммуникационным сетям </w:t>
      </w:r>
      <w:proofErr w:type="gramStart"/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>в</w:t>
      </w:r>
      <w:proofErr w:type="gramEnd"/>
    </w:p>
    <w:p w:rsidR="00B12F3D" w:rsidRDefault="00B12F3D" w:rsidP="00055248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</w:pPr>
      <w:r w:rsidRPr="00B12F3D">
        <w:rPr>
          <w:rFonts w:ascii="Verdana" w:eastAsia="Times New Roman" w:hAnsi="Verdana" w:cs="Times New Roman"/>
          <w:color w:val="0000A0"/>
          <w:sz w:val="27"/>
          <w:szCs w:val="27"/>
          <w:lang w:eastAsia="ru-RU"/>
        </w:rPr>
        <w:t xml:space="preserve"> МБДОУ </w:t>
      </w:r>
      <w:r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>“Детский сад “Солнышко”</w:t>
      </w:r>
    </w:p>
    <w:p w:rsidR="0058599C" w:rsidRPr="00B12F3D" w:rsidRDefault="001F17B4" w:rsidP="00B12F3D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333333"/>
          <w:sz w:val="20"/>
          <w:szCs w:val="20"/>
          <w:lang w:val="tt-RU" w:eastAsia="ru-RU"/>
        </w:rPr>
      </w:pPr>
      <w:r>
        <w:rPr>
          <w:rFonts w:ascii="Verdana" w:eastAsia="Times New Roman" w:hAnsi="Verdana" w:cs="Times New Roman"/>
          <w:color w:val="0000A0"/>
          <w:sz w:val="27"/>
          <w:szCs w:val="27"/>
          <w:lang w:val="tt-RU" w:eastAsia="ru-RU"/>
        </w:rPr>
        <w:t xml:space="preserve">   </w:t>
      </w:r>
    </w:p>
    <w:p w:rsidR="00B12F3D" w:rsidRPr="00B12F3D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МБДОУ создано единое информационное пространство для обеспечения эффективной социализации всех участников воспитательно-образовательного процесса в условиях информационного общества.</w:t>
      </w:r>
    </w:p>
    <w:p w:rsidR="00160A4F" w:rsidRPr="00160A4F" w:rsidRDefault="00B12F3D" w:rsidP="00160A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Информационная база МБДОУ оснащена:</w:t>
      </w:r>
    </w:p>
    <w:p w:rsidR="00B12F3D" w:rsidRPr="00B12F3D" w:rsidRDefault="00B12F3D" w:rsidP="00160A4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электронной почтой;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выходом в Интернет;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разработан и действует сайт МБДОУ.</w:t>
      </w:r>
    </w:p>
    <w:p w:rsidR="00B12F3D" w:rsidRPr="00160A4F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Техническая инфраструктура Информационной среды  дошкольного учреждения включает в себя 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 компьютера,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5" w:tgtFrame="_blank" w:history="1">
        <w:r w:rsidRPr="00160A4F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ноутбуков</w:t>
        </w:r>
      </w:hyperlink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мультимедийное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оборудование: 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проектор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принтера, 2 сканера, музыкальный центр, </w:t>
      </w:r>
    </w:p>
    <w:p w:rsidR="00B12F3D" w:rsidRPr="00160A4F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55248" w:rsidRPr="00160A4F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Почта активно используется для электронного документооборота, сбора и обмена управленческой, статистической информации.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 МБДОУ создан, постоянно пополняющийся и обновляющийся сайт.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На сайте располагается информация: о детском саде и его основных направлениях деятельности; об истории и развитии ДОУ и его традициях; о воспитанниках; о педагогических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работниках.</w:t>
      </w:r>
    </w:p>
    <w:p w:rsidR="00055248" w:rsidRPr="00160A4F" w:rsidRDefault="00B12F3D" w:rsidP="000552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На сайте размещаются важные документы, касающиеся организации образовательного процесса – документы, регламентирующие работу ДОУ, публичный отчет.</w:t>
      </w:r>
    </w:p>
    <w:p w:rsidR="00B12F3D" w:rsidRPr="00160A4F" w:rsidRDefault="00B12F3D" w:rsidP="00055248">
      <w:pPr>
        <w:spacing w:after="0" w:line="240" w:lineRule="auto"/>
        <w:ind w:firstLine="567"/>
        <w:jc w:val="both"/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</w:pPr>
    </w:p>
    <w:tbl>
      <w:tblPr>
        <w:tblStyle w:val="a6"/>
        <w:tblW w:w="10665" w:type="dxa"/>
        <w:tblInd w:w="-318" w:type="dxa"/>
        <w:tblLook w:val="04A0"/>
      </w:tblPr>
      <w:tblGrid>
        <w:gridCol w:w="2388"/>
        <w:gridCol w:w="1909"/>
        <w:gridCol w:w="4350"/>
        <w:gridCol w:w="2018"/>
      </w:tblGrid>
      <w:tr w:rsidR="00B12F3D" w:rsidRPr="00160A4F" w:rsidTr="00160A4F">
        <w:tc>
          <w:tcPr>
            <w:tcW w:w="2388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Вид информационной </w:t>
            </w:r>
            <w:proofErr w:type="spellStart"/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сист</w:t>
            </w:r>
            <w:proofErr w:type="spellEnd"/>
            <w:r w:rsidRPr="00160A4F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е</w:t>
            </w: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мы, кол-во</w:t>
            </w:r>
          </w:p>
        </w:tc>
        <w:tc>
          <w:tcPr>
            <w:tcW w:w="1909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Помещение</w:t>
            </w:r>
          </w:p>
        </w:tc>
        <w:tc>
          <w:tcPr>
            <w:tcW w:w="4350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Функциональное назначение</w:t>
            </w:r>
          </w:p>
        </w:tc>
        <w:tc>
          <w:tcPr>
            <w:tcW w:w="2018" w:type="dxa"/>
            <w:vAlign w:val="center"/>
          </w:tcPr>
          <w:p w:rsidR="00B12F3D" w:rsidRPr="00B12F3D" w:rsidRDefault="00B12F3D" w:rsidP="00B12F3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Категории пользователей</w:t>
            </w:r>
          </w:p>
        </w:tc>
      </w:tr>
      <w:tr w:rsidR="00B12F3D" w:rsidRPr="00160A4F" w:rsidTr="00160A4F">
        <w:tc>
          <w:tcPr>
            <w:tcW w:w="2388" w:type="dxa"/>
            <w:vAlign w:val="center"/>
          </w:tcPr>
          <w:p w:rsidR="00B12F3D" w:rsidRPr="00160A4F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Персональный</w:t>
            </w:r>
          </w:p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hyperlink r:id="rId6" w:tgtFrame="_blank" w:history="1">
              <w:r w:rsidRPr="00160A4F">
                <w:rPr>
                  <w:rFonts w:ascii="Times New Roman" w:eastAsia="Times New Roman" w:hAnsi="Times New Roman" w:cs="Times New Roman"/>
                  <w:b/>
                  <w:bCs/>
                  <w:color w:val="FF9900"/>
                  <w:sz w:val="26"/>
                  <w:szCs w:val="26"/>
                  <w:lang w:eastAsia="ru-RU"/>
                </w:rPr>
                <w:t>компьютер</w:t>
              </w:r>
            </w:hyperlink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1 шт.</w:t>
            </w:r>
          </w:p>
        </w:tc>
        <w:tc>
          <w:tcPr>
            <w:tcW w:w="1909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кабинет заведующего </w:t>
            </w:r>
          </w:p>
        </w:tc>
        <w:tc>
          <w:tcPr>
            <w:tcW w:w="4350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Выход в Интернет, работа с отчетной документацией, электронной почтой и т.д.  Планирование и мониторинг учебно-образовательной деятельности</w:t>
            </w:r>
          </w:p>
        </w:tc>
        <w:tc>
          <w:tcPr>
            <w:tcW w:w="2018" w:type="dxa"/>
            <w:vAlign w:val="center"/>
          </w:tcPr>
          <w:p w:rsidR="00B12F3D" w:rsidRPr="00B12F3D" w:rsidRDefault="00B12F3D" w:rsidP="007A2A1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Заведующий ДОУ</w:t>
            </w:r>
          </w:p>
        </w:tc>
      </w:tr>
      <w:tr w:rsidR="001F17B4" w:rsidRPr="00160A4F" w:rsidTr="00160A4F">
        <w:tc>
          <w:tcPr>
            <w:tcW w:w="2388" w:type="dxa"/>
            <w:vAlign w:val="center"/>
          </w:tcPr>
          <w:p w:rsidR="001F17B4" w:rsidRPr="00160A4F" w:rsidRDefault="001F17B4" w:rsidP="00950D0B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Персональный</w:t>
            </w:r>
          </w:p>
          <w:p w:rsidR="001F17B4" w:rsidRPr="00B12F3D" w:rsidRDefault="001F17B4" w:rsidP="00950D0B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hyperlink r:id="rId7" w:tgtFrame="_blank" w:history="1">
              <w:r w:rsidRPr="00160A4F">
                <w:rPr>
                  <w:rFonts w:ascii="Times New Roman" w:eastAsia="Times New Roman" w:hAnsi="Times New Roman" w:cs="Times New Roman"/>
                  <w:b/>
                  <w:bCs/>
                  <w:color w:val="FF9900"/>
                  <w:sz w:val="26"/>
                  <w:szCs w:val="26"/>
                  <w:lang w:eastAsia="ru-RU"/>
                </w:rPr>
                <w:t>компьютер</w:t>
              </w:r>
            </w:hyperlink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1 шт.</w:t>
            </w:r>
          </w:p>
        </w:tc>
        <w:tc>
          <w:tcPr>
            <w:tcW w:w="1909" w:type="dxa"/>
            <w:vAlign w:val="center"/>
          </w:tcPr>
          <w:p w:rsidR="001F17B4" w:rsidRPr="00B12F3D" w:rsidRDefault="001F17B4" w:rsidP="001F17B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кабинет 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завхоза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4350" w:type="dxa"/>
            <w:vAlign w:val="center"/>
          </w:tcPr>
          <w:p w:rsidR="001F17B4" w:rsidRPr="00B12F3D" w:rsidRDefault="001F17B4" w:rsidP="00950D0B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Выход в Интернет, работа с отчетной документацией, электронной почтой и т.д.  Планирование и мониторинг учебно-образовательной деятельности</w:t>
            </w:r>
          </w:p>
        </w:tc>
        <w:tc>
          <w:tcPr>
            <w:tcW w:w="2018" w:type="dxa"/>
            <w:vAlign w:val="center"/>
          </w:tcPr>
          <w:p w:rsidR="001F17B4" w:rsidRPr="00B12F3D" w:rsidRDefault="001F17B4" w:rsidP="001F17B4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055248"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Завхоз </w:t>
            </w:r>
          </w:p>
        </w:tc>
      </w:tr>
      <w:tr w:rsidR="00055248" w:rsidRPr="00160A4F" w:rsidTr="00160A4F">
        <w:tc>
          <w:tcPr>
            <w:tcW w:w="2388" w:type="dxa"/>
            <w:vAlign w:val="center"/>
          </w:tcPr>
          <w:p w:rsidR="00055248" w:rsidRPr="00B12F3D" w:rsidRDefault="00055248" w:rsidP="00950D0B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hyperlink r:id="rId8" w:tgtFrame="_blank" w:history="1">
              <w:r w:rsidRPr="00160A4F">
                <w:rPr>
                  <w:rFonts w:ascii="Times New Roman" w:eastAsia="Times New Roman" w:hAnsi="Times New Roman" w:cs="Times New Roman"/>
                  <w:b/>
                  <w:bCs/>
                  <w:color w:val="FF9900"/>
                  <w:sz w:val="26"/>
                  <w:szCs w:val="26"/>
                  <w:lang w:eastAsia="ru-RU"/>
                </w:rPr>
                <w:t>Ноутбук</w:t>
              </w:r>
            </w:hyperlink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1 шт.</w:t>
            </w:r>
          </w:p>
        </w:tc>
        <w:tc>
          <w:tcPr>
            <w:tcW w:w="1909" w:type="dxa"/>
            <w:vAlign w:val="center"/>
          </w:tcPr>
          <w:p w:rsidR="00055248" w:rsidRPr="00B12F3D" w:rsidRDefault="00055248" w:rsidP="00950D0B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Методический кабинет</w:t>
            </w:r>
          </w:p>
        </w:tc>
        <w:tc>
          <w:tcPr>
            <w:tcW w:w="4350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Осуществление методической помощи педагогам; организация консультаций, семинаров, педагогических советов; работа с отчетной документацией, оформление педагогического опыта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.</w:t>
            </w:r>
          </w:p>
        </w:tc>
        <w:tc>
          <w:tcPr>
            <w:tcW w:w="2018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>Старший воспитатель</w:t>
            </w:r>
          </w:p>
        </w:tc>
      </w:tr>
      <w:tr w:rsidR="00055248" w:rsidRPr="00160A4F" w:rsidTr="00160A4F">
        <w:tc>
          <w:tcPr>
            <w:tcW w:w="2388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Ноутбук, 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5 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шт.</w:t>
            </w:r>
          </w:p>
        </w:tc>
        <w:tc>
          <w:tcPr>
            <w:tcW w:w="1909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Групповые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 помещения.</w:t>
            </w:r>
          </w:p>
        </w:tc>
        <w:tc>
          <w:tcPr>
            <w:tcW w:w="4350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Работа </w:t>
            </w: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отчетной документацией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  <w:t xml:space="preserve">, составление </w:t>
            </w:r>
            <w:r w:rsidRPr="00160A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календарных планов, ведение табелей-посещений воспитанников, использование для занятий </w:t>
            </w:r>
          </w:p>
        </w:tc>
        <w:tc>
          <w:tcPr>
            <w:tcW w:w="2018" w:type="dxa"/>
            <w:vAlign w:val="center"/>
          </w:tcPr>
          <w:p w:rsidR="00055248" w:rsidRPr="00B12F3D" w:rsidRDefault="00055248" w:rsidP="0005524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12F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Воспитатели </w:t>
            </w:r>
          </w:p>
        </w:tc>
      </w:tr>
    </w:tbl>
    <w:p w:rsidR="00B12F3D" w:rsidRPr="00B12F3D" w:rsidRDefault="00B12F3D" w:rsidP="00B12F3D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</w:pPr>
    </w:p>
    <w:p w:rsidR="00160A4F" w:rsidRDefault="00B12F3D" w:rsidP="00055248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B12F3D"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  <w:lastRenderedPageBreak/>
        <w:br/>
      </w:r>
    </w:p>
    <w:p w:rsidR="00B12F3D" w:rsidRPr="00B12F3D" w:rsidRDefault="00B12F3D" w:rsidP="00160A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повышения качества педагогического процесса в своей практике используем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мультимедийные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презентации и обучающие программы, т.к. материал, представленный различными информационными средами (звук, видео, графика, анимация) легче усваивается дошкольниками. </w:t>
      </w:r>
      <w:r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Педагоги  ДОУ  активно используют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мультимедийную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технику и электронные образовательные ресурсы (ЭОР)  по всем направлениям образовательной и воспитательной деятельности: на занятиях по развитию математических, экологических представлений, художественному творчеству, коммуникации, музыке. 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Мультимедийное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оборудование  активно  используем на родительских собраниях, педагогических советах, семинарах,  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досуговых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мероприятиях, мастер-классах. Педагоги ДОУ  участвуют в  разработке электронных образовательных ресурсов (</w:t>
      </w:r>
      <w:proofErr w:type="spellStart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мультимедийных</w:t>
      </w:r>
      <w:proofErr w:type="spellEnd"/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презентаций)  для  занятий с детьми разных возрастов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  Накоплена обширный материал, 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>включающ</w:t>
      </w:r>
      <w:r w:rsidR="00055248" w:rsidRPr="00160A4F">
        <w:rPr>
          <w:rFonts w:ascii="Times New Roman" w:eastAsia="Times New Roman" w:hAnsi="Times New Roman" w:cs="Times New Roman"/>
          <w:sz w:val="26"/>
          <w:szCs w:val="26"/>
          <w:lang w:eastAsia="ru-RU"/>
        </w:rPr>
        <w:t>ий</w:t>
      </w:r>
      <w:r w:rsidRPr="00B12F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развивающие компьютерные игры, презентации, обучающие фильмы, мультфильмы, звуковые файлы (музыка и  аудиокниги).</w:t>
      </w:r>
    </w:p>
    <w:p w:rsidR="00B12F3D" w:rsidRPr="00B12F3D" w:rsidRDefault="00B12F3D" w:rsidP="00B12F3D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</w:pPr>
      <w:r w:rsidRPr="00B12F3D">
        <w:rPr>
          <w:rFonts w:ascii="Verdana" w:eastAsia="Times New Roman" w:hAnsi="Verdana" w:cs="Times New Roman"/>
          <w:color w:val="333333"/>
          <w:sz w:val="26"/>
          <w:szCs w:val="26"/>
          <w:lang w:eastAsia="ru-RU"/>
        </w:rPr>
        <w:t> </w:t>
      </w:r>
    </w:p>
    <w:p w:rsidR="00E97150" w:rsidRPr="00160A4F" w:rsidRDefault="00E97150" w:rsidP="00B12F3D">
      <w:pPr>
        <w:rPr>
          <w:sz w:val="26"/>
          <w:szCs w:val="26"/>
        </w:rPr>
      </w:pPr>
    </w:p>
    <w:sectPr w:rsidR="00E97150" w:rsidRPr="00160A4F" w:rsidSect="00160A4F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3089E"/>
    <w:multiLevelType w:val="multilevel"/>
    <w:tmpl w:val="2E20F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2F3D"/>
    <w:rsid w:val="00055248"/>
    <w:rsid w:val="00160A4F"/>
    <w:rsid w:val="001F17B4"/>
    <w:rsid w:val="0058599C"/>
    <w:rsid w:val="00B12F3D"/>
    <w:rsid w:val="00E97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2F3D"/>
    <w:rPr>
      <w:b/>
      <w:bCs/>
    </w:rPr>
  </w:style>
  <w:style w:type="character" w:customStyle="1" w:styleId="apple-converted-space">
    <w:name w:val="apple-converted-space"/>
    <w:basedOn w:val="a0"/>
    <w:rsid w:val="00B12F3D"/>
  </w:style>
  <w:style w:type="character" w:styleId="a5">
    <w:name w:val="Hyperlink"/>
    <w:basedOn w:val="a0"/>
    <w:uiPriority w:val="99"/>
    <w:semiHidden/>
    <w:unhideWhenUsed/>
    <w:rsid w:val="00B12F3D"/>
    <w:rPr>
      <w:color w:val="0000FF"/>
      <w:u w:val="single"/>
    </w:rPr>
  </w:style>
  <w:style w:type="table" w:styleId="a6">
    <w:name w:val="Table Grid"/>
    <w:basedOn w:val="a1"/>
    <w:uiPriority w:val="59"/>
    <w:rsid w:val="00B12F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sad2.kovrr.ru/p118aa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etsad2.kovrr.ru/p118aa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etsad2.kovrr.ru/p118aa1.html" TargetMode="External"/><Relationship Id="rId5" Type="http://schemas.openxmlformats.org/officeDocument/2006/relationships/hyperlink" Target="http://detsad2.kovrr.ru/p118aa1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2016-02-24T10:57:00Z</dcterms:created>
  <dcterms:modified xsi:type="dcterms:W3CDTF">2016-02-24T11:29:00Z</dcterms:modified>
</cp:coreProperties>
</file>