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6C4B" w:rsidRDefault="00786C4B" w:rsidP="00786C4B">
      <w:pPr>
        <w:jc w:val="center"/>
        <w:rPr>
          <w:b/>
        </w:rPr>
      </w:pPr>
      <w:r>
        <w:rPr>
          <w:b/>
        </w:rPr>
        <w:t>Сведения о материально-техническом оснащении</w:t>
      </w:r>
    </w:p>
    <w:p w:rsidR="00786C4B" w:rsidRDefault="00786C4B" w:rsidP="00786C4B">
      <w:pPr>
        <w:jc w:val="center"/>
        <w:rPr>
          <w:b/>
        </w:rPr>
      </w:pPr>
      <w:r>
        <w:rPr>
          <w:b/>
        </w:rPr>
        <w:t xml:space="preserve">МБДОУ «Детский сад </w:t>
      </w:r>
      <w:proofErr w:type="spellStart"/>
      <w:r>
        <w:rPr>
          <w:b/>
        </w:rPr>
        <w:t>общеразвивающего</w:t>
      </w:r>
      <w:proofErr w:type="spellEnd"/>
      <w:r>
        <w:rPr>
          <w:b/>
        </w:rPr>
        <w:t xml:space="preserve">  вида № 7 «</w:t>
      </w:r>
      <w:proofErr w:type="spellStart"/>
      <w:r>
        <w:rPr>
          <w:b/>
        </w:rPr>
        <w:t>Чебурашка</w:t>
      </w:r>
      <w:proofErr w:type="spellEnd"/>
      <w:r>
        <w:rPr>
          <w:b/>
        </w:rPr>
        <w:t xml:space="preserve">» </w:t>
      </w:r>
      <w:proofErr w:type="spellStart"/>
      <w:r>
        <w:rPr>
          <w:b/>
        </w:rPr>
        <w:t>Зеленодольского</w:t>
      </w:r>
      <w:proofErr w:type="spellEnd"/>
      <w:r>
        <w:rPr>
          <w:b/>
        </w:rPr>
        <w:t xml:space="preserve"> муниципального района  Республики Татарстан»</w:t>
      </w:r>
    </w:p>
    <w:p w:rsidR="00786C4B" w:rsidRDefault="00786C4B" w:rsidP="00786C4B">
      <w:pPr>
        <w:jc w:val="both"/>
        <w:rPr>
          <w:sz w:val="28"/>
          <w:szCs w:val="28"/>
        </w:rPr>
      </w:pPr>
    </w:p>
    <w:p w:rsidR="0000199E" w:rsidRPr="00386C3B" w:rsidRDefault="0000199E" w:rsidP="0000199E">
      <w:pPr>
        <w:ind w:firstLine="567"/>
        <w:jc w:val="both"/>
      </w:pPr>
      <w:r w:rsidRPr="00386C3B">
        <w:t>Материально-техническое оснащение учреждения соответствует законодательству Российской Федерации и Республики Татарстан, соблюдаются требования Госсанэпиднадзора, правила по охране труда и обеспечивается безопасность жизнедеятельности воспи</w:t>
      </w:r>
      <w:r w:rsidRPr="00386C3B">
        <w:softHyphen/>
        <w:t xml:space="preserve">танников и сотрудников учреждения, соблюдаются правила пожарной безопасности. </w:t>
      </w:r>
    </w:p>
    <w:p w:rsidR="0000199E" w:rsidRPr="00386C3B" w:rsidRDefault="0000199E" w:rsidP="0000199E">
      <w:pPr>
        <w:ind w:firstLine="567"/>
        <w:jc w:val="both"/>
      </w:pPr>
      <w:r w:rsidRPr="00386C3B">
        <w:t>Учреждение оснащено необходимым техническим оборудованием: 3 проектора и 4 экрана, 1 интерактивная  доска,  17 ноутбуков, 1 компьютер. Групповые комнаты оснащены детской мебелью. Для игровой деятельности детей изготовлены игровые уголки, оборудованы уголки природы. Организационная среда гру</w:t>
      </w:r>
      <w:proofErr w:type="gramStart"/>
      <w:r w:rsidRPr="00386C3B">
        <w:t>пп вкл</w:t>
      </w:r>
      <w:proofErr w:type="gramEnd"/>
      <w:r w:rsidRPr="00386C3B">
        <w:t xml:space="preserve">ючает: центры ролевой игры, грамотности, науки, математики, искусства, здоровья, </w:t>
      </w:r>
      <w:proofErr w:type="spellStart"/>
      <w:r w:rsidRPr="00386C3B">
        <w:t>строительно</w:t>
      </w:r>
      <w:proofErr w:type="spellEnd"/>
      <w:r w:rsidRPr="00386C3B">
        <w:t xml:space="preserve"> - конструированных игр с соответствующим оснащением дидактическими и игровыми пособиями. Предметная среда включает разнообразные средства обучения (используется ди</w:t>
      </w:r>
      <w:r w:rsidRPr="00386C3B">
        <w:softHyphen/>
        <w:t>дактический, игровой, учебный материал), учитывает перспективы развития детей, их дифференцированные потребности, способствует развитию разносторонне - раз</w:t>
      </w:r>
      <w:r w:rsidRPr="00386C3B">
        <w:softHyphen/>
        <w:t>витой личности. В библиотеке каждой группы имеется богатая коллекция красочно иллюстрированных энциклопедий, сборников сказок разных писателей и поэтов, произведений татарских писателей, книг по обучению детей английскому языку. Ежегодно развивающая среда групп пополняется и меняется в соответствие с возрастом детей. Для музыкально-эстетической деятельности имеются различного вида театры, музыкальные инструменты, детские костюмы.</w:t>
      </w:r>
    </w:p>
    <w:p w:rsidR="0000199E" w:rsidRPr="00386C3B" w:rsidRDefault="0000199E" w:rsidP="0000199E">
      <w:pPr>
        <w:ind w:firstLine="567"/>
        <w:jc w:val="both"/>
      </w:pPr>
      <w:r w:rsidRPr="00386C3B">
        <w:t xml:space="preserve"> Имеется различное оборудование для сенсорного развития, продуктивной деятельности:</w:t>
      </w:r>
    </w:p>
    <w:p w:rsidR="0000199E" w:rsidRPr="00386C3B" w:rsidRDefault="0000199E" w:rsidP="0000199E">
      <w:pPr>
        <w:ind w:firstLine="567"/>
        <w:jc w:val="both"/>
      </w:pPr>
      <w:r w:rsidRPr="00386C3B">
        <w:t>-коврики, вкладыши, шнуровки, традиционные игровые пособия;</w:t>
      </w:r>
    </w:p>
    <w:p w:rsidR="0000199E" w:rsidRPr="00386C3B" w:rsidRDefault="0000199E" w:rsidP="0000199E">
      <w:pPr>
        <w:ind w:firstLine="567"/>
        <w:jc w:val="both"/>
      </w:pPr>
      <w:r w:rsidRPr="00386C3B">
        <w:t xml:space="preserve">-образцы мировой культуры, предметы декоративно-прикладного искусства, оборудование для рисования, аппликации, лепки, работы с тестом, нетрадиционного рисования. </w:t>
      </w:r>
    </w:p>
    <w:p w:rsidR="0000199E" w:rsidRPr="00386C3B" w:rsidRDefault="0000199E" w:rsidP="0000199E">
      <w:pPr>
        <w:ind w:firstLine="567"/>
        <w:jc w:val="both"/>
      </w:pPr>
      <w:r w:rsidRPr="00386C3B">
        <w:t xml:space="preserve">Для организации игровой деятельности детей совместно с родителями приобретены атрибуты к сюжетно-ролевым и сюжетно - </w:t>
      </w:r>
      <w:proofErr w:type="spellStart"/>
      <w:r w:rsidRPr="00386C3B">
        <w:t>отобразительным</w:t>
      </w:r>
      <w:proofErr w:type="spellEnd"/>
      <w:r w:rsidRPr="00386C3B">
        <w:t xml:space="preserve"> играм.</w:t>
      </w:r>
    </w:p>
    <w:p w:rsidR="0000199E" w:rsidRPr="00386C3B" w:rsidRDefault="0000199E" w:rsidP="0000199E">
      <w:pPr>
        <w:jc w:val="both"/>
      </w:pPr>
      <w:r w:rsidRPr="00386C3B">
        <w:t xml:space="preserve">   В каждой группе, спортивном зале имеется в достаточном количестве оборудование для физкультурно-оздоровительной деятельности:</w:t>
      </w:r>
    </w:p>
    <w:p w:rsidR="0000199E" w:rsidRPr="00386C3B" w:rsidRDefault="0000199E" w:rsidP="0000199E">
      <w:pPr>
        <w:pStyle w:val="a3"/>
        <w:numPr>
          <w:ilvl w:val="0"/>
          <w:numId w:val="1"/>
        </w:numPr>
        <w:ind w:left="0" w:firstLine="567"/>
        <w:jc w:val="both"/>
      </w:pPr>
      <w:r w:rsidRPr="00386C3B">
        <w:t>многофункциональное игровое оборудование;</w:t>
      </w:r>
    </w:p>
    <w:p w:rsidR="0000199E" w:rsidRPr="00386C3B" w:rsidRDefault="0000199E" w:rsidP="0000199E">
      <w:pPr>
        <w:pStyle w:val="a3"/>
        <w:numPr>
          <w:ilvl w:val="0"/>
          <w:numId w:val="1"/>
        </w:numPr>
        <w:ind w:left="0" w:firstLine="567"/>
        <w:jc w:val="both"/>
      </w:pPr>
      <w:r w:rsidRPr="00386C3B">
        <w:t xml:space="preserve">оздоровительные дорожки - </w:t>
      </w:r>
      <w:proofErr w:type="spellStart"/>
      <w:r w:rsidRPr="00386C3B">
        <w:t>массажеры</w:t>
      </w:r>
      <w:proofErr w:type="spellEnd"/>
      <w:r w:rsidRPr="00386C3B">
        <w:t>.</w:t>
      </w:r>
    </w:p>
    <w:p w:rsidR="0000199E" w:rsidRPr="00386C3B" w:rsidRDefault="0000199E" w:rsidP="0000199E">
      <w:pPr>
        <w:shd w:val="clear" w:color="auto" w:fill="FFFFFF"/>
        <w:tabs>
          <w:tab w:val="left" w:pos="567"/>
        </w:tabs>
        <w:autoSpaceDE w:val="0"/>
        <w:autoSpaceDN w:val="0"/>
        <w:adjustRightInd w:val="0"/>
        <w:ind w:firstLine="567"/>
        <w:jc w:val="both"/>
        <w:rPr>
          <w:rFonts w:eastAsia="Calibri"/>
        </w:rPr>
      </w:pPr>
      <w:r w:rsidRPr="00386C3B">
        <w:rPr>
          <w:rFonts w:eastAsia="Calibri"/>
        </w:rPr>
        <w:t>Эстетическое оформление помещений детского сада способствует художественно</w:t>
      </w:r>
      <w:r w:rsidRPr="00386C3B">
        <w:rPr>
          <w:rFonts w:eastAsia="Calibri"/>
        </w:rPr>
        <w:softHyphen/>
        <w:t>му развитию детей, приобщает детей к родной культуре.</w:t>
      </w:r>
    </w:p>
    <w:p w:rsidR="0000199E" w:rsidRPr="00386C3B" w:rsidRDefault="0000199E" w:rsidP="0000199E">
      <w:pPr>
        <w:tabs>
          <w:tab w:val="left" w:pos="567"/>
        </w:tabs>
        <w:ind w:firstLine="567"/>
        <w:jc w:val="both"/>
        <w:rPr>
          <w:rFonts w:eastAsia="Calibri"/>
        </w:rPr>
      </w:pPr>
      <w:r w:rsidRPr="00386C3B">
        <w:rPr>
          <w:rFonts w:eastAsia="Calibri"/>
        </w:rPr>
        <w:t xml:space="preserve"> На благоустроенной территории детского сада размещено 9 раздельных участков для прогулок разновозрастных групп, оборудованные игровым материалом (беседки, песочницы, домики). Для изучения правил дорожного движения и предупреждения травматизма на дорогах на территории ДОУ имеется разметка, площадка по изучению ПДД.</w:t>
      </w:r>
    </w:p>
    <w:p w:rsidR="0000199E" w:rsidRPr="00386C3B" w:rsidRDefault="0000199E" w:rsidP="0000199E">
      <w:pPr>
        <w:ind w:firstLine="567"/>
        <w:jc w:val="both"/>
        <w:rPr>
          <w:rFonts w:eastAsia="Calibri"/>
        </w:rPr>
      </w:pPr>
      <w:r w:rsidRPr="00386C3B">
        <w:rPr>
          <w:rFonts w:eastAsia="Calibri"/>
        </w:rPr>
        <w:t xml:space="preserve">Спортивная площадка оборудована необходимыми спортивными снарядами, песочной ямой для прыжков в длину, беговой дорожкой и тропой здоровья. </w:t>
      </w:r>
    </w:p>
    <w:p w:rsidR="0000199E" w:rsidRPr="00386C3B" w:rsidRDefault="0000199E" w:rsidP="0000199E">
      <w:pPr>
        <w:ind w:firstLine="567"/>
        <w:jc w:val="both"/>
      </w:pPr>
      <w:r w:rsidRPr="00386C3B">
        <w:t>Территория детского сада озеленена насаждениями по всему периметру, включая в себя игровые спортивные и хозяйственные зоны.</w:t>
      </w:r>
    </w:p>
    <w:p w:rsidR="0000199E" w:rsidRPr="00386C3B" w:rsidRDefault="0000199E" w:rsidP="0000199E">
      <w:pPr>
        <w:ind w:firstLine="567"/>
        <w:jc w:val="both"/>
      </w:pPr>
      <w:r w:rsidRPr="00386C3B">
        <w:t>С целью экологического воспитания детей оборудованы различные цветники, уголки  огорода.</w:t>
      </w:r>
    </w:p>
    <w:p w:rsidR="0000199E" w:rsidRPr="00386C3B" w:rsidRDefault="0000199E" w:rsidP="0000199E">
      <w:pPr>
        <w:tabs>
          <w:tab w:val="left" w:pos="567"/>
        </w:tabs>
        <w:ind w:firstLine="567"/>
        <w:jc w:val="both"/>
      </w:pPr>
      <w:r w:rsidRPr="00386C3B">
        <w:t xml:space="preserve">Являясь дошкольным учреждением </w:t>
      </w:r>
      <w:proofErr w:type="spellStart"/>
      <w:r w:rsidRPr="00386C3B">
        <w:t>общеразвивающего</w:t>
      </w:r>
      <w:proofErr w:type="spellEnd"/>
      <w:r w:rsidRPr="00386C3B">
        <w:t xml:space="preserve"> вида, детский сад ориентируется на воспитание и развитие всех воспитанников и каждого в отдельности (с учетом возрастных, физиологических, психологических, интеллектуальных и личностных </w:t>
      </w:r>
      <w:r w:rsidRPr="00386C3B">
        <w:lastRenderedPageBreak/>
        <w:t>особенностей), создавая адаптивную, воспитательную систему и максимально благоприятные условия для умственного и физического развития каждого ребенка.</w:t>
      </w:r>
    </w:p>
    <w:p w:rsidR="00296079" w:rsidRPr="00386C3B" w:rsidRDefault="00296079"/>
    <w:sectPr w:rsidR="00296079" w:rsidRPr="00386C3B" w:rsidSect="002960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5D3533"/>
    <w:multiLevelType w:val="hybridMultilevel"/>
    <w:tmpl w:val="32822336"/>
    <w:lvl w:ilvl="0" w:tplc="F9A288D2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5C36FAAE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AF7824E4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95740230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4A121DB4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FDF64E00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D25C9E88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4FF27FBC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D5E68884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00199E"/>
    <w:rsid w:val="0000199E"/>
    <w:rsid w:val="00177A24"/>
    <w:rsid w:val="00296079"/>
    <w:rsid w:val="00386C3B"/>
    <w:rsid w:val="00786C4B"/>
    <w:rsid w:val="00941B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199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00199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517</Words>
  <Characters>2952</Characters>
  <Application>Microsoft Office Word</Application>
  <DocSecurity>0</DocSecurity>
  <Lines>24</Lines>
  <Paragraphs>6</Paragraphs>
  <ScaleCrop>false</ScaleCrop>
  <Company>Reanimator Extreme Edition</Company>
  <LinksUpToDate>false</LinksUpToDate>
  <CharactersWithSpaces>3463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2018-03-12T08:16:00Z</dcterms:created>
  <dcterms:modified xsi:type="dcterms:W3CDTF">2018-03-12T08:29:00Z</dcterms:modified>
</cp:coreProperties>
</file>