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A46" w:rsidRDefault="00A47988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1" name="Рисунок 0" descr="догово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" name="Рисунок 1" descr="догово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2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3" name="Рисунок 2" descr="догово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3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4" name="Рисунок 3" descr="договор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4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5" name="Рисунок 4" descr="договор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5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6" name="Рисунок 5" descr="договор 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6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7" name="Рисунок 6" descr="договор 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7 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8" name="Рисунок 7" descr="договор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8 00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9" name="Рисунок 8" descr="договор 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9 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988" w:rsidRDefault="00A47988"/>
    <w:p w:rsidR="00A47988" w:rsidRDefault="00A47988"/>
    <w:p w:rsidR="00A47988" w:rsidRDefault="00A47988"/>
    <w:p w:rsidR="00A47988" w:rsidRDefault="00A47988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10" name="Рисунок 9" descr="договор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10 00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7988" w:rsidSect="00692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7988"/>
    <w:rsid w:val="00692A46"/>
    <w:rsid w:val="00A47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7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79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1</cp:revision>
  <dcterms:created xsi:type="dcterms:W3CDTF">2017-09-11T09:55:00Z</dcterms:created>
  <dcterms:modified xsi:type="dcterms:W3CDTF">2017-09-11T09:58:00Z</dcterms:modified>
</cp:coreProperties>
</file>