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11" w:rsidRDefault="00CA4A51">
      <w:r>
        <w:rPr>
          <w:noProof/>
          <w:lang w:eastAsia="ru-RU"/>
        </w:rPr>
        <w:drawing>
          <wp:inline distT="0" distB="0" distL="0" distR="0">
            <wp:extent cx="5934710" cy="8152130"/>
            <wp:effectExtent l="0" t="0" r="8890" b="1270"/>
            <wp:docPr id="1" name="Рисунок 1" descr="C:\Users\Надежда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A51" w:rsidRDefault="00CA4A51"/>
    <w:p w:rsidR="00CA4A51" w:rsidRDefault="00CA4A51"/>
    <w:p w:rsidR="00CA4A51" w:rsidRDefault="00CA4A51"/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учебному плану 2019-2020 учебного года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МБДОУ «Детский сад комбинированного вида № 39 «Аленка» построен на основе образовательной программы МБДОУ «Детский сад № 39 «Аленка» (далее ООП ДОУ). Основой разработки Учебного плана является следующая нормативно-правовая база: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 Основная образовательная программа дошкольного образования МБДОУ «Детский сад комбинированного вида № 39 «Аленка»;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 Федеральный закон от 29.12.2012 № 2730-ФЗ «Об образовании в Российской Федерации»;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  Закон Республики Татарстан «Об образовании» от 22 июля 2013 г. </w:t>
      </w:r>
      <w:r w:rsidRPr="00CA4A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68-ЗРТ;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 Закон Республики Татарстан № 16 от 03.03.2012 г. «О государственных языках Республики Татарстан и других языках Республики Татарстан;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 Федеральный государственный образовательный стандарт дошкольного образования, утвержденный приказом Министерства образования и науки РФ от 17.10.2013 г. № 1155;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2.4.1.3049-13 «Санитарно-эпидемиологические требования к устройству, содержанию и организации режима в дошкольных образовательных учреждениях”, утвержденный постановлением Главного государственного санитарного врача РФ от 15.05.2013 г. № 26;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Приказ министерства образования и науки Республики Татарстан 463 от 29.06.2001 г. «О мерах по улучшению изучения родного, татарского, русского языков в ДОУ»;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Методические рекомендации по организации обучения детей татарскому и русскому языках в дошкольных образовательных организациях № 15588/13 от 08.11.2013.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Учебный план устанавливает перечень образовательных 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областей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объем времени, отводимого на проведение образовательной деятельности.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Структура учебного плана состоит из двух частей: обязательной и вариативной части.</w:t>
      </w:r>
    </w:p>
    <w:p w:rsidR="00CA4A51" w:rsidRPr="00CA4A51" w:rsidRDefault="00CA4A51" w:rsidP="00CA4A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 часть сформирована для обеспечения выполнения обязательной части основной образовательной программы дошкольного образования.</w:t>
      </w:r>
    </w:p>
    <w:p w:rsidR="00CA4A51" w:rsidRPr="00CA4A51" w:rsidRDefault="00CA4A51" w:rsidP="00CA4A5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Вариативная часть сформирована с учетом НРК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Обязательная и вариативная часть реализуются через организованную образовательную деятельность (далее ООД) и образовательную деятельность в режимные моменты.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Все группы работают в двенадцатичасовом режиме пребывания детей в ДОУ. 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ООД по музыке и физической культуре проводятся круглогодично. ООД  по физической культуре проводятся 3 занятия: два в музыкально-физкультурном зале и одно на улице. 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ООД по обучению родному (татарскому) языку проводится со средней группы 3 раза в неделю. Из них 2 раза по подгруппам 10-15 детей и 1 раз фронтально.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середине ООД проводятся </w:t>
      </w:r>
      <w:proofErr w:type="spell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физминутки</w:t>
      </w:r>
      <w:proofErr w:type="spell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менее 10 минут.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соответствии с ФГОС 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национально-региональным компонентом в режимные моменты вынесены следующие ООД: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Младшая группа</w:t>
      </w: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родному (татарскому) языку три раза в неделю в форме игры.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Средняя группа: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  «Речевое развитие/Чтение художественной литературы» 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 «Познавательное развитие»/Конструирование 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Старшая группа: 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«Р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ечевое</w:t>
      </w:r>
      <w:proofErr w:type="spell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развитие/Чтение художественной литературы» 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«Р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ечевое</w:t>
      </w:r>
      <w:proofErr w:type="spell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развитие»/Развитие речи 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«Х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удожественно</w:t>
      </w:r>
      <w:proofErr w:type="spell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-эстетическое развитие»/Рисование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ОО</w:t>
      </w:r>
      <w:proofErr w:type="gramStart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proofErr w:type="gram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ознавательное</w:t>
      </w:r>
      <w:proofErr w:type="spellEnd"/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развитие»/Конструирование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Подготовительная группа: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 «Речевое развитие»/Развитие речи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 «Речевое развитие»/Чтение художественной литературы (ежедневно)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Логопедическая группа: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(татарскому) языку проводится три раза в неделю в режимные моменты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 “Художественно-эстетическое развитие»/Рисование 1 занятие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 «Познание « «Конструирование»</w:t>
      </w:r>
    </w:p>
    <w:p w:rsidR="00CA4A51" w:rsidRPr="00CA4A51" w:rsidRDefault="00CA4A51" w:rsidP="00CA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sz w:val="24"/>
          <w:szCs w:val="24"/>
          <w:lang w:eastAsia="ru-RU"/>
        </w:rPr>
        <w:t>ОО «Речевое развитие» Чтение художественной литературы (ежедневно)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сад комбинированного вида № 39 «Аленка» ЗМР РТ”</w:t>
      </w: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1440"/>
        <w:gridCol w:w="1260"/>
        <w:gridCol w:w="1260"/>
        <w:gridCol w:w="1260"/>
        <w:gridCol w:w="1260"/>
        <w:gridCol w:w="1183"/>
      </w:tblGrid>
      <w:tr w:rsidR="00CA4A51" w:rsidRPr="00CA4A51" w:rsidTr="0013259B">
        <w:trPr>
          <w:trHeight w:val="1335"/>
        </w:trPr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ООД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Проводит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Младшая группа</w:t>
            </w: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(3-4 года)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Средняя группа (4-5 лет)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Старшая группа (5-6 лет)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Подготови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-тельная</w:t>
            </w:r>
            <w:proofErr w:type="gramEnd"/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 школе группа</w:t>
            </w: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(6-7 лет)</w:t>
            </w: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Логопедическа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группа</w:t>
            </w: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(5-7 лет)</w:t>
            </w:r>
          </w:p>
        </w:tc>
      </w:tr>
      <w:tr w:rsidR="00CA4A51" w:rsidRPr="00CA4A51" w:rsidTr="0013259B">
        <w:trPr>
          <w:trHeight w:val="270"/>
        </w:trPr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неделю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</w:t>
            </w:r>
            <w:proofErr w:type="gram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обучению грамоте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развитие/развитие речи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развитие/обучение родному (татарскому) языку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 татарского языка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развитие/формирование элементарных математических представлений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развитие/ознакомление с художественной литературой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развитие/формирование целостной картины мира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развитие/рисование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развитие/аппликация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развитие/лепка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развитие/музыка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развитие/физическая культура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6223" w:type="dxa"/>
            <w:gridSpan w:val="5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Организуется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в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свободной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деятельности</w:t>
            </w:r>
            <w:proofErr w:type="spellEnd"/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(недельная нагрузка)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13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Длительность ООД в минутах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не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более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15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минут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 минут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первую половину дня не более 45 минут/во вторую половину дня не более 25 минут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первую половину дня не более 90 минут/1,5 часа/во вторую половину дня не более 30 минут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первую половину дня не более 90 минут/1,5 часа/во вторую половину дня не более 30 минут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ООД в часах/минутах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минут/ 2часа 30 минут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минут/</w:t>
            </w: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3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часа</w:t>
            </w:r>
            <w:proofErr w:type="spell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20 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минут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минут/ 5 часов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минут/ 7 часов 30 минут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 минут/ 7 часов 30 минут</w:t>
            </w:r>
          </w:p>
        </w:tc>
      </w:tr>
    </w:tbl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1440"/>
        <w:gridCol w:w="1260"/>
        <w:gridCol w:w="1260"/>
        <w:gridCol w:w="1260"/>
        <w:gridCol w:w="1260"/>
        <w:gridCol w:w="1183"/>
      </w:tblGrid>
      <w:tr w:rsidR="00CA4A51" w:rsidRPr="00CA4A51" w:rsidTr="0013259B">
        <w:tc>
          <w:tcPr>
            <w:tcW w:w="10363" w:type="dxa"/>
            <w:gridSpan w:val="7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Совместная деятельность в режимные моменты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развитие/утренняя гимнастика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6223" w:type="dxa"/>
            <w:gridSpan w:val="5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развитие/Конструктивная деятельность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развитие/Познание/Формирование целостной картины мира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развитие/Чтение художественной литературы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развитие/Рисование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</w:t>
            </w:r>
            <w:proofErr w:type="spell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Аппликация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развитие/лепка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развитие/обучение родному (татарскому</w:t>
            </w:r>
            <w:proofErr w:type="gramStart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)я</w:t>
            </w:r>
            <w:proofErr w:type="gramEnd"/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A4A51" w:rsidRPr="00CA4A51" w:rsidTr="0013259B">
        <w:tc>
          <w:tcPr>
            <w:tcW w:w="270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4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</w:tbl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 и развлечения, периодичность проведения и их продолжительности проведения по возрастам</w:t>
      </w: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1"/>
        <w:gridCol w:w="1286"/>
        <w:gridCol w:w="1168"/>
        <w:gridCol w:w="1230"/>
        <w:gridCol w:w="2253"/>
        <w:gridCol w:w="1985"/>
      </w:tblGrid>
      <w:tr w:rsidR="00CA4A51" w:rsidRPr="00CA4A51" w:rsidTr="0013259B">
        <w:tc>
          <w:tcPr>
            <w:tcW w:w="2441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1168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3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25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1985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Логопедическая группа</w:t>
            </w:r>
          </w:p>
        </w:tc>
      </w:tr>
      <w:tr w:rsidR="00CA4A51" w:rsidRPr="00CA4A51" w:rsidTr="0013259B">
        <w:tc>
          <w:tcPr>
            <w:tcW w:w="2441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7922" w:type="dxa"/>
            <w:gridSpan w:val="5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</w:tr>
      <w:tr w:rsidR="00CA4A51" w:rsidRPr="00CA4A51" w:rsidTr="0013259B">
        <w:tc>
          <w:tcPr>
            <w:tcW w:w="2441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7922" w:type="dxa"/>
            <w:gridSpan w:val="5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4A51" w:rsidRPr="00CA4A51" w:rsidTr="0013259B">
        <w:tc>
          <w:tcPr>
            <w:tcW w:w="2441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Продолжительность</w:t>
            </w:r>
          </w:p>
        </w:tc>
        <w:tc>
          <w:tcPr>
            <w:tcW w:w="1286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15-20 минут</w:t>
            </w:r>
          </w:p>
        </w:tc>
        <w:tc>
          <w:tcPr>
            <w:tcW w:w="1168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 минут</w:t>
            </w:r>
          </w:p>
        </w:tc>
        <w:tc>
          <w:tcPr>
            <w:tcW w:w="1230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  минут</w:t>
            </w:r>
          </w:p>
        </w:tc>
        <w:tc>
          <w:tcPr>
            <w:tcW w:w="2253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30-35 минут</w:t>
            </w:r>
          </w:p>
        </w:tc>
        <w:tc>
          <w:tcPr>
            <w:tcW w:w="1985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30-35 минут</w:t>
            </w:r>
          </w:p>
        </w:tc>
      </w:tr>
      <w:tr w:rsidR="00CA4A51" w:rsidRPr="00CA4A51" w:rsidTr="0013259B">
        <w:tc>
          <w:tcPr>
            <w:tcW w:w="2441" w:type="dxa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в год</w:t>
            </w:r>
          </w:p>
        </w:tc>
        <w:tc>
          <w:tcPr>
            <w:tcW w:w="7922" w:type="dxa"/>
            <w:gridSpan w:val="5"/>
            <w:shd w:val="clear" w:color="auto" w:fill="auto"/>
          </w:tcPr>
          <w:p w:rsidR="00CA4A51" w:rsidRPr="00CA4A51" w:rsidRDefault="00CA4A51" w:rsidP="00CA4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A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праздника/12 развлечений</w:t>
            </w:r>
          </w:p>
          <w:p w:rsidR="00CA4A51" w:rsidRPr="00CA4A51" w:rsidRDefault="00CA4A51" w:rsidP="00CA4A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A51" w:rsidRPr="00CA4A51" w:rsidRDefault="00CA4A51" w:rsidP="00CA4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51" w:rsidRDefault="00CA4A51">
      <w:r>
        <w:rPr>
          <w:noProof/>
          <w:lang w:eastAsia="ru-RU"/>
        </w:rPr>
        <w:lastRenderedPageBreak/>
        <w:drawing>
          <wp:inline distT="0" distB="0" distL="0" distR="0">
            <wp:extent cx="5934710" cy="8152130"/>
            <wp:effectExtent l="0" t="0" r="8890" b="1270"/>
            <wp:docPr id="2" name="Рисунок 2" descr="C:\Users\Надежда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4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96347"/>
    <w:multiLevelType w:val="hybridMultilevel"/>
    <w:tmpl w:val="DE9C7F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A51"/>
    <w:rsid w:val="00556268"/>
    <w:rsid w:val="00CA4A51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4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4A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4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4A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2020-10-06T05:15:00Z</dcterms:created>
  <dcterms:modified xsi:type="dcterms:W3CDTF">2020-10-06T05:17:00Z</dcterms:modified>
</cp:coreProperties>
</file>