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9B3" w:rsidRPr="007759B3" w:rsidRDefault="007759B3" w:rsidP="007759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  <w:proofErr w:type="gramStart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У</w:t>
      </w:r>
      <w:proofErr w:type="gramEnd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тверждаю   </w:t>
      </w:r>
    </w:p>
    <w:p w:rsidR="007759B3" w:rsidRPr="007759B3" w:rsidRDefault="007759B3" w:rsidP="007759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ППО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Заведующий МДОУ </w:t>
      </w:r>
    </w:p>
    <w:p w:rsidR="007759B3" w:rsidRPr="007759B3" w:rsidRDefault="007759B3" w:rsidP="007759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 </w:t>
      </w:r>
      <w:proofErr w:type="spellStart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Бушева</w:t>
      </w:r>
      <w:proofErr w:type="spellEnd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Е.С.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bookmarkStart w:id="0" w:name="_GoBack"/>
      <w:bookmarkEnd w:id="0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_______________ </w:t>
      </w:r>
      <w:proofErr w:type="spellStart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Работина</w:t>
      </w:r>
      <w:proofErr w:type="spellEnd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Р.Н.</w:t>
      </w:r>
    </w:p>
    <w:p w:rsidR="007759B3" w:rsidRPr="007759B3" w:rsidRDefault="007759B3" w:rsidP="00775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</w:p>
    <w:p w:rsidR="007759B3" w:rsidRPr="007759B3" w:rsidRDefault="007759B3" w:rsidP="007759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9B3" w:rsidRPr="007759B3" w:rsidRDefault="007759B3" w:rsidP="007759B3">
      <w:pPr>
        <w:widowControl w:val="0"/>
        <w:suppressAutoHyphens/>
        <w:spacing w:after="0" w:line="285" w:lineRule="atLeast"/>
        <w:jc w:val="center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Кодекс</w:t>
      </w:r>
    </w:p>
    <w:p w:rsidR="007759B3" w:rsidRPr="007759B3" w:rsidRDefault="007759B3" w:rsidP="007759B3">
      <w:pPr>
        <w:widowControl w:val="0"/>
        <w:suppressAutoHyphens/>
        <w:spacing w:after="0" w:line="285" w:lineRule="atLeast"/>
        <w:jc w:val="center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 xml:space="preserve">этики, служебного поведения  работников 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1. Общие положения.</w:t>
      </w: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br/>
        <w:t xml:space="preserve">         Для того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,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 чтобы иметь безупречную репутацию Учреждению необходимы не только профессиональный рост сотрудников, но и постоянное строгое соблюдение норм и стандартов деловой служебной этики. В Кодексе   этики, служебного поведения работников   сформулированы и систематизированы нормы и принципы поведения, которым должны следовать</w:t>
      </w: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 xml:space="preserve"> все сотрудники</w:t>
      </w: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Учреждения.</w:t>
      </w: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br/>
        <w:t>1.1. Кодекс  этики устанавливает принципы и нормы поведения должностных лиц и других работников детского сада, определяет правила взаимоотношений внутри ДОУ, а также взаимоотношений с родителями, органами власти, юридическими и физическими лицами.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1.2. Положения настоящего Кодекса разработаны с учетом миссии, философии и ценностей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 xml:space="preserve">        Задача заключается в объединении усилий ДОУ и семьи для создания условий, раскрывающих индивидуальность ребенка и способствующих формированию компетенций, которые обеспечивают ему успешность сегодня и будущем.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Философия жизнедеятельности.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Философия – это система смыслов и ценностей, которая определяет жизнедеятельность ДОУ в целом и поведение каждого сотрудника.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К ценностям детского сада относятся: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1. Открытость, поддержка и сотрудничество.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Сотрудники  в ДОУ делятся опытом, информацией, идеями, открыто обсуждают проблемы и находят вместе решения, их действия корректны и носят поддерживающий характер.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Педагоги и родители открыто делятся информацией, обсуждают проблемы, соблюдая </w:t>
      </w: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конфиденциальность.</w:t>
      </w: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 Комментарии педагогов корректны и носят оптимистичный, позитивный характер.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 xml:space="preserve">2. </w:t>
      </w:r>
      <w:proofErr w:type="spellStart"/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Инновационность</w:t>
      </w:r>
      <w:proofErr w:type="spellEnd"/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Сотрудники стремятся узнавать и осваивать новые, современные технологии уместно, деликатно, квалифицированно их интегрировать в жизнедеятельность ДОУ.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3. Индивидуализация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Каждый участник образовательного процесса  рассматривается как уникальная, неповторимая, своеобразная личность со своими особенностями, возможностями и интересами, поэтому мы стремимся создавать условия для раскрытия потенциала и индивидуальных особенностей каждой личности.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4. Преемственность.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Цели, задачи, содержание стиль взаимоотношения с ребенком согласуются между педагогами ступеней образования и между педагогами и специалистами ДОУ.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Традиции и стили семейного и общественного воспитания 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являются для нас равноценными и уникальный опыт каждой из сторон используется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для обогащения практики воспитания в семье и ДОУ.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5. Здоровье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 Здоровье – мы понимаем как, гармонию психического, физического и эмоционального состояния человека. Мы стремимся, чтобы здоровый образ жизни стал стилем жизни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каждого участника образовательного процесса. Это обеспечивается </w:t>
      </w:r>
      <w:proofErr w:type="spellStart"/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здоровьесберегающими</w:t>
      </w:r>
      <w:proofErr w:type="spellEnd"/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технологиями, разработкой и реализацией новых программ и проектов.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lastRenderedPageBreak/>
        <w:t>6. Профессионализм и высокое качество образовательных услуг.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Сотрудники стремятся в совершенстве овладеть профессиональными знаниями и умениями. 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 Принципы, нормы и правила, установленные настоящим Кодексом, имеют общий характер и могут получить свое развитие и детализацию в стандартах служебного поведения, правилах внутреннего распорядка и других внутренних документах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. Действие настоящего Кодекса распространяется на всех должностных лиц и других работников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 Должностные лица и другие работники учреждения в своей служебной деятельности должны быть добропорядочны и честны, обязаны соблюдать правила  этики, установленные настоящим Кодексом, иными внутренними локальными актами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7. Взаимоотношения сотрудников в учреждении.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 Сотрудники учреждения – основа его репутации. Поэтому они должны сознавать, что любые неэтичные или антиобщественные действия, совершенные на рабочем месте или в свободное время, могут нанести ущерб репутации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Взаимоотношения между сотрудниками, вне зависимости от занимаемой должности или сферы деятельности, строятся на принципах: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взаимного уважения и взаимопомощи;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открытости и доброжелательности;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командной работы и ориентации на сотрудничество.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  <w:t>Любые формы пренебрежительного или оскорбительного отношения друг к другу являются недопустимыми.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8. Взаимоотношения с родителями (законными представителями) воспитанников и иными посетителями</w:t>
      </w: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ab/>
        <w:t>Учреждения. </w:t>
      </w: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br/>
      </w: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Во взаимоотношениях с родителями и иными посетителями сотрудники должны руководствоваться принципами: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уважения, доброжелательности и корректности;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сотрудники в любой ситуации должны воздерживаться от действий и заявлений, выходящих за пределы их компетенции и полномочий, в том числе, во избежание случайного предоставления ложной информации, от консультирования родителей по вопросам, требующим специальных знаний и выходящих за пределы их компетенции;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сотрудники не должны разглашать информацию, которая может нанести им или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 материальный или иной ущерб, кроме случаев, когда разглашение подобной информации предусмотрено законодательством.</w:t>
      </w:r>
    </w:p>
    <w:p w:rsidR="007759B3" w:rsidRPr="007759B3" w:rsidRDefault="007759B3" w:rsidP="007759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Взаимоотношения с Администрацией.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Образовательное  учреждение базируется на принципах свободы слова и убеждений, терпимости, демократичности и справедливости.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 </w:t>
      </w:r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атмосферы несет заведующий ДОУ.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Администрация ДОУ 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-  Администрация не может требовать или собирать информацию о личной жизни педагога, не связанной с выполнением им своих трудовых обязанностей.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Оценки и решения  заведующего ДОУ  должны быть беспристрастными и основываться на фактах и реальных заслугах педагогов. Претенденты на более высокую квалификационную категорию должны отбираться и поддерживаться независимо от их личной близости или покорности  Администрации.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-  Сотрудники имеют право получать от Администрации информацию, имеющую значение для работы их учреждения.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7759B3" w:rsidRPr="007759B3" w:rsidRDefault="007759B3" w:rsidP="007759B3">
      <w:pPr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Интриги, непреодолимые конфликты, вредительство коллегам и раскол в педагогическом сообществе мешают образовательному и воспитательному учреждению выполнять свои непосредственные функции. 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10. Поддержание и укрепление имиджа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Для поддержания и укрепления имиджа ДОУ Учреждение осуществляет следующие основные мероприятия: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информирование всех работников о миссии учреждения и его ценностях для обеспечения понимания каждым работником учреждения необходимости его труда в общем итоге деятельности, его роли и значения в реализации миссии учреждения;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- повышение престижа профессий работников учреждения  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через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конкурсы педагогического мастерства,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открытые конференции и семинары для других учреждений,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- публикация опыта работы в 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научных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и сайта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11. Формирование и развитие стиля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Стиль Учреждения формируется с учетом миссии, стратегических целей и задач в соответствии с основными принципами, правилами и нормами деловой этики.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Внешним элементом стиля является: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  <w:t xml:space="preserve"> Деловой стиль в одежде, который предполагает: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Аккуратность. Работник  ДОУ всегда должен выглядеть аккуратно, быть одет в чистую, выглаженную, неизношенную одежду.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Адекватность. Внешний вид должен соответствовать стилю образовательного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Длина одежды должна быть комфортной, закрывающей обнаженные части тела (особенно живот и спину) и элементы нижнего белья. Оптимальная длина юбки – до середины колена (+ - 10 см.).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Независимо от времени года необходимо носить сменную обувь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.(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Не допускается: сланцы, домашняя, массивная обувь, изношенная, потерявшая форму, грязная обувь, обувь не зафиксированная по ноге).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  <w:t xml:space="preserve">Помимо этого важнейшим элементом стиля учреждения является культура речи сотрудников. 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12.Требования к речи педагога: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 Правильность – соответствие речи языковым нормам. Педагогу необходимо знать и выполнять в общении с детьми основные нормы русского языка: орфоэпические нормы (правила литературного произношения), а также нормы образования и изменения слов.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 Точность – соответствие смыслового содержания речи и информация, которая лежит в ее основе. Особое внимание педагогу следует обратить на семантическую (смысловую) сторону речи, что способствует формированию у детей навыков точности словоупотребления.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-  Логичность – выражение в смысловых связях компонентов речи и отношений между частями и компонентами мысли. Педагогу следует учитывать, что именно в дошкольном возрасте закладываются представления о структурных компонентах связанного высказывания, формируются навыки использования различных способов </w:t>
      </w:r>
      <w:proofErr w:type="spell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внутритекстовой</w:t>
      </w:r>
      <w:proofErr w:type="spell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связи.</w:t>
      </w:r>
    </w:p>
    <w:p w:rsidR="007759B3" w:rsidRPr="007759B3" w:rsidRDefault="007759B3" w:rsidP="007759B3">
      <w:pPr>
        <w:numPr>
          <w:ilvl w:val="0"/>
          <w:numId w:val="2"/>
        </w:numPr>
        <w:tabs>
          <w:tab w:val="left" w:pos="0"/>
          <w:tab w:val="left" w:pos="360"/>
        </w:tabs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lastRenderedPageBreak/>
        <w:t>Чистота – отсутствие в речи элементов, чуждых литературному языку. Устранение нелитературной лексики – одна из задач речевого развития детей дошкольного возраста. Решая данную задачу, принимая во внимание ведущий механизм речевого развития дошкольников (подражание), педагогу необходимо заботиться о чистоте собственной речи: недопустимо использование слов-паразитов, диалектных и жаргонных слов.</w:t>
      </w:r>
    </w:p>
    <w:p w:rsidR="007759B3" w:rsidRPr="007759B3" w:rsidRDefault="007759B3" w:rsidP="007759B3">
      <w:pPr>
        <w:numPr>
          <w:ilvl w:val="0"/>
          <w:numId w:val="2"/>
        </w:numPr>
        <w:tabs>
          <w:tab w:val="left" w:pos="0"/>
          <w:tab w:val="left" w:pos="360"/>
        </w:tabs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Выразительность – особенность речи, захватывающая внимание и создающая атмосферу эмоционального сопереживания. Выразительность речи педагога является мощным орудием воздействия на ребенка. Владение педагогом различными средствами выразительности речи (интонация, темп речи, сила, высота голоса и др.) способствует не только формированию произвольности выразительности речи ребенка, но и более полному осознанию им содержания речи взрослого, формированию умения выражать свое отношение к предмету разговора.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 Богатство – умение использовать все языковые единицы с целью оптимального выражения информации. Педагогу следует учитывать, что в дошкольном возрасте формируется основы лексического запаса ребенка, поэтому богатый лексикон самого педагога способствует не только расширению словарного запаса ребенка, но и помогает сформировать у него навыки точности словоупотребления, выразительности и образованности речи.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-  Уместность – употребление в речи единиц, соответствующих ситуации и условиям общения. Уместность речи педагога предполагает, прежде всего, обладанием чувством стиля. Учет специфики дошкольного возраста нацеливает педагога на формирование у детей культуры речевого поведения (навыков общения, умения пользоваться разнообразными формулами речевого этикета, ориентироваться на ситуацию общения, собеседника и др.).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i/>
          <w:iCs/>
          <w:color w:val="000000"/>
          <w:kern w:val="1"/>
          <w:sz w:val="24"/>
          <w:szCs w:val="24"/>
          <w:lang w:eastAsia="hi-IN" w:bidi="hi-IN"/>
        </w:rPr>
        <w:t>Поведение сотрудников на рабочем месте является так же одним из важных элементов стиля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На рабочем месте запрещено заниматься посторонними делами, не связанными со служебными вопросами. На всей территории детского сада строго запрещено принятие спиртных напитков и курение.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В Учреждении приветствуется здоровый образ жизни!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8000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13.Правила пользования средствами мобильной связи в ДОУ</w:t>
      </w:r>
      <w:r w:rsidRPr="007759B3">
        <w:rPr>
          <w:rFonts w:ascii="Times New Roman" w:eastAsia="Times New Roman" w:hAnsi="Times New Roman" w:cs="Times New Roman"/>
          <w:b/>
          <w:color w:val="008000"/>
          <w:sz w:val="24"/>
          <w:szCs w:val="24"/>
          <w:lang w:eastAsia="ru-RU"/>
        </w:rPr>
        <w:t xml:space="preserve"> </w:t>
      </w:r>
    </w:p>
    <w:p w:rsidR="007759B3" w:rsidRPr="007759B3" w:rsidRDefault="007759B3" w:rsidP="007759B3">
      <w:pPr>
        <w:numPr>
          <w:ilvl w:val="0"/>
          <w:numId w:val="3"/>
        </w:numPr>
        <w:tabs>
          <w:tab w:val="left" w:pos="0"/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непосредственной деятельности с детьми, совещаний, педсоветов, собраний, праздников, сна детей звук мобильного телефона необходимо переводить в беззвучный режим.</w:t>
      </w:r>
    </w:p>
    <w:p w:rsidR="007759B3" w:rsidRPr="007759B3" w:rsidRDefault="007759B3" w:rsidP="007759B3">
      <w:pPr>
        <w:numPr>
          <w:ilvl w:val="0"/>
          <w:numId w:val="3"/>
        </w:numPr>
        <w:tabs>
          <w:tab w:val="left" w:pos="0"/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Рекомендуется использовать  мобильный телефон при нахождении в ДОУ либо стандартный звонок телефона, либо классическую музыку. Запрещается использование в ДОУ гарнитуры мобильных телефонов.</w:t>
      </w:r>
    </w:p>
    <w:p w:rsidR="007759B3" w:rsidRPr="007759B3" w:rsidRDefault="007759B3" w:rsidP="007759B3">
      <w:pPr>
        <w:numPr>
          <w:ilvl w:val="0"/>
          <w:numId w:val="3"/>
        </w:numPr>
        <w:tabs>
          <w:tab w:val="left" w:pos="0"/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время телефонного разговора запрещено оставлять воспитанников без присмотра</w:t>
      </w:r>
    </w:p>
    <w:p w:rsidR="007759B3" w:rsidRPr="007759B3" w:rsidRDefault="007759B3" w:rsidP="007759B3">
      <w:pPr>
        <w:numPr>
          <w:ilvl w:val="0"/>
          <w:numId w:val="3"/>
        </w:numPr>
        <w:tabs>
          <w:tab w:val="left" w:pos="0"/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Разговор по мобильному телефону не должен быть длительным.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14.Использование информационных ресурсов 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Работники   и Административные работники должны бережно и обоснованно расходовать материальные и другие ресурсы. </w:t>
      </w:r>
      <w:proofErr w:type="gramStart"/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 не должны использовать имущество  (помещения, мебель, телефон, телефакс, компьютер, копировальную технику, другое оборудование, почтовые услуги, транспортные средства, инструменты и материалы), а также свое рабочее время для личных нужд.</w:t>
      </w:r>
      <w:proofErr w:type="gramEnd"/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Случаи, в которых педагогам разрешается пользоваться вещами и рабочим временем, должны регламентироваться правилами сохранности имущества учреждения.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15 . Конфликт интересов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Сотрудники должны избегать ситуаций, которые могут привести к конфликту личных интересов и интересов учреждения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.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и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спользование имени Учреждения, его репутации, материальных, финансовых или иных ресурсов, конфиденциальной информации с целью </w:t>
      </w: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lastRenderedPageBreak/>
        <w:t>получения собственной выгоды;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других ситуаций, которые могут привести к неблагоприятным для Учреждения последствиям.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В случае возникновения конфликта интересов или возможности такого конфликта, сотрудник должен обратиться за помощью в разрешении ситуации к своему непосредственному руководителю. При невозможности разрешения конфликта интересов непосредственным руководителем, сотрудник вправе обратиться за помощью к вышестоящему руководителю.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16. Подарки и помощь ДОУ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Сотрудник ДОУ  является честным человеком и строго соблюдает законодательство. С профессиональной этикой педагога не сочетаются ни получение взятки, ни ее дача.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некоторых случаях, видя уважение со стороны воспитанников, их родителей или опекунов и их желание выразить ему свою благодарность, педагог может принять от них подарки.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Работник  может принимать лишь те подарки, которые: 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преподносятся </w:t>
      </w:r>
      <w:proofErr w:type="gramStart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совершенно  добровольно</w:t>
      </w:r>
      <w:proofErr w:type="gramEnd"/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не имеют и не могут иметь своей целью подкуп сотрудника; 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достаточно скромны, т. е. это вещи, сделанные руками самих воспитанников или их родителей, созданные ими произведения, цветы, сладости, сувениры или другие недорогие вещи.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Работник не делает намеков, не выражает пожеланий, не договаривается с другими педагогами, чтобы они организовали воспитанников или их родителей для вручения таких подарков или подготовки угощения.</w:t>
      </w:r>
    </w:p>
    <w:p w:rsidR="007759B3" w:rsidRPr="007759B3" w:rsidRDefault="007759B3" w:rsidP="007759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proofErr w:type="gramStart"/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 Учреждения</w:t>
      </w:r>
      <w:proofErr w:type="gramEnd"/>
      <w:r w:rsidRPr="0077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педагог может принять от родителей  воспитанников  любую бескорыстную помощь, предназначенную  Учреждению. О предоставлении такой помощи необходимо поставить в известность общественность и выразить публично от ее лица благодарность.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17. Порядок присоединения к Кодексу деловой этики.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Сотрудники Учреждения, присоединившиеся к настоящему Кодексу, принимают на себя добровольные обязательства применять изложенные в нем нормы и принципы деловой этики в своей повседневной практике, добиваться признания их частью деловой культуры организации.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18. Меры, принимаемые к нарушителям правил и норм деловой этики.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Нарушение правил и норм деловой этики, содержащихся в настоящем Кодексе, иных внутренних документах Учреждения, или являющихся общепринятыми, может являться основанием для неприменения меры стимулирующего характера (премии), не повышения в должности, рассмотрения информации о нарушении на собрании трудового коллектива и принятия иных мер к нарушителю.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Качество реализации настоящего Кодекса будет обсуждаться в рамках общего собрания трудового </w:t>
      </w:r>
      <w:proofErr w:type="gramStart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коллектива</w:t>
      </w:r>
      <w:proofErr w:type="gramEnd"/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 xml:space="preserve"> и отслеживаться через систему обратной связи (анкетирование).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b/>
          <w:bCs/>
          <w:color w:val="000000"/>
          <w:kern w:val="1"/>
          <w:sz w:val="24"/>
          <w:szCs w:val="24"/>
          <w:lang w:eastAsia="hi-IN" w:bidi="hi-IN"/>
        </w:rPr>
        <w:t>19. Заключительные положения.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Коллектив Учреждения утверждает настоящий Кодекс, вносит в него изменения и дополнения, а также определяет основные направления реализации настоящего Кодекса.</w:t>
      </w:r>
    </w:p>
    <w:p w:rsidR="007759B3" w:rsidRPr="007759B3" w:rsidRDefault="007759B3" w:rsidP="007759B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</w:pPr>
      <w:r w:rsidRPr="007759B3">
        <w:rPr>
          <w:rFonts w:ascii="Times New Roman" w:eastAsia="SimSun" w:hAnsi="Times New Roman" w:cs="Mangal"/>
          <w:color w:val="000000"/>
          <w:kern w:val="1"/>
          <w:sz w:val="24"/>
          <w:szCs w:val="24"/>
          <w:lang w:eastAsia="hi-IN" w:bidi="hi-IN"/>
        </w:rPr>
        <w:t>Текст настоящего Кодекса размещается на сайте учреждения и должен находиться во всех подразделениях Учреждения в виде отдельного издания.</w:t>
      </w:r>
    </w:p>
    <w:p w:rsidR="007759B3" w:rsidRPr="007759B3" w:rsidRDefault="007759B3" w:rsidP="007759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759B3" w:rsidRPr="00775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620"/>
    <w:rsid w:val="00703A6B"/>
    <w:rsid w:val="007759B3"/>
    <w:rsid w:val="00E7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2366</Words>
  <Characters>13489</Characters>
  <Application>Microsoft Office Word</Application>
  <DocSecurity>0</DocSecurity>
  <Lines>112</Lines>
  <Paragraphs>31</Paragraphs>
  <ScaleCrop>false</ScaleCrop>
  <Company/>
  <LinksUpToDate>false</LinksUpToDate>
  <CharactersWithSpaces>15824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2</cp:revision>
  <dcterms:created xsi:type="dcterms:W3CDTF">2021-08-10T07:23:00Z</dcterms:created>
  <dcterms:modified xsi:type="dcterms:W3CDTF">2021-08-10T07:23:00Z</dcterms:modified>
</cp:coreProperties>
</file>