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87BBB" w14:textId="77777777" w:rsidR="00D84516" w:rsidRDefault="00D84516" w:rsidP="00D84516">
      <w:pPr>
        <w:pStyle w:val="a3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9148D4">
        <w:rPr>
          <w:rFonts w:ascii="Times New Roman" w:hAnsi="Times New Roman"/>
          <w:sz w:val="28"/>
          <w:szCs w:val="28"/>
          <w:lang w:eastAsia="ru-RU"/>
        </w:rPr>
        <w:t xml:space="preserve">Муниципальное бюджетное общеобразовательное учреждение </w:t>
      </w:r>
    </w:p>
    <w:p w14:paraId="4A1F7DF3" w14:textId="77777777" w:rsidR="00D84516" w:rsidRDefault="00D84516" w:rsidP="00D84516">
      <w:pPr>
        <w:pStyle w:val="a3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9148D4">
        <w:rPr>
          <w:rFonts w:ascii="Times New Roman" w:hAnsi="Times New Roman"/>
          <w:sz w:val="28"/>
          <w:szCs w:val="28"/>
          <w:lang w:eastAsia="ru-RU"/>
        </w:rPr>
        <w:t xml:space="preserve">для детей дошкольного и младшего школьного возраста </w:t>
      </w:r>
    </w:p>
    <w:p w14:paraId="352FC0AC" w14:textId="77777777" w:rsidR="00D84516" w:rsidRDefault="00D84516" w:rsidP="00D84516">
      <w:pPr>
        <w:pStyle w:val="a3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9148D4">
        <w:rPr>
          <w:rFonts w:ascii="Times New Roman" w:hAnsi="Times New Roman"/>
          <w:sz w:val="28"/>
          <w:szCs w:val="28"/>
          <w:lang w:eastAsia="ru-RU"/>
        </w:rPr>
        <w:t xml:space="preserve">«Усадская прогимназия» Лаишевского муниципального района </w:t>
      </w:r>
    </w:p>
    <w:p w14:paraId="03FF67D2" w14:textId="77777777" w:rsidR="00D84516" w:rsidRDefault="00D84516" w:rsidP="00D84516">
      <w:pPr>
        <w:pStyle w:val="a3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9148D4">
        <w:rPr>
          <w:rFonts w:ascii="Times New Roman" w:hAnsi="Times New Roman"/>
          <w:sz w:val="28"/>
          <w:szCs w:val="28"/>
          <w:lang w:eastAsia="ru-RU"/>
        </w:rPr>
        <w:t>Республики Татарстан</w:t>
      </w:r>
    </w:p>
    <w:p w14:paraId="783E94E3" w14:textId="77777777" w:rsidR="00D84516" w:rsidRDefault="00D84516" w:rsidP="00D84516">
      <w:pPr>
        <w:pStyle w:val="a3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13E2D21C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FA34992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64A583B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27A261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48D4000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9DD14E5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1776750" w14:textId="77777777" w:rsidR="00D84516" w:rsidRPr="00C5389E" w:rsidRDefault="00D84516" w:rsidP="00D8451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C5389E">
        <w:rPr>
          <w:rFonts w:ascii="Times New Roman" w:hAnsi="Times New Roman" w:cs="Times New Roman"/>
          <w:sz w:val="28"/>
          <w:szCs w:val="28"/>
        </w:rPr>
        <w:t>Форма воспитательной работы с детьми группы риска.</w:t>
      </w:r>
    </w:p>
    <w:p w14:paraId="1CC344E7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A37076C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C2461DE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ACB853A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CC2B40D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482101F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CB12DFC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43DE348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545069D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41B9D7B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2757FFA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0BB833E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A6D12B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B32AD3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7EB013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35B76B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CCA8101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FC3C407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4441104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24DA371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783E97C" w14:textId="77777777" w:rsidR="00D84516" w:rsidRDefault="00D84516" w:rsidP="00D84516">
      <w:pPr>
        <w:spacing w:after="0"/>
        <w:jc w:val="right"/>
        <w:rPr>
          <w:rFonts w:ascii="Times New Roman" w:hAnsi="Times New Roman" w:cs="Times New Roman"/>
        </w:rPr>
      </w:pPr>
      <w:r w:rsidRPr="009148D4">
        <w:rPr>
          <w:rFonts w:ascii="Times New Roman" w:hAnsi="Times New Roman" w:cs="Times New Roman"/>
        </w:rPr>
        <w:t xml:space="preserve">АВТОР: советник директора по воспитанию </w:t>
      </w:r>
    </w:p>
    <w:p w14:paraId="4AA1262B" w14:textId="77777777" w:rsidR="00D84516" w:rsidRDefault="00D84516" w:rsidP="00D84516">
      <w:pPr>
        <w:spacing w:after="0"/>
        <w:jc w:val="right"/>
        <w:rPr>
          <w:rFonts w:ascii="Times New Roman" w:hAnsi="Times New Roman" w:cs="Times New Roman"/>
        </w:rPr>
      </w:pPr>
      <w:r w:rsidRPr="009148D4">
        <w:rPr>
          <w:rFonts w:ascii="Times New Roman" w:hAnsi="Times New Roman" w:cs="Times New Roman"/>
        </w:rPr>
        <w:t xml:space="preserve">и взаимодействию с детскими общественными организациями, </w:t>
      </w:r>
    </w:p>
    <w:p w14:paraId="23421D95" w14:textId="77777777" w:rsidR="00D84516" w:rsidRPr="009148D4" w:rsidRDefault="00D84516" w:rsidP="00D84516">
      <w:pPr>
        <w:spacing w:after="0"/>
        <w:jc w:val="right"/>
        <w:rPr>
          <w:rFonts w:ascii="Times New Roman" w:hAnsi="Times New Roman" w:cs="Times New Roman"/>
        </w:rPr>
      </w:pPr>
      <w:r w:rsidRPr="009148D4">
        <w:rPr>
          <w:rFonts w:ascii="Times New Roman" w:hAnsi="Times New Roman" w:cs="Times New Roman"/>
        </w:rPr>
        <w:t xml:space="preserve">Лэйла </w:t>
      </w:r>
      <w:proofErr w:type="spellStart"/>
      <w:r w:rsidRPr="009148D4">
        <w:rPr>
          <w:rFonts w:ascii="Times New Roman" w:hAnsi="Times New Roman" w:cs="Times New Roman"/>
        </w:rPr>
        <w:t>Вагизовна</w:t>
      </w:r>
      <w:proofErr w:type="spellEnd"/>
      <w:r w:rsidRPr="009148D4">
        <w:rPr>
          <w:rFonts w:ascii="Times New Roman" w:hAnsi="Times New Roman" w:cs="Times New Roman"/>
        </w:rPr>
        <w:t xml:space="preserve"> Хисамутдинова</w:t>
      </w:r>
    </w:p>
    <w:p w14:paraId="3A75AE6D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FB16882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403260E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7D7D754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6C8F19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5BAAD45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595D4DB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013B684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F4DC171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502DD92" w14:textId="77777777" w:rsidR="00D84516" w:rsidRDefault="00D84516" w:rsidP="00D84516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14:paraId="09FB1BDC" w14:textId="77777777" w:rsidR="00D84516" w:rsidRDefault="00D84516" w:rsidP="00D8451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68771B" w14:textId="77777777" w:rsidR="00D84516" w:rsidRPr="00CE7D24" w:rsidRDefault="00D84516" w:rsidP="00D8451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7D24">
        <w:rPr>
          <w:rFonts w:ascii="Times New Roman" w:hAnsi="Times New Roman" w:cs="Times New Roman"/>
          <w:b/>
          <w:sz w:val="28"/>
          <w:szCs w:val="28"/>
        </w:rPr>
        <w:t>Форма воспитательной работы с детьми группы риска.</w:t>
      </w:r>
    </w:p>
    <w:p w14:paraId="1FADF26B" w14:textId="77777777" w:rsidR="00D84516" w:rsidRPr="00D253B1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253B1">
        <w:rPr>
          <w:rFonts w:ascii="Times New Roman" w:hAnsi="Times New Roman" w:cs="Times New Roman"/>
          <w:sz w:val="28"/>
          <w:szCs w:val="28"/>
          <w:shd w:val="clear" w:color="auto" w:fill="FFFFFF"/>
        </w:rPr>
        <w:t>Игра перестает быть ведущим видом деятельности в жизни младшего школьника. Она постепенно уступает место учебной деятельности, но продолжает занимать важное место в детском развитии и взаимодействии с окружающим социумом.</w:t>
      </w:r>
    </w:p>
    <w:p w14:paraId="6F39C1C5" w14:textId="77777777" w:rsidR="00D84516" w:rsidRPr="00D253B1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253B1">
        <w:rPr>
          <w:rFonts w:ascii="Times New Roman" w:hAnsi="Times New Roman" w:cs="Times New Roman"/>
          <w:sz w:val="28"/>
          <w:szCs w:val="28"/>
          <w:shd w:val="clear" w:color="auto" w:fill="FFFFFF"/>
        </w:rPr>
        <w:t>В игровой деятельности ребенок наглядно видит необходимость соблюдения общих для всех правил, учится конструктивному взаимодействию с другими детьми.</w:t>
      </w:r>
    </w:p>
    <w:p w14:paraId="15CB922D" w14:textId="77777777" w:rsidR="00D84516" w:rsidRPr="00D253B1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253B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Одной из форм проведения групповых психологических занятий, хорошо зарекомендовавшей себя в работе с младшими школьниками, являются игротеки. </w:t>
      </w:r>
      <w:proofErr w:type="gramStart"/>
      <w:r w:rsidRPr="00D253B1">
        <w:rPr>
          <w:rFonts w:ascii="Times New Roman" w:hAnsi="Times New Roman" w:cs="Times New Roman"/>
          <w:sz w:val="28"/>
          <w:szCs w:val="28"/>
          <w:shd w:val="clear" w:color="auto" w:fill="FFFFFF"/>
        </w:rPr>
        <w:t>Игры  помогают</w:t>
      </w:r>
      <w:proofErr w:type="gramEnd"/>
      <w:r w:rsidRPr="00D253B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формировать адекватную самооценку. Выиграть может каждый ребенок, разобравшись с правилами и проявив внимательность. Ситуация успеха позволяет уменьшать уровень тревожности, повышает настроение и мотивацию.</w:t>
      </w:r>
    </w:p>
    <w:p w14:paraId="3DB37DEC" w14:textId="77777777" w:rsidR="00D84516" w:rsidRPr="00D253B1" w:rsidRDefault="00D84516" w:rsidP="00D84516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B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Настольная игра, которая хорошо зарекомендовала на групповых психологических занятиях с младшими школьниками, называется «МЕМО» или «Парочки». Игра рассчитана на 2-5 участников. Цель игры состоит в том, чтобы собрать как можно больше парных карточек. В ходе игры, карточки раскладываются на столе изображениями вниз. Право сделать первый ход предоставляется самому младшему из участников. Детям может быть предложено посчитать считалкой или разыграть право первого хода на камень-ножницы-бумага.  Далее ход переходит по часовой стрелке. Каждый присутствующий переворачивает по две понравившиеся ему карточки, с целью отыскать одинаковые картинки. Если выбранные иллюстрации идентичны, то игрок добавляет их в свою колоду и продолжает делать ходы до тех пор, пока не вытянет разные картинки. В этом случае, ход переходит к следующему игроку.</w:t>
      </w:r>
    </w:p>
    <w:p w14:paraId="29F29BB4" w14:textId="77777777" w:rsidR="00D84516" w:rsidRPr="00B432A6" w:rsidRDefault="00D84516" w:rsidP="00D84516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D253B1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в первую очередь направлена на развитие зрительного внимания и пространственной ориентировки на плоскости.</w:t>
      </w:r>
      <w:r w:rsidRPr="00D253B1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[1]</w:t>
      </w:r>
    </w:p>
    <w:p w14:paraId="5B4C217B" w14:textId="77777777" w:rsidR="00D84516" w:rsidRPr="00B432A6" w:rsidRDefault="00D84516" w:rsidP="00D84516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B432A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lastRenderedPageBreak/>
        <w:t xml:space="preserve">[1] </w:t>
      </w:r>
      <w:hyperlink r:id="rId4" w:history="1">
        <w:r w:rsidRPr="00CE7D24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val="en-US" w:eastAsia="ru-RU"/>
          </w:rPr>
          <w:t>https</w:t>
        </w:r>
        <w:r w:rsidRPr="00B432A6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://</w:t>
        </w:r>
        <w:proofErr w:type="spellStart"/>
        <w:r w:rsidRPr="00CE7D24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val="en-US" w:eastAsia="ru-RU"/>
          </w:rPr>
          <w:t>infourok</w:t>
        </w:r>
        <w:proofErr w:type="spellEnd"/>
        <w:r w:rsidRPr="00B432A6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.</w:t>
        </w:r>
        <w:proofErr w:type="spellStart"/>
        <w:r w:rsidRPr="00CE7D24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val="en-US" w:eastAsia="ru-RU"/>
          </w:rPr>
          <w:t>ru</w:t>
        </w:r>
        <w:proofErr w:type="spellEnd"/>
        <w:r w:rsidRPr="00B432A6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/</w:t>
        </w:r>
        <w:proofErr w:type="spellStart"/>
        <w:r w:rsidRPr="00CE7D24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val="en-US" w:eastAsia="ru-RU"/>
          </w:rPr>
          <w:t>nauchnaya</w:t>
        </w:r>
        <w:proofErr w:type="spellEnd"/>
        <w:r w:rsidRPr="00B432A6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-</w:t>
        </w:r>
        <w:proofErr w:type="spellStart"/>
        <w:r w:rsidRPr="00CE7D24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val="en-US" w:eastAsia="ru-RU"/>
          </w:rPr>
          <w:t>statya</w:t>
        </w:r>
        <w:proofErr w:type="spellEnd"/>
        <w:r w:rsidRPr="00B432A6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-</w:t>
        </w:r>
        <w:proofErr w:type="spellStart"/>
        <w:r w:rsidRPr="00CE7D24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val="en-US" w:eastAsia="ru-RU"/>
          </w:rPr>
          <w:t>ispolzovanie</w:t>
        </w:r>
        <w:proofErr w:type="spellEnd"/>
        <w:r w:rsidRPr="00B432A6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-</w:t>
        </w:r>
        <w:proofErr w:type="spellStart"/>
        <w:r w:rsidRPr="00CE7D24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val="en-US" w:eastAsia="ru-RU"/>
          </w:rPr>
          <w:t>nastolnoy</w:t>
        </w:r>
        <w:proofErr w:type="spellEnd"/>
        <w:r w:rsidRPr="00B432A6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-</w:t>
        </w:r>
        <w:proofErr w:type="spellStart"/>
        <w:r w:rsidRPr="00CE7D24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val="en-US" w:eastAsia="ru-RU"/>
          </w:rPr>
          <w:t>igri</w:t>
        </w:r>
        <w:proofErr w:type="spellEnd"/>
        <w:r w:rsidRPr="00B432A6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-</w:t>
        </w:r>
        <w:r w:rsidRPr="00CE7D24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val="en-US" w:eastAsia="ru-RU"/>
          </w:rPr>
          <w:t>memo</w:t>
        </w:r>
        <w:r w:rsidRPr="00B432A6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-</w:t>
        </w:r>
        <w:r w:rsidRPr="00CE7D24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val="en-US" w:eastAsia="ru-RU"/>
          </w:rPr>
          <w:t>v</w:t>
        </w:r>
        <w:r w:rsidRPr="00B432A6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-</w:t>
        </w:r>
        <w:proofErr w:type="spellStart"/>
        <w:r w:rsidRPr="00CE7D24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val="en-US" w:eastAsia="ru-RU"/>
          </w:rPr>
          <w:t>rabote</w:t>
        </w:r>
        <w:proofErr w:type="spellEnd"/>
        <w:r w:rsidRPr="00B432A6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-</w:t>
        </w:r>
        <w:proofErr w:type="spellStart"/>
        <w:r w:rsidRPr="00CE7D24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val="en-US" w:eastAsia="ru-RU"/>
          </w:rPr>
          <w:t>pedagogapsihologa</w:t>
        </w:r>
        <w:proofErr w:type="spellEnd"/>
        <w:r w:rsidRPr="00B432A6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-3648460.</w:t>
        </w:r>
        <w:r w:rsidRPr="00CE7D24">
          <w:rPr>
            <w:rStyle w:val="a4"/>
            <w:rFonts w:ascii="Times New Roman" w:eastAsia="Times New Roman" w:hAnsi="Times New Roman" w:cs="Times New Roman"/>
            <w:sz w:val="28"/>
            <w:szCs w:val="28"/>
            <w:vertAlign w:val="superscript"/>
            <w:lang w:val="en-US" w:eastAsia="ru-RU"/>
          </w:rPr>
          <w:t>html</w:t>
        </w:r>
      </w:hyperlink>
    </w:p>
    <w:p w14:paraId="12AD4467" w14:textId="77777777" w:rsidR="00D84516" w:rsidRPr="00CE7D24" w:rsidRDefault="00D84516" w:rsidP="00D84516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решила эту настольную игру МЕМЫ переделать и использовать немного в другом формате.  Цели и задачи моего занятия заключаются в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развитии</w:t>
      </w:r>
      <w:r w:rsidRPr="004A65D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коммуникативных навыков, волевых качеств личности.</w:t>
      </w:r>
      <w:r w:rsidRPr="004A65D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C25D94B" w14:textId="77777777" w:rsidR="00D84516" w:rsidRPr="004A65D5" w:rsidRDefault="00D84516" w:rsidP="00D84516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-ф</w:t>
      </w:r>
      <w:r w:rsidRPr="004A65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ормирование навыков самопознания, </w:t>
      </w:r>
      <w:r w:rsidRPr="004A65D5">
        <w:rPr>
          <w:rFonts w:ascii="Times New Roman" w:hAnsi="Times New Roman" w:cs="Times New Roman"/>
          <w:sz w:val="28"/>
          <w:szCs w:val="28"/>
        </w:rPr>
        <w:t>общения и конструктивного выхода из ситуаций.</w:t>
      </w:r>
    </w:p>
    <w:p w14:paraId="730DDCB9" w14:textId="77777777" w:rsidR="00D84516" w:rsidRPr="004A65D5" w:rsidRDefault="00D84516" w:rsidP="00D84516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-ф</w:t>
      </w:r>
      <w:r w:rsidRPr="004A65D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ормирование умения контролировать свои эмоции, развивать толерантность к окружающим.</w:t>
      </w:r>
    </w:p>
    <w:p w14:paraId="75D9942C" w14:textId="77777777" w:rsidR="00D84516" w:rsidRPr="004A65D5" w:rsidRDefault="00D84516" w:rsidP="00D84516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-ф</w:t>
      </w:r>
      <w:r w:rsidRPr="004A65D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ормирован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ие навыков эффективного общения.</w:t>
      </w:r>
    </w:p>
    <w:p w14:paraId="37165CA3" w14:textId="77777777" w:rsidR="00D84516" w:rsidRPr="00CE7D24" w:rsidRDefault="00D84516" w:rsidP="00D84516">
      <w:pPr>
        <w:pStyle w:val="c23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eastAsiaTheme="minorHAnsi" w:hAnsiTheme="minorHAnsi" w:cstheme="minorBidi"/>
          <w:color w:val="181818"/>
          <w:sz w:val="28"/>
          <w:szCs w:val="28"/>
          <w:shd w:val="clear" w:color="auto" w:fill="FFFFFF"/>
          <w:lang w:eastAsia="en-US"/>
        </w:rPr>
      </w:pPr>
    </w:p>
    <w:p w14:paraId="6FECAE68" w14:textId="77777777" w:rsidR="00D84516" w:rsidRPr="00CE7D24" w:rsidRDefault="00D84516" w:rsidP="00D84516">
      <w:pPr>
        <w:pStyle w:val="c2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  <w:shd w:val="clear" w:color="auto" w:fill="FFFFFF"/>
          <w:vertAlign w:val="superscript"/>
        </w:rPr>
      </w:pPr>
      <w:r w:rsidRPr="00CE7D24">
        <w:rPr>
          <w:b/>
          <w:bCs/>
          <w:color w:val="000000"/>
          <w:sz w:val="28"/>
          <w:szCs w:val="28"/>
          <w:shd w:val="clear" w:color="auto" w:fill="FFFFFF"/>
          <w:vertAlign w:val="superscript"/>
        </w:rPr>
        <w:t xml:space="preserve">    </w:t>
      </w:r>
    </w:p>
    <w:p w14:paraId="65EBB9C6" w14:textId="77777777" w:rsidR="00D84516" w:rsidRPr="00CE7D24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7D2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F42D3A6" w14:textId="77777777" w:rsidR="00D84516" w:rsidRPr="00CE7D24" w:rsidRDefault="00D84516" w:rsidP="00D84516">
      <w:pPr>
        <w:pStyle w:val="c23"/>
        <w:shd w:val="clear" w:color="auto" w:fill="FFFFFF"/>
        <w:spacing w:before="0" w:beforeAutospacing="0" w:after="0" w:afterAutospacing="0" w:line="360" w:lineRule="auto"/>
        <w:ind w:firstLine="568"/>
        <w:jc w:val="both"/>
        <w:rPr>
          <w:color w:val="000000"/>
          <w:sz w:val="28"/>
          <w:szCs w:val="28"/>
        </w:rPr>
      </w:pPr>
      <w:r w:rsidRPr="00CE7D24">
        <w:rPr>
          <w:color w:val="000000"/>
          <w:sz w:val="28"/>
          <w:szCs w:val="28"/>
        </w:rPr>
        <w:t xml:space="preserve"> </w:t>
      </w:r>
    </w:p>
    <w:p w14:paraId="61BE3E4D" w14:textId="77777777" w:rsidR="00D84516" w:rsidRPr="00CE7D24" w:rsidRDefault="00D84516" w:rsidP="00D84516">
      <w:pPr>
        <w:pStyle w:val="c23"/>
        <w:shd w:val="clear" w:color="auto" w:fill="FFFFFF"/>
        <w:spacing w:before="0" w:beforeAutospacing="0" w:after="0" w:afterAutospacing="0" w:line="360" w:lineRule="auto"/>
        <w:ind w:firstLine="568"/>
        <w:jc w:val="both"/>
        <w:rPr>
          <w:color w:val="000000"/>
          <w:sz w:val="28"/>
          <w:szCs w:val="28"/>
        </w:rPr>
      </w:pPr>
    </w:p>
    <w:p w14:paraId="5A68F640" w14:textId="77777777" w:rsidR="00D84516" w:rsidRDefault="00D84516" w:rsidP="00D84516">
      <w:pPr>
        <w:pStyle w:val="a3"/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7BBCCC5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AAB5B09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AD04E53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45988C4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9E08D09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68F7733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8DCACB5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4DA52AE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6A29629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667582A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5AE4914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A366DFD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5266823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D75EFC4" w14:textId="77777777" w:rsidR="00D84516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07BFF01" w14:textId="77777777" w:rsidR="00D84516" w:rsidRPr="00CE7D24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FF2AA2B" w14:textId="77777777" w:rsidR="00D84516" w:rsidRPr="004A65D5" w:rsidRDefault="00D84516" w:rsidP="00D8451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A65D5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Цель:</w:t>
      </w:r>
      <w:r w:rsidRPr="004A65D5">
        <w:rPr>
          <w:rFonts w:ascii="Times New Roman" w:hAnsi="Times New Roman" w:cs="Times New Roman"/>
          <w:sz w:val="28"/>
          <w:szCs w:val="28"/>
        </w:rPr>
        <w:t xml:space="preserve"> </w:t>
      </w:r>
      <w:r w:rsidRPr="004A65D5">
        <w:rPr>
          <w:rFonts w:ascii="Times New Roman" w:hAnsi="Times New Roman" w:cs="Times New Roman"/>
          <w:sz w:val="28"/>
          <w:szCs w:val="28"/>
          <w:shd w:val="clear" w:color="auto" w:fill="FFFFFF"/>
        </w:rPr>
        <w:t>развитие коммуникативных навыков, волевых качеств личности.</w:t>
      </w:r>
    </w:p>
    <w:p w14:paraId="7B772788" w14:textId="77777777" w:rsidR="00D84516" w:rsidRPr="004A65D5" w:rsidRDefault="00D84516" w:rsidP="00D84516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A65D5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14:paraId="25348C89" w14:textId="77777777" w:rsidR="00D84516" w:rsidRPr="004A65D5" w:rsidRDefault="00D84516" w:rsidP="00D84516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-ф</w:t>
      </w:r>
      <w:r w:rsidRPr="004A65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ормирование навыков самопознания, </w:t>
      </w:r>
      <w:r w:rsidRPr="004A65D5">
        <w:rPr>
          <w:rFonts w:ascii="Times New Roman" w:hAnsi="Times New Roman" w:cs="Times New Roman"/>
          <w:sz w:val="28"/>
          <w:szCs w:val="28"/>
        </w:rPr>
        <w:t>общения и конструктивного выхода из ситуаций.</w:t>
      </w:r>
    </w:p>
    <w:p w14:paraId="6C002E9F" w14:textId="77777777" w:rsidR="00D84516" w:rsidRPr="004A65D5" w:rsidRDefault="00D84516" w:rsidP="00D84516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-ф</w:t>
      </w:r>
      <w:r w:rsidRPr="004A65D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ормирование умения контролировать свои эмоции, развивать толерантность к окружающим.</w:t>
      </w:r>
    </w:p>
    <w:p w14:paraId="5E097535" w14:textId="77777777" w:rsidR="00D84516" w:rsidRPr="004A65D5" w:rsidRDefault="00D84516" w:rsidP="00D84516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-ф</w:t>
      </w:r>
      <w:r w:rsidRPr="004A65D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ормирован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ие навыков эффективного общения.</w:t>
      </w:r>
    </w:p>
    <w:p w14:paraId="2BE25E61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b/>
          <w:bCs/>
          <w:sz w:val="28"/>
          <w:szCs w:val="28"/>
        </w:rPr>
        <w:t>Атрибуты для занятия:</w:t>
      </w:r>
      <w:r w:rsidRPr="00E81949">
        <w:rPr>
          <w:rFonts w:ascii="Times New Roman" w:hAnsi="Times New Roman" w:cs="Times New Roman"/>
          <w:sz w:val="28"/>
          <w:szCs w:val="28"/>
        </w:rPr>
        <w:t xml:space="preserve"> Настольная игра «</w:t>
      </w:r>
      <w:proofErr w:type="spellStart"/>
      <w:r w:rsidRPr="00E81949">
        <w:rPr>
          <w:rFonts w:ascii="Times New Roman" w:hAnsi="Times New Roman" w:cs="Times New Roman"/>
          <w:sz w:val="28"/>
          <w:szCs w:val="28"/>
        </w:rPr>
        <w:t>СуперМЕМ</w:t>
      </w:r>
      <w:proofErr w:type="spellEnd"/>
      <w:r w:rsidRPr="00E81949">
        <w:rPr>
          <w:rFonts w:ascii="Times New Roman" w:hAnsi="Times New Roman" w:cs="Times New Roman"/>
          <w:sz w:val="28"/>
          <w:szCs w:val="28"/>
        </w:rPr>
        <w:t>» (с карточками)</w:t>
      </w:r>
    </w:p>
    <w:p w14:paraId="264B66D6" w14:textId="77777777" w:rsidR="00D84516" w:rsidRPr="00E81949" w:rsidRDefault="00D84516" w:rsidP="00D84516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81949">
        <w:rPr>
          <w:rFonts w:ascii="Times New Roman" w:hAnsi="Times New Roman" w:cs="Times New Roman"/>
          <w:b/>
          <w:bCs/>
          <w:sz w:val="28"/>
          <w:szCs w:val="28"/>
        </w:rPr>
        <w:t>Ход занятия</w:t>
      </w:r>
    </w:p>
    <w:p w14:paraId="35B4F10A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 xml:space="preserve">-Здравствуйте ребята! Прежде чем начать наше занятие, я хочу с вами познакомиться. </w:t>
      </w:r>
    </w:p>
    <w:p w14:paraId="798FE98A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 xml:space="preserve">- Меня зовут Лэйла </w:t>
      </w:r>
      <w:proofErr w:type="spellStart"/>
      <w:r w:rsidRPr="00E81949">
        <w:rPr>
          <w:rFonts w:ascii="Times New Roman" w:hAnsi="Times New Roman" w:cs="Times New Roman"/>
          <w:sz w:val="28"/>
          <w:szCs w:val="28"/>
        </w:rPr>
        <w:t>Вагизовна</w:t>
      </w:r>
      <w:proofErr w:type="spellEnd"/>
      <w:r w:rsidRPr="00E8194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0FF5C54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-А вас? (знакомство с детьми)</w:t>
      </w:r>
    </w:p>
    <w:p w14:paraId="7F85CC77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-Ребята, вы любите играть в настольные игры?</w:t>
      </w:r>
    </w:p>
    <w:p w14:paraId="4B01FC26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-Какие у вас есть настольные игры?</w:t>
      </w:r>
    </w:p>
    <w:p w14:paraId="26330EA7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-Я вам принесла сегодня такую настольную игру, которая называется «</w:t>
      </w:r>
      <w:proofErr w:type="spellStart"/>
      <w:r w:rsidRPr="00E81949">
        <w:rPr>
          <w:rFonts w:ascii="Times New Roman" w:hAnsi="Times New Roman" w:cs="Times New Roman"/>
          <w:sz w:val="28"/>
          <w:szCs w:val="28"/>
        </w:rPr>
        <w:t>СуперМЕМ</w:t>
      </w:r>
      <w:proofErr w:type="spellEnd"/>
      <w:r w:rsidRPr="00E81949">
        <w:rPr>
          <w:rFonts w:ascii="Times New Roman" w:hAnsi="Times New Roman" w:cs="Times New Roman"/>
          <w:sz w:val="28"/>
          <w:szCs w:val="28"/>
        </w:rPr>
        <w:t xml:space="preserve">» </w:t>
      </w:r>
    </w:p>
    <w:p w14:paraId="0FC5F623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 xml:space="preserve">-А вы </w:t>
      </w:r>
      <w:proofErr w:type="gramStart"/>
      <w:r w:rsidRPr="00E81949">
        <w:rPr>
          <w:rFonts w:ascii="Times New Roman" w:hAnsi="Times New Roman" w:cs="Times New Roman"/>
          <w:sz w:val="28"/>
          <w:szCs w:val="28"/>
        </w:rPr>
        <w:t>знаете</w:t>
      </w:r>
      <w:proofErr w:type="gramEnd"/>
      <w:r w:rsidRPr="00E81949">
        <w:rPr>
          <w:rFonts w:ascii="Times New Roman" w:hAnsi="Times New Roman" w:cs="Times New Roman"/>
          <w:sz w:val="28"/>
          <w:szCs w:val="28"/>
        </w:rPr>
        <w:t xml:space="preserve"> что такое </w:t>
      </w:r>
      <w:proofErr w:type="spellStart"/>
      <w:r w:rsidRPr="00E81949">
        <w:rPr>
          <w:rFonts w:ascii="Times New Roman" w:hAnsi="Times New Roman" w:cs="Times New Roman"/>
          <w:sz w:val="28"/>
          <w:szCs w:val="28"/>
        </w:rPr>
        <w:t>МЕМы</w:t>
      </w:r>
      <w:proofErr w:type="spellEnd"/>
      <w:r w:rsidRPr="00E81949">
        <w:rPr>
          <w:rFonts w:ascii="Times New Roman" w:hAnsi="Times New Roman" w:cs="Times New Roman"/>
          <w:sz w:val="28"/>
          <w:szCs w:val="28"/>
        </w:rPr>
        <w:t xml:space="preserve">? (смешные картинки, с помощью которых мы можем показать свою реакцию на какое-то событие) </w:t>
      </w:r>
    </w:p>
    <w:p w14:paraId="38804B8C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 xml:space="preserve">-Перед вами лежат карточки с изображениями </w:t>
      </w:r>
      <w:proofErr w:type="spellStart"/>
      <w:r w:rsidRPr="00E81949">
        <w:rPr>
          <w:rFonts w:ascii="Times New Roman" w:hAnsi="Times New Roman" w:cs="Times New Roman"/>
          <w:sz w:val="28"/>
          <w:szCs w:val="28"/>
        </w:rPr>
        <w:t>МЕМов</w:t>
      </w:r>
      <w:proofErr w:type="spellEnd"/>
      <w:r w:rsidRPr="00E81949">
        <w:rPr>
          <w:rFonts w:ascii="Times New Roman" w:hAnsi="Times New Roman" w:cs="Times New Roman"/>
          <w:sz w:val="28"/>
          <w:szCs w:val="28"/>
        </w:rPr>
        <w:t>.</w:t>
      </w:r>
    </w:p>
    <w:p w14:paraId="2CDF017E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 xml:space="preserve">- У меня тоже есть карточки, но на моих карточках написаны ситуации, я буду вам зачитывать эти ситуации, а вы должны выбрать тот МЕМ, который вы считаете больше подходит к этой ситуации и по очереди объяснить почему вы выбрали именно этот МЕМ, а ещё рассказать как вы будете поступать в этой ситуации. (Дети по очереди объясняют свой выбор) </w:t>
      </w:r>
    </w:p>
    <w:p w14:paraId="02490B21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E81949">
        <w:rPr>
          <w:rFonts w:ascii="Times New Roman" w:hAnsi="Times New Roman" w:cs="Times New Roman"/>
          <w:sz w:val="28"/>
          <w:szCs w:val="28"/>
        </w:rPr>
        <w:t>МЕМ</w:t>
      </w:r>
      <w:proofErr w:type="gramEnd"/>
      <w:r w:rsidRPr="00E81949">
        <w:rPr>
          <w:rFonts w:ascii="Times New Roman" w:hAnsi="Times New Roman" w:cs="Times New Roman"/>
          <w:sz w:val="28"/>
          <w:szCs w:val="28"/>
        </w:rPr>
        <w:t xml:space="preserve"> который вы выбрали убираете в другую сторону, обратно не кладете.</w:t>
      </w:r>
    </w:p>
    <w:p w14:paraId="473CA7FC" w14:textId="77777777" w:rsidR="00D84516" w:rsidRPr="00166FBF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6FBF">
        <w:rPr>
          <w:rFonts w:ascii="Times New Roman" w:hAnsi="Times New Roman" w:cs="Times New Roman"/>
          <w:b/>
          <w:sz w:val="28"/>
          <w:szCs w:val="28"/>
        </w:rPr>
        <w:t>Итог:</w:t>
      </w:r>
    </w:p>
    <w:p w14:paraId="7D0554D3" w14:textId="77777777" w:rsidR="00D84516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-Ребята вы все молодцы!</w:t>
      </w:r>
    </w:p>
    <w:p w14:paraId="5094112C" w14:textId="77777777" w:rsidR="00D84516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-Скажите, вам понравилось занятие?</w:t>
      </w:r>
    </w:p>
    <w:p w14:paraId="5B639BD3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-Что больше всего понравилось? </w:t>
      </w:r>
    </w:p>
    <w:p w14:paraId="175DDB80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81949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Ситуации:</w:t>
      </w:r>
    </w:p>
    <w:p w14:paraId="06BA7BEB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1.Когда тебе купили долгожданные кроссовки, а они оказались малы.</w:t>
      </w:r>
    </w:p>
    <w:p w14:paraId="3B30A59C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 xml:space="preserve">2.Когда списал </w:t>
      </w:r>
      <w:proofErr w:type="spellStart"/>
      <w:r w:rsidRPr="00E81949">
        <w:rPr>
          <w:rFonts w:ascii="Times New Roman" w:hAnsi="Times New Roman" w:cs="Times New Roman"/>
          <w:sz w:val="28"/>
          <w:szCs w:val="28"/>
        </w:rPr>
        <w:t>домашку</w:t>
      </w:r>
      <w:proofErr w:type="spellEnd"/>
      <w:r w:rsidRPr="00E81949">
        <w:rPr>
          <w:rFonts w:ascii="Times New Roman" w:hAnsi="Times New Roman" w:cs="Times New Roman"/>
          <w:sz w:val="28"/>
          <w:szCs w:val="28"/>
        </w:rPr>
        <w:t xml:space="preserve"> у друга и получил двойку</w:t>
      </w:r>
    </w:p>
    <w:p w14:paraId="544E3733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3.Когда за тобой пришли друзья, а тебя не отпускают гулять.</w:t>
      </w:r>
    </w:p>
    <w:p w14:paraId="57A87E16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4. Когда мама пришла с работы не в настроении, а у тебя двойка в дневнике.</w:t>
      </w:r>
    </w:p>
    <w:p w14:paraId="75F9F4AB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5.Когда ты принес домой бездомного котёнка и просишь его оставить.</w:t>
      </w:r>
    </w:p>
    <w:p w14:paraId="112C4CCB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6.Когда поссорился с лучшим другом/подругой из-за ерунды.</w:t>
      </w:r>
    </w:p>
    <w:p w14:paraId="6B8AC735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7.Когда твоих родителей вызвали в школу.</w:t>
      </w:r>
    </w:p>
    <w:p w14:paraId="460936B0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8. Когда тебя ночью родители поймали за игрой в телефоне.</w:t>
      </w:r>
    </w:p>
    <w:p w14:paraId="6A83D048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9.Когда идешь домой с прогулки в новых, но уже порванных ботинках.</w:t>
      </w:r>
    </w:p>
    <w:p w14:paraId="5DDA4BE5" w14:textId="77777777" w:rsidR="00D84516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949">
        <w:rPr>
          <w:rFonts w:ascii="Times New Roman" w:hAnsi="Times New Roman" w:cs="Times New Roman"/>
          <w:sz w:val="28"/>
          <w:szCs w:val="28"/>
        </w:rPr>
        <w:t>10.Когда внезапно отменили урок.</w:t>
      </w:r>
    </w:p>
    <w:p w14:paraId="1A9E860E" w14:textId="77777777" w:rsidR="00D84516" w:rsidRPr="00E81949" w:rsidRDefault="00D84516" w:rsidP="00D8451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E899636" w14:textId="77777777" w:rsidR="00D84516" w:rsidRPr="00491466" w:rsidRDefault="00D84516" w:rsidP="00D8451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E172143" w14:textId="77777777" w:rsidR="008C2DA2" w:rsidRDefault="008C2DA2">
      <w:bookmarkStart w:id="0" w:name="_GoBack"/>
      <w:bookmarkEnd w:id="0"/>
    </w:p>
    <w:sectPr w:rsidR="008C2D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BC7"/>
    <w:rsid w:val="00634BC7"/>
    <w:rsid w:val="008C2DA2"/>
    <w:rsid w:val="00D8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524C42-A142-4E82-95DD-8FD481F42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45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84516"/>
    <w:pPr>
      <w:spacing w:after="0" w:line="240" w:lineRule="auto"/>
    </w:pPr>
  </w:style>
  <w:style w:type="paragraph" w:customStyle="1" w:styleId="c23">
    <w:name w:val="c23"/>
    <w:basedOn w:val="a"/>
    <w:rsid w:val="00D845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D845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urok.ru/nauchnaya-statya-ispolzovanie-nastolnoy-igri-memo-v-rabote-pedagogapsihologa-3648460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709</Words>
  <Characters>4042</Characters>
  <Application>Microsoft Office Word</Application>
  <DocSecurity>0</DocSecurity>
  <Lines>33</Lines>
  <Paragraphs>9</Paragraphs>
  <ScaleCrop>false</ScaleCrop>
  <Company/>
  <LinksUpToDate>false</LinksUpToDate>
  <CharactersWithSpaces>4742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2024-02-01T07:02:00Z</dcterms:created>
  <dcterms:modified xsi:type="dcterms:W3CDTF">2024-02-01T07:03:00Z</dcterms:modified>
</cp:coreProperties>
</file>