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69D" w:rsidRDefault="000C469D" w:rsidP="00CF0AB3">
      <w:pPr>
        <w:widowControl w:val="0"/>
        <w:jc w:val="center"/>
        <w:rPr>
          <w:sz w:val="28"/>
          <w:szCs w:val="28"/>
        </w:rPr>
      </w:pPr>
      <w:bookmarkStart w:id="0" w:name="_GoBack"/>
      <w:bookmarkEnd w:id="0"/>
    </w:p>
    <w:p w:rsidR="000C469D" w:rsidRDefault="000C469D" w:rsidP="00CF0AB3">
      <w:pPr>
        <w:widowControl w:val="0"/>
        <w:jc w:val="center"/>
        <w:rPr>
          <w:sz w:val="28"/>
          <w:szCs w:val="28"/>
        </w:rPr>
      </w:pPr>
    </w:p>
    <w:p w:rsidR="00CF0AB3" w:rsidRPr="00852D1B" w:rsidRDefault="00CF0AB3" w:rsidP="00CF0AB3">
      <w:pPr>
        <w:widowControl w:val="0"/>
        <w:jc w:val="center"/>
        <w:rPr>
          <w:sz w:val="28"/>
          <w:szCs w:val="28"/>
        </w:rPr>
      </w:pPr>
      <w:r w:rsidRPr="00852D1B">
        <w:rPr>
          <w:sz w:val="28"/>
          <w:szCs w:val="28"/>
        </w:rPr>
        <w:t xml:space="preserve">Муниципальное бюджетное дошкольное образовательное учреждение  </w:t>
      </w:r>
    </w:p>
    <w:p w:rsidR="00CF0AB3" w:rsidRPr="00852D1B" w:rsidRDefault="00CF0AB3" w:rsidP="00CF0AB3">
      <w:pPr>
        <w:widowControl w:val="0"/>
        <w:jc w:val="center"/>
        <w:rPr>
          <w:sz w:val="28"/>
          <w:szCs w:val="28"/>
        </w:rPr>
      </w:pPr>
      <w:r w:rsidRPr="00852D1B">
        <w:rPr>
          <w:sz w:val="28"/>
          <w:szCs w:val="28"/>
        </w:rPr>
        <w:t xml:space="preserve">«Детский сад </w:t>
      </w:r>
      <w:r>
        <w:rPr>
          <w:sz w:val="28"/>
          <w:szCs w:val="28"/>
        </w:rPr>
        <w:t>общеразвивающего вида № 30</w:t>
      </w:r>
      <w:r w:rsidRPr="00852D1B">
        <w:rPr>
          <w:sz w:val="28"/>
          <w:szCs w:val="28"/>
        </w:rPr>
        <w:t xml:space="preserve"> г. Лениногорска</w:t>
      </w:r>
      <w:r w:rsidRPr="00852D1B">
        <w:rPr>
          <w:sz w:val="28"/>
          <w:szCs w:val="28"/>
          <w:lang w:val="tt-RU"/>
        </w:rPr>
        <w:t>»</w:t>
      </w:r>
      <w:r w:rsidRPr="00852D1B">
        <w:rPr>
          <w:sz w:val="28"/>
          <w:szCs w:val="28"/>
        </w:rPr>
        <w:t xml:space="preserve"> </w:t>
      </w:r>
    </w:p>
    <w:p w:rsidR="00CF0AB3" w:rsidRPr="00852D1B" w:rsidRDefault="00CF0AB3" w:rsidP="00CF0AB3">
      <w:pPr>
        <w:widowControl w:val="0"/>
        <w:jc w:val="center"/>
        <w:rPr>
          <w:sz w:val="28"/>
          <w:szCs w:val="28"/>
        </w:rPr>
      </w:pPr>
      <w:r w:rsidRPr="00852D1B">
        <w:rPr>
          <w:sz w:val="28"/>
          <w:szCs w:val="28"/>
        </w:rPr>
        <w:t>муниципального образования «</w:t>
      </w:r>
      <w:proofErr w:type="spellStart"/>
      <w:r w:rsidRPr="00852D1B">
        <w:rPr>
          <w:sz w:val="28"/>
          <w:szCs w:val="28"/>
        </w:rPr>
        <w:t>Лениногорский</w:t>
      </w:r>
      <w:proofErr w:type="spellEnd"/>
      <w:r w:rsidRPr="00852D1B">
        <w:rPr>
          <w:sz w:val="28"/>
          <w:szCs w:val="28"/>
        </w:rPr>
        <w:t xml:space="preserve"> муниципальный район» </w:t>
      </w:r>
    </w:p>
    <w:p w:rsidR="00CF0AB3" w:rsidRPr="00852D1B" w:rsidRDefault="00CF0AB3" w:rsidP="00CF0AB3">
      <w:pPr>
        <w:widowControl w:val="0"/>
        <w:jc w:val="center"/>
        <w:rPr>
          <w:sz w:val="28"/>
          <w:szCs w:val="28"/>
        </w:rPr>
      </w:pPr>
      <w:r w:rsidRPr="00852D1B">
        <w:rPr>
          <w:sz w:val="28"/>
          <w:szCs w:val="28"/>
        </w:rPr>
        <w:t>Республика Татарстан</w:t>
      </w:r>
    </w:p>
    <w:p w:rsidR="00CF0AB3" w:rsidRPr="00852D1B" w:rsidRDefault="00CF0AB3" w:rsidP="00CF0AB3">
      <w:pPr>
        <w:widowControl w:val="0"/>
        <w:jc w:val="center"/>
        <w:rPr>
          <w:color w:val="990000"/>
        </w:rPr>
      </w:pPr>
    </w:p>
    <w:p w:rsidR="00CF0AB3" w:rsidRPr="00852D1B" w:rsidRDefault="00CF0AB3" w:rsidP="00CF0AB3">
      <w:pPr>
        <w:widowControl w:val="0"/>
      </w:pPr>
    </w:p>
    <w:p w:rsidR="00CF0AB3" w:rsidRPr="00852D1B" w:rsidRDefault="00CF0AB3" w:rsidP="00CF0AB3">
      <w:pPr>
        <w:widowControl w:val="0"/>
      </w:pPr>
    </w:p>
    <w:p w:rsidR="00CF0AB3" w:rsidRPr="00852D1B" w:rsidRDefault="00CF0AB3" w:rsidP="00CF0AB3">
      <w:pPr>
        <w:widowControl w:val="0"/>
        <w:ind w:left="5040"/>
      </w:pPr>
    </w:p>
    <w:p w:rsidR="00CF0AB3" w:rsidRPr="00852D1B" w:rsidRDefault="00CF0AB3" w:rsidP="00CF0AB3">
      <w:pPr>
        <w:widowControl w:val="0"/>
        <w:ind w:left="5040"/>
      </w:pPr>
    </w:p>
    <w:tbl>
      <w:tblPr>
        <w:tblpPr w:leftFromText="180" w:rightFromText="180" w:vertAnchor="page" w:horzAnchor="margin" w:tblpY="3268"/>
        <w:tblW w:w="10728" w:type="dxa"/>
        <w:tblLook w:val="0000" w:firstRow="0" w:lastRow="0" w:firstColumn="0" w:lastColumn="0" w:noHBand="0" w:noVBand="0"/>
      </w:tblPr>
      <w:tblGrid>
        <w:gridCol w:w="4788"/>
        <w:gridCol w:w="5940"/>
      </w:tblGrid>
      <w:tr w:rsidR="00CF0AB3" w:rsidRPr="00852D1B" w:rsidTr="007F5B82">
        <w:trPr>
          <w:trHeight w:val="1799"/>
        </w:trPr>
        <w:tc>
          <w:tcPr>
            <w:tcW w:w="4788" w:type="dxa"/>
          </w:tcPr>
          <w:p w:rsidR="00CF0AB3" w:rsidRPr="00852D1B" w:rsidRDefault="00CF0AB3" w:rsidP="007F5B82">
            <w:pPr>
              <w:pStyle w:val="HTML0"/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D1B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CF0AB3" w:rsidRPr="006E1ED5" w:rsidRDefault="00CF0AB3" w:rsidP="007F5B82">
            <w:pPr>
              <w:pStyle w:val="HTML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6E1ED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педагогическом совете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  <w:p w:rsidR="00CF0AB3" w:rsidRPr="006E1ED5" w:rsidRDefault="00CF0AB3" w:rsidP="007F5B82">
            <w:pPr>
              <w:pStyle w:val="HTML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1ED5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24.05.2021</w:t>
            </w:r>
            <w:r w:rsidRPr="0087772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6E1E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F0AB3" w:rsidRPr="00852D1B" w:rsidRDefault="00CF0AB3" w:rsidP="007F5B82">
            <w:pPr>
              <w:pStyle w:val="HTML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CF0AB3" w:rsidRPr="00852D1B" w:rsidRDefault="00CF0AB3" w:rsidP="007F5B82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                                                </w:t>
            </w:r>
            <w:r w:rsidRPr="00852D1B">
              <w:rPr>
                <w:b/>
              </w:rPr>
              <w:t>УТВЕРЖДАЮ</w:t>
            </w:r>
          </w:p>
          <w:p w:rsidR="00CF0AB3" w:rsidRDefault="00CF0AB3" w:rsidP="007F5B82">
            <w:pPr>
              <w:widowControl w:val="0"/>
            </w:pPr>
            <w:r>
              <w:t xml:space="preserve">                                    </w:t>
            </w:r>
            <w:r w:rsidRPr="00852D1B">
              <w:t xml:space="preserve">Заведующая </w:t>
            </w:r>
            <w:r>
              <w:t>МБДОУ № 30</w:t>
            </w:r>
          </w:p>
          <w:p w:rsidR="00CF0AB3" w:rsidRPr="00852D1B" w:rsidRDefault="00CF0AB3" w:rsidP="007F5B82">
            <w:pPr>
              <w:widowControl w:val="0"/>
            </w:pPr>
            <w:r w:rsidRPr="00852D1B">
              <w:t xml:space="preserve"> </w:t>
            </w:r>
            <w:r>
              <w:t xml:space="preserve">                              </w:t>
            </w:r>
            <w:r w:rsidRPr="00852D1B">
              <w:t>_____________</w:t>
            </w:r>
            <w:proofErr w:type="spellStart"/>
            <w:r>
              <w:t>Шайдуллина</w:t>
            </w:r>
            <w:proofErr w:type="spellEnd"/>
            <w:r>
              <w:t xml:space="preserve"> З.Р.</w:t>
            </w:r>
          </w:p>
          <w:p w:rsidR="00CF0AB3" w:rsidRPr="00852D1B" w:rsidRDefault="00CF0AB3" w:rsidP="007F5B82">
            <w:pPr>
              <w:pStyle w:val="HTML0"/>
              <w:widowControl w:val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0AB3" w:rsidRDefault="00CF0AB3" w:rsidP="00CF0AB3">
      <w:pPr>
        <w:widowControl w:val="0"/>
        <w:ind w:left="504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  <w:ind w:left="5040"/>
      </w:pPr>
    </w:p>
    <w:p w:rsidR="00CF0AB3" w:rsidRPr="00852D1B" w:rsidRDefault="00CF0AB3" w:rsidP="00CF0AB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ОТЧЕТ О РЕЗУЛЬТАТАХ САМООБСЛЕДОВАНИЯ</w:t>
      </w:r>
    </w:p>
    <w:p w:rsidR="00CF0AB3" w:rsidRPr="00852D1B" w:rsidRDefault="00CF0AB3" w:rsidP="00CF0AB3">
      <w:pPr>
        <w:jc w:val="center"/>
        <w:rPr>
          <w:b/>
          <w:sz w:val="40"/>
          <w:szCs w:val="40"/>
        </w:rPr>
      </w:pPr>
      <w:r w:rsidRPr="00852D1B">
        <w:rPr>
          <w:b/>
          <w:sz w:val="40"/>
          <w:szCs w:val="40"/>
        </w:rPr>
        <w:t xml:space="preserve">МБДОУ “Детский сад </w:t>
      </w:r>
      <w:r>
        <w:rPr>
          <w:b/>
          <w:sz w:val="40"/>
          <w:szCs w:val="40"/>
        </w:rPr>
        <w:t xml:space="preserve">общеразвивающего </w:t>
      </w:r>
      <w:r w:rsidRPr="00852D1B">
        <w:rPr>
          <w:b/>
          <w:sz w:val="40"/>
          <w:szCs w:val="40"/>
        </w:rPr>
        <w:t xml:space="preserve"> вида №</w:t>
      </w:r>
      <w:r>
        <w:rPr>
          <w:b/>
          <w:sz w:val="40"/>
          <w:szCs w:val="40"/>
        </w:rPr>
        <w:t>30” за 2020 - 2021учебный год</w:t>
      </w: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CF0AB3" w:rsidRDefault="00CF0AB3" w:rsidP="00CF0AB3">
      <w:pPr>
        <w:widowControl w:val="0"/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0C469D" w:rsidRDefault="000C469D" w:rsidP="00CF0AB3">
      <w:pPr>
        <w:widowControl w:val="0"/>
        <w:jc w:val="center"/>
        <w:rPr>
          <w:b/>
          <w:sz w:val="28"/>
          <w:szCs w:val="28"/>
        </w:rPr>
      </w:pPr>
    </w:p>
    <w:p w:rsidR="00CF0AB3" w:rsidRPr="00852D1B" w:rsidRDefault="00CF0AB3" w:rsidP="00CF0AB3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РТ, г. Лениногорск</w:t>
      </w:r>
    </w:p>
    <w:p w:rsidR="00CF0AB3" w:rsidRDefault="00CF0AB3" w:rsidP="00CF0AB3">
      <w:pPr>
        <w:ind w:right="-20"/>
        <w:rPr>
          <w:b/>
          <w:bCs/>
          <w:color w:val="000000"/>
        </w:rPr>
      </w:pPr>
    </w:p>
    <w:p w:rsidR="00CF0AB3" w:rsidRDefault="00CF0AB3" w:rsidP="00CF0AB3">
      <w:pPr>
        <w:ind w:left="4274" w:right="-20"/>
        <w:rPr>
          <w:b/>
          <w:bCs/>
          <w:color w:val="000000"/>
        </w:rPr>
      </w:pPr>
    </w:p>
    <w:p w:rsidR="00CF0AB3" w:rsidRDefault="00CF0AB3" w:rsidP="00CF0AB3">
      <w:pPr>
        <w:ind w:left="4274" w:right="-20"/>
        <w:rPr>
          <w:b/>
          <w:bCs/>
          <w:color w:val="000000"/>
        </w:rPr>
      </w:pPr>
    </w:p>
    <w:p w:rsidR="00CF0AB3" w:rsidRDefault="00CF0AB3" w:rsidP="00CF0AB3">
      <w:pPr>
        <w:ind w:left="4274" w:right="-20"/>
        <w:rPr>
          <w:b/>
          <w:bCs/>
          <w:color w:val="000000"/>
        </w:rPr>
      </w:pPr>
    </w:p>
    <w:p w:rsidR="00CF0AB3" w:rsidRDefault="00CF0AB3" w:rsidP="00CF0AB3">
      <w:pPr>
        <w:ind w:left="4274" w:right="-20"/>
        <w:rPr>
          <w:b/>
          <w:bCs/>
          <w:color w:val="000000"/>
        </w:rPr>
      </w:pPr>
    </w:p>
    <w:p w:rsidR="00CF0AB3" w:rsidRDefault="00CF0AB3" w:rsidP="00CF0AB3">
      <w:pPr>
        <w:ind w:left="4274" w:right="-20"/>
        <w:rPr>
          <w:b/>
          <w:bCs/>
          <w:color w:val="000000"/>
        </w:rPr>
      </w:pPr>
    </w:p>
    <w:p w:rsidR="00CF0AB3" w:rsidRDefault="00CF0AB3" w:rsidP="00CF0AB3">
      <w:pPr>
        <w:ind w:left="4274" w:right="-20"/>
        <w:rPr>
          <w:b/>
          <w:bCs/>
          <w:color w:val="000000"/>
        </w:rPr>
      </w:pPr>
      <w:r>
        <w:rPr>
          <w:b/>
          <w:bCs/>
          <w:color w:val="000000"/>
        </w:rPr>
        <w:t>Содер</w:t>
      </w:r>
      <w:r>
        <w:rPr>
          <w:b/>
          <w:bCs/>
          <w:color w:val="000000"/>
          <w:spacing w:val="-3"/>
        </w:rPr>
        <w:t>ж</w:t>
      </w:r>
      <w:r>
        <w:rPr>
          <w:b/>
          <w:bCs/>
          <w:color w:val="000000"/>
        </w:rPr>
        <w:t>ан</w:t>
      </w:r>
      <w:r>
        <w:rPr>
          <w:b/>
          <w:bCs/>
          <w:color w:val="000000"/>
          <w:spacing w:val="1"/>
        </w:rPr>
        <w:t>и</w:t>
      </w:r>
      <w:r>
        <w:rPr>
          <w:b/>
          <w:bCs/>
          <w:color w:val="000000"/>
        </w:rPr>
        <w:t>е</w:t>
      </w:r>
    </w:p>
    <w:p w:rsidR="00CF0AB3" w:rsidRPr="00CF0AB3" w:rsidRDefault="00CF0AB3" w:rsidP="00CF0AB3">
      <w:pPr>
        <w:ind w:right="-20"/>
        <w:rPr>
          <w:b/>
          <w:bCs/>
          <w:color w:val="000000"/>
        </w:rPr>
        <w:sectPr w:rsidR="00CF0AB3" w:rsidRPr="00CF0AB3" w:rsidSect="00FA7F47">
          <w:footerReference w:type="default" r:id="rId8"/>
          <w:pgSz w:w="11906" w:h="16838"/>
          <w:pgMar w:top="426" w:right="744" w:bottom="703" w:left="1277" w:header="720" w:footer="720" w:gutter="0"/>
          <w:pgNumType w:start="1"/>
          <w:cols w:space="708"/>
          <w:titlePg/>
          <w:docGrid w:linePitch="299"/>
        </w:sectPr>
      </w:pPr>
      <w:r w:rsidRPr="00CF0AB3">
        <w:rPr>
          <w:b/>
        </w:rPr>
        <w:t xml:space="preserve">  1.    Аналитическая часть                                                                                               </w:t>
      </w:r>
      <w:r>
        <w:rPr>
          <w:b/>
        </w:rPr>
        <w:t xml:space="preserve">            </w:t>
      </w:r>
      <w:r w:rsidRPr="00CF0AB3">
        <w:rPr>
          <w:b/>
        </w:rPr>
        <w:t xml:space="preserve"> </w:t>
      </w:r>
      <w:r w:rsidRPr="00E972DD">
        <w:t>3</w:t>
      </w:r>
    </w:p>
    <w:p w:rsidR="00CF0AB3" w:rsidRPr="00E972DD" w:rsidRDefault="00CF0AB3" w:rsidP="00CF0AB3">
      <w:pPr>
        <w:spacing w:before="4" w:line="358" w:lineRule="auto"/>
        <w:ind w:left="-20" w:right="149"/>
        <w:jc w:val="right"/>
        <w:rPr>
          <w:b/>
          <w:bCs/>
          <w:color w:val="000000"/>
        </w:rPr>
      </w:pPr>
      <w:r w:rsidRPr="00E972DD">
        <w:rPr>
          <w:b/>
          <w:bCs/>
          <w:color w:val="000000"/>
          <w:spacing w:val="-2"/>
        </w:rPr>
        <w:lastRenderedPageBreak/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1.</w:t>
      </w:r>
      <w:r w:rsidRPr="00E972DD">
        <w:rPr>
          <w:color w:val="000000"/>
        </w:rPr>
        <w:t xml:space="preserve"> </w:t>
      </w: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2.</w:t>
      </w:r>
    </w:p>
    <w:p w:rsidR="00CF0AB3" w:rsidRPr="00E972DD" w:rsidRDefault="00CF0AB3" w:rsidP="00CF0AB3">
      <w:pPr>
        <w:spacing w:line="240" w:lineRule="exact"/>
      </w:pP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3.</w:t>
      </w:r>
    </w:p>
    <w:p w:rsidR="00CF0AB3" w:rsidRPr="00E972DD" w:rsidRDefault="00CF0AB3" w:rsidP="00CF0AB3">
      <w:pPr>
        <w:spacing w:after="15" w:line="160" w:lineRule="exact"/>
      </w:pPr>
    </w:p>
    <w:p w:rsidR="00CF0AB3" w:rsidRPr="00E972DD" w:rsidRDefault="00CF0AB3" w:rsidP="00CF0AB3">
      <w:pPr>
        <w:ind w:right="-20"/>
        <w:rPr>
          <w:b/>
          <w:bCs/>
          <w:color w:val="000000"/>
        </w:rPr>
      </w:pP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4.</w:t>
      </w:r>
    </w:p>
    <w:p w:rsidR="00CF0AB3" w:rsidRPr="00E972DD" w:rsidRDefault="00CF0AB3" w:rsidP="00CF0AB3">
      <w:pPr>
        <w:spacing w:after="19" w:line="120" w:lineRule="exact"/>
      </w:pPr>
    </w:p>
    <w:p w:rsidR="00CF0AB3" w:rsidRPr="00E972DD" w:rsidRDefault="00CF0AB3" w:rsidP="00CF0AB3">
      <w:pPr>
        <w:spacing w:line="360" w:lineRule="auto"/>
        <w:ind w:right="129"/>
        <w:jc w:val="both"/>
        <w:rPr>
          <w:b/>
          <w:bCs/>
          <w:color w:val="000000"/>
          <w:spacing w:val="-2"/>
        </w:rPr>
      </w:pP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5.</w:t>
      </w:r>
      <w:r w:rsidRPr="00E972DD">
        <w:rPr>
          <w:color w:val="000000"/>
        </w:rPr>
        <w:t xml:space="preserve"> </w:t>
      </w:r>
    </w:p>
    <w:p w:rsidR="00CF0AB3" w:rsidRPr="00E972DD" w:rsidRDefault="00CF0AB3" w:rsidP="00CF0AB3">
      <w:pPr>
        <w:spacing w:after="107" w:line="240" w:lineRule="exact"/>
      </w:pP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6.</w:t>
      </w:r>
    </w:p>
    <w:p w:rsidR="00CF0AB3" w:rsidRPr="00E972DD" w:rsidRDefault="00CF0AB3" w:rsidP="00CF0AB3">
      <w:pPr>
        <w:ind w:right="-20"/>
        <w:rPr>
          <w:b/>
          <w:bCs/>
          <w:color w:val="000000"/>
        </w:rPr>
      </w:pP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7.</w:t>
      </w:r>
    </w:p>
    <w:p w:rsidR="00CF0AB3" w:rsidRPr="00E972DD" w:rsidRDefault="00CF0AB3" w:rsidP="00CF0AB3">
      <w:pPr>
        <w:spacing w:after="19" w:line="120" w:lineRule="exact"/>
      </w:pPr>
    </w:p>
    <w:p w:rsidR="00CF0AB3" w:rsidRPr="00E972DD" w:rsidRDefault="00CF0AB3" w:rsidP="00CF0AB3">
      <w:pPr>
        <w:spacing w:line="360" w:lineRule="auto"/>
        <w:ind w:left="-20" w:right="149"/>
        <w:jc w:val="right"/>
        <w:rPr>
          <w:b/>
          <w:bCs/>
          <w:color w:val="000000"/>
        </w:rPr>
      </w:pP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8.</w:t>
      </w:r>
      <w:r w:rsidRPr="00E972DD">
        <w:rPr>
          <w:color w:val="000000"/>
        </w:rPr>
        <w:t xml:space="preserve"> </w:t>
      </w:r>
      <w:r w:rsidRPr="00E972DD">
        <w:rPr>
          <w:b/>
          <w:bCs/>
          <w:color w:val="000000"/>
          <w:spacing w:val="-2"/>
        </w:rPr>
        <w:t>Р</w:t>
      </w:r>
      <w:r w:rsidRPr="00E972DD">
        <w:rPr>
          <w:b/>
          <w:bCs/>
          <w:color w:val="000000"/>
        </w:rPr>
        <w:t>аздел</w:t>
      </w:r>
      <w:r w:rsidRPr="00E972DD">
        <w:rPr>
          <w:color w:val="000000"/>
          <w:spacing w:val="-1"/>
        </w:rPr>
        <w:t xml:space="preserve"> </w:t>
      </w:r>
      <w:r w:rsidRPr="00E972DD">
        <w:rPr>
          <w:b/>
          <w:bCs/>
          <w:color w:val="000000"/>
        </w:rPr>
        <w:t>9.</w:t>
      </w:r>
    </w:p>
    <w:p w:rsidR="00CF0AB3" w:rsidRPr="00E972DD" w:rsidRDefault="00CF0AB3" w:rsidP="00CF0AB3">
      <w:pPr>
        <w:spacing w:line="360" w:lineRule="auto"/>
        <w:ind w:left="-20" w:right="149"/>
        <w:jc w:val="right"/>
        <w:rPr>
          <w:b/>
          <w:bCs/>
          <w:color w:val="000000"/>
        </w:rPr>
      </w:pPr>
    </w:p>
    <w:p w:rsidR="00CF0AB3" w:rsidRPr="00E972DD" w:rsidRDefault="00CF0AB3" w:rsidP="00CF0AB3">
      <w:pPr>
        <w:tabs>
          <w:tab w:val="left" w:pos="7683"/>
        </w:tabs>
        <w:spacing w:line="359" w:lineRule="auto"/>
        <w:ind w:right="383"/>
        <w:jc w:val="both"/>
        <w:rPr>
          <w:color w:val="000000"/>
        </w:rPr>
      </w:pPr>
      <w:r w:rsidRPr="00E972DD">
        <w:br w:type="column"/>
      </w:r>
      <w:r w:rsidRPr="00E972DD">
        <w:rPr>
          <w:color w:val="000000"/>
        </w:rPr>
        <w:lastRenderedPageBreak/>
        <w:t>Орг</w:t>
      </w:r>
      <w:r w:rsidRPr="00E972DD">
        <w:rPr>
          <w:color w:val="000000"/>
          <w:spacing w:val="-1"/>
        </w:rPr>
        <w:t>а</w:t>
      </w:r>
      <w:r w:rsidRPr="00E972DD">
        <w:rPr>
          <w:color w:val="000000"/>
        </w:rPr>
        <w:t>н</w:t>
      </w:r>
      <w:r w:rsidRPr="00E972DD">
        <w:rPr>
          <w:color w:val="000000"/>
          <w:spacing w:val="1"/>
        </w:rPr>
        <w:t>из</w:t>
      </w:r>
      <w:r w:rsidRPr="00E972DD">
        <w:rPr>
          <w:color w:val="000000"/>
        </w:rPr>
        <w:t>ац</w:t>
      </w:r>
      <w:r w:rsidRPr="00E972DD">
        <w:rPr>
          <w:color w:val="000000"/>
          <w:spacing w:val="1"/>
        </w:rPr>
        <w:t>ия</w:t>
      </w:r>
      <w:r w:rsidRPr="00E972DD">
        <w:rPr>
          <w:color w:val="000000"/>
        </w:rPr>
        <w:t xml:space="preserve"> образовательной  деят</w:t>
      </w:r>
      <w:r w:rsidRPr="00E972DD">
        <w:rPr>
          <w:color w:val="000000"/>
          <w:spacing w:val="-1"/>
        </w:rPr>
        <w:t>е</w:t>
      </w:r>
      <w:r w:rsidRPr="00E972DD">
        <w:rPr>
          <w:color w:val="000000"/>
          <w:spacing w:val="2"/>
        </w:rPr>
        <w:t>л</w:t>
      </w:r>
      <w:r w:rsidRPr="00E972DD">
        <w:rPr>
          <w:color w:val="000000"/>
        </w:rPr>
        <w:t>ь</w:t>
      </w:r>
      <w:r w:rsidRPr="00E972DD">
        <w:rPr>
          <w:color w:val="000000"/>
          <w:spacing w:val="1"/>
        </w:rPr>
        <w:t>н</w:t>
      </w:r>
      <w:r w:rsidRPr="00E972DD">
        <w:rPr>
          <w:color w:val="000000"/>
        </w:rPr>
        <w:t>ости</w:t>
      </w:r>
      <w:r w:rsidRPr="00E972DD">
        <w:rPr>
          <w:color w:val="000000"/>
        </w:rPr>
        <w:tab/>
        <w:t xml:space="preserve">     3 Сист</w:t>
      </w:r>
      <w:r w:rsidRPr="00E972DD">
        <w:rPr>
          <w:color w:val="000000"/>
          <w:spacing w:val="-1"/>
        </w:rPr>
        <w:t>е</w:t>
      </w:r>
      <w:r w:rsidRPr="00E972DD">
        <w:rPr>
          <w:color w:val="000000"/>
          <w:spacing w:val="1"/>
        </w:rPr>
        <w:t>м</w:t>
      </w:r>
      <w:r w:rsidRPr="00E972DD">
        <w:rPr>
          <w:color w:val="000000"/>
        </w:rPr>
        <w:t>а</w:t>
      </w:r>
      <w:r w:rsidRPr="00E972DD">
        <w:rPr>
          <w:color w:val="000000"/>
          <w:spacing w:val="3"/>
        </w:rPr>
        <w:t xml:space="preserve"> </w:t>
      </w:r>
      <w:r w:rsidRPr="00E972DD">
        <w:rPr>
          <w:color w:val="000000"/>
          <w:spacing w:val="-6"/>
        </w:rPr>
        <w:t>у</w:t>
      </w:r>
      <w:r w:rsidRPr="00E972DD">
        <w:rPr>
          <w:color w:val="000000"/>
          <w:spacing w:val="2"/>
        </w:rPr>
        <w:t>п</w:t>
      </w:r>
      <w:r w:rsidRPr="00E972DD">
        <w:rPr>
          <w:color w:val="000000"/>
        </w:rPr>
        <w:t>равл</w:t>
      </w:r>
      <w:r w:rsidRPr="00E972DD">
        <w:rPr>
          <w:color w:val="000000"/>
          <w:spacing w:val="-1"/>
        </w:rPr>
        <w:t>е</w:t>
      </w:r>
      <w:r w:rsidRPr="00E972DD">
        <w:rPr>
          <w:color w:val="000000"/>
        </w:rPr>
        <w:t>н</w:t>
      </w:r>
      <w:r w:rsidRPr="00E972DD">
        <w:rPr>
          <w:color w:val="000000"/>
          <w:spacing w:val="1"/>
        </w:rPr>
        <w:t>и</w:t>
      </w:r>
      <w:r w:rsidRPr="00E972DD">
        <w:rPr>
          <w:color w:val="000000"/>
        </w:rPr>
        <w:t>я</w:t>
      </w:r>
      <w:r w:rsidRPr="00E972DD">
        <w:rPr>
          <w:color w:val="000000"/>
          <w:spacing w:val="4"/>
        </w:rPr>
        <w:t xml:space="preserve"> ДОУ                                                                                   4</w:t>
      </w:r>
    </w:p>
    <w:p w:rsidR="00CF0AB3" w:rsidRPr="00E972DD" w:rsidRDefault="00CF0AB3" w:rsidP="00CF0AB3">
      <w:pPr>
        <w:tabs>
          <w:tab w:val="left" w:pos="7683"/>
        </w:tabs>
        <w:spacing w:line="360" w:lineRule="auto"/>
        <w:ind w:right="223"/>
        <w:rPr>
          <w:color w:val="000000"/>
        </w:rPr>
      </w:pPr>
      <w:r w:rsidRPr="00E972DD">
        <w:rPr>
          <w:color w:val="000000"/>
        </w:rPr>
        <w:t xml:space="preserve">Оценка качества медицинского обеспечения ДОУ                                                5 Организация образовательного процесса                                                        </w:t>
      </w:r>
      <w:r w:rsidRPr="00E972DD">
        <w:rPr>
          <w:color w:val="000000"/>
          <w:spacing w:val="-28"/>
        </w:rPr>
        <w:t xml:space="preserve">        </w:t>
      </w:r>
      <w:r w:rsidRPr="00E972DD">
        <w:rPr>
          <w:color w:val="000000"/>
        </w:rPr>
        <w:t xml:space="preserve">   6 Кадровое обеспечение                                                                                            </w:t>
      </w:r>
      <w:r w:rsidRPr="00E972DD">
        <w:rPr>
          <w:color w:val="000000"/>
          <w:spacing w:val="-46"/>
        </w:rPr>
        <w:t xml:space="preserve"> </w:t>
      </w:r>
      <w:r w:rsidRPr="00E972DD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Pr="00E972DD">
        <w:rPr>
          <w:color w:val="000000"/>
        </w:rPr>
        <w:t>10</w:t>
      </w:r>
    </w:p>
    <w:p w:rsidR="00CF0AB3" w:rsidRPr="00E972DD" w:rsidRDefault="00CF0AB3" w:rsidP="00CF0AB3">
      <w:pPr>
        <w:tabs>
          <w:tab w:val="left" w:pos="7564"/>
        </w:tabs>
        <w:spacing w:line="360" w:lineRule="auto"/>
        <w:ind w:right="263"/>
        <w:jc w:val="both"/>
        <w:rPr>
          <w:color w:val="000000"/>
        </w:rPr>
      </w:pPr>
      <w:r w:rsidRPr="00E972DD">
        <w:rPr>
          <w:color w:val="000000"/>
        </w:rPr>
        <w:t xml:space="preserve">Развивающая предметно-пространственная среда                                              </w:t>
      </w:r>
      <w:r>
        <w:rPr>
          <w:color w:val="000000"/>
        </w:rPr>
        <w:t xml:space="preserve"> </w:t>
      </w:r>
      <w:r w:rsidRPr="00E972DD">
        <w:rPr>
          <w:color w:val="000000"/>
        </w:rPr>
        <w:t xml:space="preserve"> 11 </w:t>
      </w:r>
    </w:p>
    <w:p w:rsidR="00CF0AB3" w:rsidRPr="00E972DD" w:rsidRDefault="00CF0AB3" w:rsidP="00CF0AB3">
      <w:pPr>
        <w:tabs>
          <w:tab w:val="left" w:pos="7564"/>
        </w:tabs>
        <w:spacing w:line="360" w:lineRule="auto"/>
        <w:ind w:right="263"/>
        <w:jc w:val="both"/>
        <w:rPr>
          <w:color w:val="000000"/>
        </w:rPr>
      </w:pPr>
      <w:r w:rsidRPr="00E972DD">
        <w:rPr>
          <w:color w:val="000000"/>
        </w:rPr>
        <w:t>Материально-техническая база</w:t>
      </w:r>
      <w:r w:rsidRPr="00E972DD">
        <w:rPr>
          <w:color w:val="000000"/>
        </w:rPr>
        <w:tab/>
        <w:t xml:space="preserve">     </w:t>
      </w:r>
      <w:r>
        <w:rPr>
          <w:color w:val="000000"/>
        </w:rPr>
        <w:t xml:space="preserve">  </w:t>
      </w:r>
      <w:r w:rsidRPr="00E972DD">
        <w:rPr>
          <w:color w:val="000000"/>
        </w:rPr>
        <w:t>12 Работа с родителями</w:t>
      </w:r>
      <w:r w:rsidRPr="00E972DD">
        <w:rPr>
          <w:color w:val="000000"/>
        </w:rPr>
        <w:tab/>
        <w:t xml:space="preserve">     </w:t>
      </w:r>
      <w:r>
        <w:rPr>
          <w:color w:val="000000"/>
        </w:rPr>
        <w:t xml:space="preserve">  </w:t>
      </w:r>
      <w:r w:rsidRPr="00E972DD">
        <w:rPr>
          <w:color w:val="000000"/>
        </w:rPr>
        <w:t>13</w:t>
      </w:r>
    </w:p>
    <w:p w:rsidR="00CF0AB3" w:rsidRPr="00E972DD" w:rsidRDefault="00CF0AB3" w:rsidP="00CF0AB3">
      <w:pPr>
        <w:tabs>
          <w:tab w:val="left" w:pos="7564"/>
        </w:tabs>
        <w:spacing w:line="231" w:lineRule="auto"/>
        <w:ind w:right="-20"/>
        <w:rPr>
          <w:color w:val="000000"/>
        </w:rPr>
      </w:pPr>
      <w:r w:rsidRPr="00E972DD">
        <w:rPr>
          <w:color w:val="000000"/>
        </w:rPr>
        <w:t>Результативность деятельности ДОУ за отчетный период</w:t>
      </w:r>
      <w:r w:rsidRPr="00E972DD">
        <w:rPr>
          <w:color w:val="000000"/>
        </w:rPr>
        <w:tab/>
        <w:t xml:space="preserve">     </w:t>
      </w:r>
      <w:r>
        <w:rPr>
          <w:color w:val="000000"/>
        </w:rPr>
        <w:t xml:space="preserve">  </w:t>
      </w:r>
      <w:r w:rsidRPr="00E972DD">
        <w:rPr>
          <w:color w:val="000000"/>
        </w:rPr>
        <w:t>14</w:t>
      </w:r>
    </w:p>
    <w:p w:rsidR="00CF0AB3" w:rsidRPr="00E972DD" w:rsidRDefault="00CF0AB3" w:rsidP="00CF0AB3">
      <w:pPr>
        <w:tabs>
          <w:tab w:val="left" w:pos="7564"/>
        </w:tabs>
        <w:spacing w:line="231" w:lineRule="auto"/>
        <w:ind w:right="-20"/>
        <w:rPr>
          <w:color w:val="000000"/>
        </w:rPr>
      </w:pPr>
    </w:p>
    <w:p w:rsidR="00CF0AB3" w:rsidRPr="00E972DD" w:rsidRDefault="00CF0AB3" w:rsidP="00CF0AB3">
      <w:pPr>
        <w:tabs>
          <w:tab w:val="left" w:pos="7564"/>
        </w:tabs>
        <w:spacing w:line="231" w:lineRule="auto"/>
        <w:ind w:left="-1276" w:right="-20" w:firstLine="1276"/>
        <w:rPr>
          <w:b/>
          <w:color w:val="000000"/>
        </w:rPr>
      </w:pPr>
      <w:r w:rsidRPr="00E972DD">
        <w:rPr>
          <w:b/>
          <w:color w:val="000000"/>
        </w:rPr>
        <w:t xml:space="preserve">2. Показатели деятельности организации, подлежащей </w:t>
      </w:r>
    </w:p>
    <w:p w:rsidR="00CF0AB3" w:rsidRPr="00E972DD" w:rsidRDefault="00CF0AB3" w:rsidP="00CF0AB3">
      <w:pPr>
        <w:tabs>
          <w:tab w:val="left" w:pos="7564"/>
        </w:tabs>
        <w:spacing w:line="231" w:lineRule="auto"/>
        <w:ind w:left="-1276" w:right="-20" w:firstLine="1276"/>
        <w:rPr>
          <w:color w:val="000000"/>
        </w:rPr>
      </w:pPr>
      <w:proofErr w:type="spellStart"/>
      <w:r w:rsidRPr="00E972DD">
        <w:rPr>
          <w:b/>
          <w:color w:val="000000"/>
        </w:rPr>
        <w:t>самообследованию</w:t>
      </w:r>
      <w:proofErr w:type="spellEnd"/>
      <w:r w:rsidRPr="00E972DD">
        <w:rPr>
          <w:b/>
          <w:color w:val="000000"/>
        </w:rPr>
        <w:t xml:space="preserve">                                                                                                  </w:t>
      </w:r>
      <w:r w:rsidRPr="00E972DD">
        <w:rPr>
          <w:color w:val="000000"/>
        </w:rPr>
        <w:t>20</w:t>
      </w:r>
    </w:p>
    <w:p w:rsidR="00CF0AB3" w:rsidRPr="00E972DD" w:rsidRDefault="00CF0AB3" w:rsidP="00CF0AB3">
      <w:pPr>
        <w:tabs>
          <w:tab w:val="left" w:pos="7564"/>
        </w:tabs>
        <w:spacing w:line="231" w:lineRule="auto"/>
        <w:ind w:left="-1276" w:right="-20" w:firstLine="1276"/>
        <w:rPr>
          <w:color w:val="000000"/>
        </w:rPr>
      </w:pPr>
    </w:p>
    <w:p w:rsidR="00CF0AB3" w:rsidRPr="00E972DD" w:rsidRDefault="00CF0AB3" w:rsidP="00CF0AB3">
      <w:pPr>
        <w:tabs>
          <w:tab w:val="left" w:pos="7564"/>
        </w:tabs>
        <w:spacing w:line="231" w:lineRule="auto"/>
        <w:ind w:left="-1276" w:right="-20" w:firstLine="1276"/>
        <w:rPr>
          <w:color w:val="000000"/>
        </w:rPr>
      </w:pPr>
      <w:r w:rsidRPr="00E972DD">
        <w:rPr>
          <w:b/>
          <w:color w:val="000000"/>
        </w:rPr>
        <w:t xml:space="preserve">3. Выводы и перспектива                                                                                      </w:t>
      </w:r>
      <w:r w:rsidRPr="00E972DD">
        <w:rPr>
          <w:color w:val="000000"/>
        </w:rPr>
        <w:t>22</w:t>
      </w:r>
    </w:p>
    <w:p w:rsidR="00CF0AB3" w:rsidRPr="00E972DD" w:rsidRDefault="00CF0AB3" w:rsidP="00CF0AB3">
      <w:pPr>
        <w:tabs>
          <w:tab w:val="left" w:pos="7564"/>
        </w:tabs>
        <w:spacing w:line="231" w:lineRule="auto"/>
        <w:ind w:right="-20"/>
        <w:rPr>
          <w:color w:val="000000"/>
        </w:rPr>
      </w:pPr>
    </w:p>
    <w:p w:rsidR="00CF0AB3" w:rsidRPr="00E972DD" w:rsidRDefault="00CF0AB3" w:rsidP="00CF0AB3">
      <w:pPr>
        <w:tabs>
          <w:tab w:val="left" w:pos="7564"/>
        </w:tabs>
        <w:spacing w:line="231" w:lineRule="auto"/>
        <w:ind w:right="-20"/>
        <w:rPr>
          <w:color w:val="000000"/>
        </w:rPr>
      </w:pPr>
    </w:p>
    <w:p w:rsidR="00CF0AB3" w:rsidRPr="00E972DD" w:rsidRDefault="00CF0AB3" w:rsidP="00CF0AB3">
      <w:pPr>
        <w:tabs>
          <w:tab w:val="left" w:pos="7564"/>
        </w:tabs>
        <w:spacing w:line="231" w:lineRule="auto"/>
        <w:ind w:right="-20"/>
        <w:rPr>
          <w:b/>
          <w:color w:val="000000"/>
        </w:rPr>
      </w:pPr>
    </w:p>
    <w:p w:rsidR="00CF0AB3" w:rsidRPr="00E972DD" w:rsidRDefault="00CF0AB3" w:rsidP="00CF0AB3">
      <w:pPr>
        <w:tabs>
          <w:tab w:val="left" w:pos="7564"/>
        </w:tabs>
        <w:spacing w:line="231" w:lineRule="auto"/>
        <w:ind w:right="-20"/>
        <w:rPr>
          <w:color w:val="000000"/>
        </w:rPr>
        <w:sectPr w:rsidR="00CF0AB3" w:rsidRPr="00E972DD">
          <w:type w:val="continuous"/>
          <w:pgSz w:w="11906" w:h="16838"/>
          <w:pgMar w:top="1000" w:right="744" w:bottom="703" w:left="1277" w:header="720" w:footer="720" w:gutter="0"/>
          <w:cols w:num="2" w:space="708" w:equalWidth="0">
            <w:col w:w="1112" w:space="246"/>
            <w:col w:w="8526" w:space="0"/>
          </w:cols>
        </w:sectPr>
      </w:pPr>
      <w:r w:rsidRPr="00E972DD">
        <w:rPr>
          <w:b/>
          <w:color w:val="000000"/>
        </w:rPr>
        <w:t xml:space="preserve">           </w:t>
      </w:r>
    </w:p>
    <w:p w:rsidR="00CF0AB3" w:rsidRPr="00E972DD" w:rsidRDefault="00CF0AB3" w:rsidP="00CF0AB3">
      <w:pPr>
        <w:pStyle w:val="1"/>
        <w:widowControl w:val="0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Toc424524620"/>
      <w:r w:rsidRPr="00E972DD">
        <w:rPr>
          <w:rFonts w:ascii="Times New Roman" w:hAnsi="Times New Roman" w:cs="Times New Roman"/>
          <w:sz w:val="24"/>
          <w:szCs w:val="24"/>
        </w:rPr>
        <w:lastRenderedPageBreak/>
        <w:t>I.  Аналитическая часть</w:t>
      </w:r>
      <w:bookmarkEnd w:id="1"/>
    </w:p>
    <w:p w:rsidR="00CF0AB3" w:rsidRPr="00E972DD" w:rsidRDefault="00CF0AB3" w:rsidP="00CF0AB3">
      <w:pPr>
        <w:widowControl w:val="0"/>
        <w:ind w:firstLine="540"/>
        <w:jc w:val="both"/>
      </w:pPr>
      <w:r w:rsidRPr="00E972DD">
        <w:t xml:space="preserve">Целями проведения </w:t>
      </w:r>
      <w:proofErr w:type="spellStart"/>
      <w:r w:rsidRPr="00E972DD">
        <w:t>самообследования</w:t>
      </w:r>
      <w:proofErr w:type="spellEnd"/>
      <w:r w:rsidRPr="00E972DD">
        <w:t xml:space="preserve"> муниципального бюджетного дошкольного образовательного учреждения «Детский сад общеразвивающего вида № 30 г. Лениногорска» муниципального образования «</w:t>
      </w:r>
      <w:proofErr w:type="spellStart"/>
      <w:r w:rsidRPr="00E972DD">
        <w:t>Лениногорский</w:t>
      </w:r>
      <w:proofErr w:type="spellEnd"/>
      <w:r w:rsidRPr="00E972DD">
        <w:t xml:space="preserve"> муниципальный район» Республики Татарстан (далее - ДОУ) являются обеспечение доступности и открытости информации о деятельности ДОУ. </w:t>
      </w:r>
    </w:p>
    <w:p w:rsidR="00CF0AB3" w:rsidRPr="00E972DD" w:rsidRDefault="00CF0AB3" w:rsidP="00CF0AB3">
      <w:pPr>
        <w:pStyle w:val="2"/>
        <w:widowControl w:val="0"/>
        <w:numPr>
          <w:ilvl w:val="1"/>
          <w:numId w:val="4"/>
        </w:numPr>
        <w:spacing w:before="0" w:after="0"/>
        <w:jc w:val="both"/>
        <w:rPr>
          <w:rFonts w:ascii="Times New Roman" w:hAnsi="Times New Roman" w:cs="Times New Roman"/>
          <w:i w:val="0"/>
          <w:sz w:val="24"/>
          <w:szCs w:val="24"/>
        </w:rPr>
      </w:pPr>
      <w:bookmarkStart w:id="2" w:name="_Toc424524621"/>
      <w:r w:rsidRPr="00E972DD">
        <w:rPr>
          <w:rFonts w:ascii="Times New Roman" w:hAnsi="Times New Roman" w:cs="Times New Roman"/>
          <w:i w:val="0"/>
          <w:sz w:val="24"/>
          <w:szCs w:val="24"/>
        </w:rPr>
        <w:t>Организация образовательной деятельности</w:t>
      </w:r>
      <w:bookmarkEnd w:id="2"/>
    </w:p>
    <w:p w:rsidR="00CF0AB3" w:rsidRPr="00E972DD" w:rsidRDefault="00CF0AB3" w:rsidP="00CF0AB3">
      <w:pPr>
        <w:widowControl w:val="0"/>
        <w:ind w:firstLine="539"/>
        <w:jc w:val="both"/>
        <w:rPr>
          <w:rFonts w:eastAsia="Calibri"/>
        </w:rPr>
      </w:pPr>
      <w:r w:rsidRPr="00E972DD">
        <w:t>Муниципальное бюджетное дошкольное образовательное учреждение «Детский сад общеразвивающего вида № 30» муниципального образования «</w:t>
      </w:r>
      <w:proofErr w:type="spellStart"/>
      <w:r w:rsidRPr="00E972DD">
        <w:t>Лениногорский</w:t>
      </w:r>
      <w:proofErr w:type="spellEnd"/>
      <w:r w:rsidRPr="00E972DD">
        <w:t xml:space="preserve"> муниципальный район» Республики Татарстан действует с 1986 года. </w:t>
      </w:r>
      <w:r w:rsidRPr="00E972DD">
        <w:rPr>
          <w:color w:val="000000"/>
        </w:rPr>
        <w:t xml:space="preserve">Учредитель </w:t>
      </w:r>
      <w:r w:rsidRPr="00E972DD">
        <w:t>(собственник имущества) ДОУ</w:t>
      </w:r>
      <w:r w:rsidRPr="00E972DD">
        <w:rPr>
          <w:color w:val="000000"/>
        </w:rPr>
        <w:t xml:space="preserve">:  </w:t>
      </w:r>
      <w:r w:rsidRPr="00E972DD">
        <w:rPr>
          <w:rFonts w:eastAsia="Calibri"/>
        </w:rPr>
        <w:t>муниципальное образование «</w:t>
      </w:r>
      <w:proofErr w:type="spellStart"/>
      <w:r w:rsidRPr="00E972DD">
        <w:rPr>
          <w:rFonts w:eastAsia="Calibri"/>
        </w:rPr>
        <w:t>Лениногорский</w:t>
      </w:r>
      <w:proofErr w:type="spellEnd"/>
      <w:r w:rsidRPr="00E972DD">
        <w:rPr>
          <w:rFonts w:eastAsia="Calibri"/>
        </w:rPr>
        <w:t xml:space="preserve"> муниципальный район» Республики Татарстан.</w:t>
      </w:r>
      <w:r w:rsidRPr="00E972DD">
        <w:rPr>
          <w:rFonts w:eastAsia="Calibri"/>
          <w:color w:val="00000A"/>
        </w:rPr>
        <w:t xml:space="preserve"> </w:t>
      </w:r>
      <w:r w:rsidRPr="00E972DD">
        <w:rPr>
          <w:rFonts w:eastAsia="Calibri"/>
        </w:rPr>
        <w:t>Функции и полномочия Учредителя ДОУ осуществляет Исполнительный комитет муниципального образования «</w:t>
      </w:r>
      <w:proofErr w:type="spellStart"/>
      <w:r w:rsidRPr="00E972DD">
        <w:rPr>
          <w:rFonts w:eastAsia="Calibri"/>
        </w:rPr>
        <w:t>Лениногорский</w:t>
      </w:r>
      <w:proofErr w:type="spellEnd"/>
      <w:r w:rsidRPr="00E972DD">
        <w:rPr>
          <w:rFonts w:eastAsia="Calibri"/>
        </w:rPr>
        <w:t xml:space="preserve"> муниципальный район» Республики Татарстан (далее Учредитель).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Юридический адрес: 423250, муниципальное образование «</w:t>
      </w:r>
      <w:proofErr w:type="spellStart"/>
      <w:r w:rsidRPr="00E972DD">
        <w:t>Лениногорский</w:t>
      </w:r>
      <w:proofErr w:type="spellEnd"/>
      <w:r w:rsidRPr="00E972DD">
        <w:t xml:space="preserve"> муниципальный район» Республики Татарстан, г. Лениногорск, ул. Гагарина, дом 6Б</w:t>
      </w:r>
    </w:p>
    <w:p w:rsidR="00CF0AB3" w:rsidRPr="00E972DD" w:rsidRDefault="00CF0AB3" w:rsidP="00CF0AB3">
      <w:pPr>
        <w:ind w:firstLine="539"/>
        <w:jc w:val="both"/>
      </w:pPr>
      <w:r w:rsidRPr="00E972DD">
        <w:rPr>
          <w:lang w:val="en-US"/>
        </w:rPr>
        <w:t>E</w:t>
      </w:r>
      <w:r w:rsidRPr="00E972DD">
        <w:t>-</w:t>
      </w:r>
      <w:r w:rsidRPr="00E972DD">
        <w:rPr>
          <w:lang w:val="en-US"/>
        </w:rPr>
        <w:t>mail</w:t>
      </w:r>
      <w:r w:rsidRPr="00E972DD">
        <w:t xml:space="preserve">: </w:t>
      </w:r>
      <w:proofErr w:type="spellStart"/>
      <w:r w:rsidRPr="00E972DD">
        <w:rPr>
          <w:lang w:val="en-US"/>
        </w:rPr>
        <w:t>dougorod</w:t>
      </w:r>
      <w:proofErr w:type="spellEnd"/>
      <w:r w:rsidRPr="00E972DD">
        <w:t>30@</w:t>
      </w:r>
      <w:r w:rsidRPr="00E972DD">
        <w:rPr>
          <w:lang w:val="en-US"/>
        </w:rPr>
        <w:t>mail</w:t>
      </w:r>
      <w:r w:rsidRPr="00E972DD">
        <w:t>.</w:t>
      </w:r>
      <w:proofErr w:type="spellStart"/>
      <w:r w:rsidRPr="00E972DD">
        <w:rPr>
          <w:lang w:val="en-US"/>
        </w:rPr>
        <w:t>ru</w:t>
      </w:r>
      <w:proofErr w:type="spellEnd"/>
      <w:r w:rsidRPr="00E972DD">
        <w:t xml:space="preserve">.  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Общая площадь здания 2075 м</w:t>
      </w:r>
      <w:r w:rsidRPr="00E972DD">
        <w:rPr>
          <w:vertAlign w:val="superscript"/>
        </w:rPr>
        <w:t>2</w:t>
      </w:r>
      <w:r w:rsidRPr="00E972DD">
        <w:t>, из них площадь помещений1318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Площадь территории составляет 5266 м</w:t>
      </w:r>
      <w:r w:rsidRPr="00E972DD">
        <w:rPr>
          <w:vertAlign w:val="superscript"/>
        </w:rPr>
        <w:t>2</w:t>
      </w:r>
      <w:r w:rsidRPr="00E972DD">
        <w:t>.  Имеются: 1  овощехранилище, физкультурно-спортивная площадка, 6 групповых площадок с верандами. На участке детского сада расположены огород, фруктовый сад  и  цветники</w:t>
      </w:r>
      <w:r w:rsidRPr="00E972DD">
        <w:rPr>
          <w:i/>
        </w:rPr>
        <w:t>.</w:t>
      </w:r>
    </w:p>
    <w:p w:rsidR="00CF0AB3" w:rsidRPr="00E972DD" w:rsidRDefault="00CF0AB3" w:rsidP="00CF0AB3">
      <w:pPr>
        <w:pStyle w:val="a4"/>
        <w:widowControl w:val="0"/>
        <w:shd w:val="clear" w:color="auto" w:fill="FFFFFF"/>
        <w:spacing w:before="0" w:beforeAutospacing="0" w:after="0" w:afterAutospacing="0"/>
        <w:ind w:firstLine="539"/>
        <w:jc w:val="both"/>
      </w:pPr>
      <w:r w:rsidRPr="00E972DD">
        <w:t xml:space="preserve">Основным видом деятельности ДОУ является дошкольное образование. 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rPr>
          <w:shd w:val="clear" w:color="auto" w:fill="FFFFFF"/>
        </w:rPr>
        <w:t xml:space="preserve">Основной целью деятельности ДОУ является </w:t>
      </w:r>
      <w:r w:rsidRPr="00E972DD">
        <w:t xml:space="preserve">образовательная деятельность по образовательным программам дошкольного образования, присмотр и уход за детьми. 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Основными задачами деятельности ДОУ являются:</w:t>
      </w:r>
    </w:p>
    <w:p w:rsidR="00CF0AB3" w:rsidRPr="00E972DD" w:rsidRDefault="00CF0AB3" w:rsidP="00CF0AB3">
      <w:pPr>
        <w:widowControl w:val="0"/>
        <w:numPr>
          <w:ilvl w:val="0"/>
          <w:numId w:val="2"/>
        </w:numPr>
        <w:tabs>
          <w:tab w:val="clear" w:pos="1335"/>
          <w:tab w:val="num" w:pos="851"/>
        </w:tabs>
        <w:ind w:left="900" w:hanging="49"/>
      </w:pPr>
      <w:r w:rsidRPr="00E972DD">
        <w:t>сохранение и укрепление здоровья детей дошкольного возраста.</w:t>
      </w:r>
    </w:p>
    <w:p w:rsidR="00CF0AB3" w:rsidRPr="00E972DD" w:rsidRDefault="00CF0AB3" w:rsidP="00CF0AB3">
      <w:pPr>
        <w:widowControl w:val="0"/>
        <w:numPr>
          <w:ilvl w:val="0"/>
          <w:numId w:val="2"/>
        </w:numPr>
        <w:tabs>
          <w:tab w:val="clear" w:pos="1335"/>
          <w:tab w:val="num" w:pos="851"/>
        </w:tabs>
        <w:ind w:left="900" w:hanging="49"/>
      </w:pPr>
      <w:r w:rsidRPr="00E972DD">
        <w:t>формирование общей культуры, приобщение детей к общечеловеческим ценностям;</w:t>
      </w:r>
    </w:p>
    <w:p w:rsidR="00CF0AB3" w:rsidRPr="00E972DD" w:rsidRDefault="00CF0AB3" w:rsidP="00CF0AB3">
      <w:pPr>
        <w:widowControl w:val="0"/>
        <w:numPr>
          <w:ilvl w:val="0"/>
          <w:numId w:val="2"/>
        </w:numPr>
        <w:tabs>
          <w:tab w:val="clear" w:pos="1335"/>
          <w:tab w:val="num" w:pos="851"/>
        </w:tabs>
        <w:ind w:left="900" w:hanging="49"/>
      </w:pPr>
      <w:r w:rsidRPr="00E972DD">
        <w:t xml:space="preserve">развитие физических, интеллектуальных, нравственных, эстетических и личностных </w:t>
      </w:r>
      <w:r>
        <w:t xml:space="preserve">    </w:t>
      </w:r>
      <w:r w:rsidRPr="00E972DD">
        <w:t xml:space="preserve">качеств, </w:t>
      </w:r>
    </w:p>
    <w:p w:rsidR="00CF0AB3" w:rsidRPr="00E972DD" w:rsidRDefault="00CF0AB3" w:rsidP="00CF0AB3">
      <w:pPr>
        <w:widowControl w:val="0"/>
        <w:numPr>
          <w:ilvl w:val="0"/>
          <w:numId w:val="2"/>
        </w:numPr>
        <w:tabs>
          <w:tab w:val="clear" w:pos="1335"/>
          <w:tab w:val="num" w:pos="851"/>
        </w:tabs>
        <w:ind w:left="900" w:hanging="49"/>
      </w:pPr>
      <w:r w:rsidRPr="00E972DD">
        <w:rPr>
          <w:color w:val="000000"/>
        </w:rPr>
        <w:t xml:space="preserve">формирование предпосылок учебной деятельности, </w:t>
      </w:r>
    </w:p>
    <w:p w:rsidR="00CF0AB3" w:rsidRPr="00E972DD" w:rsidRDefault="00CF0AB3" w:rsidP="00CF0AB3">
      <w:pPr>
        <w:widowControl w:val="0"/>
        <w:numPr>
          <w:ilvl w:val="0"/>
          <w:numId w:val="2"/>
        </w:numPr>
        <w:tabs>
          <w:tab w:val="clear" w:pos="1335"/>
          <w:tab w:val="num" w:pos="851"/>
        </w:tabs>
        <w:ind w:left="900" w:hanging="49"/>
      </w:pPr>
      <w:r w:rsidRPr="00E972DD">
        <w:t>взаимодействие с семьей для обеспечения полноценного развития ребенка.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 xml:space="preserve">Количество групп – 5 общеразвивающей направленности. 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Наш детский сад на 01.05.2021 г. посещает 119 детей в возрасте от 2 до 7 лет.</w:t>
      </w:r>
    </w:p>
    <w:p w:rsidR="00CF0AB3" w:rsidRPr="00E972DD" w:rsidRDefault="00CF0AB3" w:rsidP="00CF0AB3">
      <w:pPr>
        <w:widowControl w:val="0"/>
        <w:ind w:firstLine="539"/>
        <w:jc w:val="both"/>
      </w:pP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•</w:t>
      </w:r>
      <w:r w:rsidRPr="00E972DD">
        <w:tab/>
        <w:t>1 младшая группа «Ручеек» (для детей 2- 3 лет) -22 детей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•</w:t>
      </w:r>
      <w:r w:rsidRPr="00E972DD">
        <w:tab/>
        <w:t>2 младшая группа «Сказка» - (для детей 3 -4 лет) – 24 детей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•</w:t>
      </w:r>
      <w:r w:rsidRPr="00E972DD">
        <w:tab/>
        <w:t>средняя группа «Росток» - (для детей 4 - 5 лет) - 25ребёнка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•</w:t>
      </w:r>
      <w:r w:rsidRPr="00E972DD">
        <w:tab/>
        <w:t>старшая группа «Радуга» (для детей 5 - 6 лет) -  24 детей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•</w:t>
      </w:r>
      <w:r w:rsidRPr="00E972DD">
        <w:tab/>
        <w:t>подготовительная к школе группа «Городок» (для детей 6-7 лет) - 24 ребёнка</w:t>
      </w:r>
    </w:p>
    <w:p w:rsidR="00CF0AB3" w:rsidRPr="00E972DD" w:rsidRDefault="00CF0AB3" w:rsidP="00CF0AB3">
      <w:pPr>
        <w:widowControl w:val="0"/>
        <w:jc w:val="both"/>
      </w:pPr>
      <w:r w:rsidRPr="00E972DD">
        <w:t xml:space="preserve">        Продолжительность обучения на каждом этапе –1 учебный год.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Режим работы ДОУ:</w:t>
      </w:r>
    </w:p>
    <w:p w:rsidR="00CF0AB3" w:rsidRPr="00E972DD" w:rsidRDefault="00CF0AB3" w:rsidP="00CF0AB3">
      <w:pPr>
        <w:widowControl w:val="0"/>
        <w:ind w:firstLine="539"/>
        <w:jc w:val="both"/>
        <w:rPr>
          <w:rFonts w:eastAsia="Arial"/>
        </w:rPr>
      </w:pPr>
      <w:r w:rsidRPr="00E972DD">
        <w:rPr>
          <w:rFonts w:eastAsia="Calibri"/>
        </w:rPr>
        <w:t>рабочая неделя – пятидневная, с понедельника по пятницу.</w:t>
      </w:r>
      <w:r w:rsidRPr="00E972DD">
        <w:rPr>
          <w:lang w:eastAsia="ar-SA"/>
        </w:rPr>
        <w:t xml:space="preserve"> Выходные дни: суббота, воскресенье</w:t>
      </w:r>
    </w:p>
    <w:p w:rsidR="00CF0AB3" w:rsidRPr="00E972DD" w:rsidRDefault="00CF0AB3" w:rsidP="00CF0AB3">
      <w:pPr>
        <w:widowControl w:val="0"/>
        <w:ind w:firstLine="539"/>
        <w:jc w:val="both"/>
        <w:rPr>
          <w:rFonts w:eastAsia="Arial"/>
        </w:rPr>
      </w:pPr>
      <w:r w:rsidRPr="00E972DD">
        <w:rPr>
          <w:rFonts w:eastAsia="Calibri"/>
        </w:rPr>
        <w:t>длительность пребывания детей в группах  – 12 часов.</w:t>
      </w:r>
    </w:p>
    <w:p w:rsidR="00CF0AB3" w:rsidRPr="00E972DD" w:rsidRDefault="00CF0AB3" w:rsidP="00CF0AB3">
      <w:pPr>
        <w:widowControl w:val="0"/>
        <w:ind w:firstLine="539"/>
        <w:jc w:val="both"/>
        <w:rPr>
          <w:rFonts w:eastAsia="Arial"/>
        </w:rPr>
      </w:pPr>
      <w:r w:rsidRPr="00E972DD">
        <w:rPr>
          <w:rFonts w:eastAsia="Calibri"/>
        </w:rPr>
        <w:t>режим работы групп - с 6.00 до 18.00 часов.</w:t>
      </w:r>
      <w:bookmarkStart w:id="3" w:name="_Toc424524626"/>
    </w:p>
    <w:p w:rsidR="00CF0AB3" w:rsidRPr="00E972DD" w:rsidRDefault="00CF0AB3" w:rsidP="00CF0AB3">
      <w:pPr>
        <w:widowControl w:val="0"/>
        <w:ind w:firstLine="539"/>
        <w:jc w:val="both"/>
        <w:rPr>
          <w:rFonts w:eastAsia="Arial"/>
        </w:rPr>
      </w:pP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1.2.Система управления ДОУ</w:t>
      </w:r>
      <w:bookmarkEnd w:id="3"/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Управление ДОУ осуществляется в соответствии с законодательством Российской Федерации и Республики Татарстан. Управление ДОУ осуществляется на основе сочетания принципов единоначалия и коллегиальности.</w:t>
      </w:r>
    </w:p>
    <w:p w:rsidR="00CF0AB3" w:rsidRPr="00E972DD" w:rsidRDefault="00CF0AB3" w:rsidP="00CF0AB3">
      <w:pPr>
        <w:widowControl w:val="0"/>
        <w:ind w:firstLine="539"/>
        <w:contextualSpacing/>
        <w:jc w:val="both"/>
      </w:pPr>
      <w:r w:rsidRPr="00E972DD">
        <w:t xml:space="preserve">Результативность и эффективность действующей в ДОУ системы управления обеспечивается годовым планом  должностного контроля в ДОУ, который охватывает как педагогический процесс, так и административно-хозяйственную деятельность в ДОУ. На основании данного плана </w:t>
      </w:r>
      <w:r w:rsidRPr="00E972DD">
        <w:lastRenderedPageBreak/>
        <w:t>издаются приказы, в которых прописаны основные вопросы контроля и ответственные лица. С приказом знакомятся все сотрудники ДОУ. В связи с этим систему контроля можно признать понятной всем участникам образовательных отношений.</w:t>
      </w:r>
    </w:p>
    <w:p w:rsidR="00CF0AB3" w:rsidRPr="00E972DD" w:rsidRDefault="00CF0AB3" w:rsidP="00CF0AB3">
      <w:pPr>
        <w:widowControl w:val="0"/>
        <w:suppressAutoHyphens/>
        <w:ind w:firstLine="539"/>
        <w:jc w:val="both"/>
      </w:pPr>
      <w:r w:rsidRPr="00E972DD">
        <w:t xml:space="preserve">Были проведены тематические проверки: «Образовательное пространство по развитию экологической культуры дошкольника в ДОУ» </w:t>
      </w:r>
    </w:p>
    <w:p w:rsidR="00CF0AB3" w:rsidRPr="00E972DD" w:rsidRDefault="00CF0AB3" w:rsidP="00CF0AB3">
      <w:pPr>
        <w:widowControl w:val="0"/>
        <w:suppressAutoHyphens/>
        <w:ind w:firstLine="539"/>
        <w:jc w:val="both"/>
      </w:pPr>
      <w:r w:rsidRPr="00E972DD">
        <w:t xml:space="preserve">«Организация и эффективность работы по </w:t>
      </w:r>
      <w:proofErr w:type="spellStart"/>
      <w:r w:rsidRPr="00E972DD">
        <w:t>здоровьесбережению</w:t>
      </w:r>
      <w:proofErr w:type="spellEnd"/>
      <w:r w:rsidRPr="00E972DD">
        <w:t xml:space="preserve">, охране и укреплению физического здоровья, психологической комфортности дошкольников» </w:t>
      </w:r>
    </w:p>
    <w:p w:rsidR="00CF0AB3" w:rsidRPr="00E972DD" w:rsidRDefault="00CF0AB3" w:rsidP="00CF0AB3">
      <w:pPr>
        <w:widowControl w:val="0"/>
        <w:suppressAutoHyphens/>
        <w:ind w:firstLine="284"/>
        <w:jc w:val="both"/>
      </w:pPr>
      <w:r w:rsidRPr="00E972DD">
        <w:t xml:space="preserve">Фронтальная проверка: «Подготовка дошкольников подготовительной к школе группы к обучению в школе». </w:t>
      </w:r>
    </w:p>
    <w:p w:rsidR="00CF0AB3" w:rsidRPr="00E972DD" w:rsidRDefault="00CF0AB3" w:rsidP="00CF0AB3">
      <w:pPr>
        <w:widowControl w:val="0"/>
        <w:suppressAutoHyphens/>
        <w:ind w:firstLine="539"/>
        <w:jc w:val="both"/>
      </w:pPr>
      <w:r w:rsidRPr="00E972DD">
        <w:t xml:space="preserve">В ходе тематической и фронтальной проверок были выявлены знания, умения и навыки детей по тематике проверок. Выявлены профессиональные умения воспитателей, знание приёмов, методов работы с детьми, умение планировать работу, в том числе с родителями, создание условий для работы с детьми, пополнение предметно-развивающей среды в группах по экологическому воспитанию.  </w:t>
      </w:r>
    </w:p>
    <w:p w:rsidR="00CF0AB3" w:rsidRPr="00E972DD" w:rsidRDefault="00CF0AB3" w:rsidP="00CF0AB3">
      <w:pPr>
        <w:widowControl w:val="0"/>
        <w:suppressAutoHyphens/>
        <w:ind w:firstLine="539"/>
        <w:jc w:val="both"/>
      </w:pPr>
      <w:r w:rsidRPr="00E972DD">
        <w:t xml:space="preserve">В течение года проверялись календарные планы, групповая документация. </w:t>
      </w:r>
    </w:p>
    <w:p w:rsidR="00CF0AB3" w:rsidRPr="00E972DD" w:rsidRDefault="00CF0AB3" w:rsidP="00CF0AB3">
      <w:pPr>
        <w:widowControl w:val="0"/>
        <w:suppressAutoHyphens/>
        <w:ind w:firstLine="539"/>
        <w:jc w:val="both"/>
      </w:pPr>
      <w:r w:rsidRPr="00E972DD">
        <w:t xml:space="preserve">Оперативный контроль проводился согласно годовому плану и фиксировался в специальных картах оперативного контроля.  Содержание мероприятий каждого из видов контроля отражено в годовом плане ДОУ. </w:t>
      </w:r>
    </w:p>
    <w:p w:rsidR="00CF0AB3" w:rsidRPr="00E972DD" w:rsidRDefault="00CF0AB3" w:rsidP="00CF0AB3">
      <w:pPr>
        <w:widowControl w:val="0"/>
        <w:suppressAutoHyphens/>
        <w:ind w:firstLine="539"/>
        <w:jc w:val="both"/>
      </w:pPr>
      <w:r w:rsidRPr="00E972DD">
        <w:t xml:space="preserve">В работе с педагогами активно использовались приемы самоанализа и самодиагностики, анкетирование  «Знание педагогов основных положений ФГОС </w:t>
      </w:r>
      <w:proofErr w:type="gramStart"/>
      <w:r w:rsidRPr="00E972DD">
        <w:t>ДО</w:t>
      </w:r>
      <w:proofErr w:type="gramEnd"/>
      <w:r w:rsidRPr="00E972DD">
        <w:t>», «</w:t>
      </w:r>
      <w:proofErr w:type="gramStart"/>
      <w:r w:rsidRPr="00E972DD">
        <w:t>Профессиональный</w:t>
      </w:r>
      <w:proofErr w:type="gramEnd"/>
      <w:r w:rsidRPr="00E972DD">
        <w:t xml:space="preserve"> стандарт «Педагог», различные опросы на определение эффективности работы воспитателя. </w:t>
      </w:r>
    </w:p>
    <w:p w:rsidR="00CF0AB3" w:rsidRPr="00E972DD" w:rsidRDefault="00CF0AB3" w:rsidP="00CF0AB3">
      <w:pPr>
        <w:widowControl w:val="0"/>
        <w:suppressAutoHyphens/>
        <w:ind w:firstLine="567"/>
        <w:jc w:val="both"/>
      </w:pPr>
      <w:r w:rsidRPr="00E972DD">
        <w:t>В течение года состоялись 4 заседания  педагогического совета:</w:t>
      </w:r>
    </w:p>
    <w:p w:rsidR="00CF0AB3" w:rsidRPr="00E972DD" w:rsidRDefault="00CF0AB3" w:rsidP="00CF0AB3">
      <w:pPr>
        <w:widowControl w:val="0"/>
        <w:suppressAutoHyphens/>
        <w:ind w:firstLine="567"/>
        <w:jc w:val="both"/>
      </w:pPr>
      <w:r w:rsidRPr="00E972DD">
        <w:t xml:space="preserve">Педагогический совет №1, установочный – «Организация </w:t>
      </w:r>
      <w:proofErr w:type="spellStart"/>
      <w:r w:rsidRPr="00E972DD">
        <w:t>воспитательно</w:t>
      </w:r>
      <w:proofErr w:type="spellEnd"/>
      <w:r w:rsidRPr="00E972DD">
        <w:t>-образовательной работы ДОУ в новом 2020-2021 учебном году».</w:t>
      </w:r>
    </w:p>
    <w:p w:rsidR="00CF0AB3" w:rsidRPr="00E972DD" w:rsidRDefault="00CF0AB3" w:rsidP="00CF0AB3">
      <w:pPr>
        <w:widowControl w:val="0"/>
        <w:suppressAutoHyphens/>
        <w:ind w:firstLine="567"/>
        <w:jc w:val="both"/>
      </w:pPr>
      <w:r w:rsidRPr="00E972DD">
        <w:t>Педагогический совет №2 «Инновационная работа по формированию экологической культуры у детей дошкольного возраста»</w:t>
      </w:r>
    </w:p>
    <w:p w:rsidR="00CF0AB3" w:rsidRPr="00E972DD" w:rsidRDefault="00CF0AB3" w:rsidP="00CF0AB3">
      <w:pPr>
        <w:widowControl w:val="0"/>
        <w:suppressAutoHyphens/>
        <w:ind w:firstLine="567"/>
        <w:jc w:val="both"/>
      </w:pPr>
      <w:r w:rsidRPr="00E972DD">
        <w:t xml:space="preserve">Педагогический совет №3«Проектирование этнокультурной образовательной среды в ДОУ»   </w:t>
      </w:r>
    </w:p>
    <w:p w:rsidR="00CF0AB3" w:rsidRPr="00E972DD" w:rsidRDefault="00CF0AB3" w:rsidP="00CF0AB3">
      <w:pPr>
        <w:widowControl w:val="0"/>
        <w:suppressAutoHyphens/>
        <w:ind w:firstLine="567"/>
        <w:jc w:val="both"/>
      </w:pPr>
      <w:r w:rsidRPr="00E972DD">
        <w:t xml:space="preserve">Педагогический совет №4«Анализ </w:t>
      </w:r>
      <w:proofErr w:type="spellStart"/>
      <w:r w:rsidRPr="00E972DD">
        <w:t>воспитательно</w:t>
      </w:r>
      <w:proofErr w:type="spellEnd"/>
      <w:r w:rsidRPr="00E972DD">
        <w:t>-образовательной работы ДОУ за 2020-2021 учебный год»</w:t>
      </w:r>
    </w:p>
    <w:p w:rsidR="00CF0AB3" w:rsidRPr="00E972DD" w:rsidRDefault="00CF0AB3" w:rsidP="00CF0AB3">
      <w:pPr>
        <w:widowControl w:val="0"/>
        <w:ind w:firstLine="540"/>
        <w:contextualSpacing/>
        <w:jc w:val="both"/>
      </w:pPr>
      <w:r w:rsidRPr="00E972DD">
        <w:t>Нормативная и организационно-распределительная документация, локальные акты, регулирующие деятельность ДОУ и правоотношения участников образовательных отношений, соответствуют нормативной и организационн</w:t>
      </w:r>
      <w:proofErr w:type="gramStart"/>
      <w:r w:rsidRPr="00E972DD">
        <w:t>о-</w:t>
      </w:r>
      <w:proofErr w:type="gramEnd"/>
      <w:r w:rsidRPr="00E972DD">
        <w:t xml:space="preserve"> распорядительной  документации  действующему  законодательству и Уставу. В ДОУ имеются годовой план, а также ряд планов работы по основным направлениям деятельности ДОУ. Своевременно оформляются протоколы, педагогического совета, общих групповых родительских собраний и производственных совещаний. </w:t>
      </w:r>
    </w:p>
    <w:p w:rsidR="00CF0AB3" w:rsidRPr="00E972DD" w:rsidRDefault="00CF0AB3" w:rsidP="00CF0AB3">
      <w:pPr>
        <w:widowControl w:val="0"/>
        <w:ind w:firstLine="540"/>
        <w:contextualSpacing/>
        <w:jc w:val="both"/>
      </w:pPr>
      <w:r w:rsidRPr="00E972DD">
        <w:t>Сайт ДОУ оформлен в строгом соответствии с действующим законодательством, регулярно обновляется, в новостной блоки информация вносится регулярно.</w:t>
      </w:r>
    </w:p>
    <w:p w:rsidR="00CF0AB3" w:rsidRPr="00E972DD" w:rsidRDefault="00CF0AB3" w:rsidP="00CF0AB3">
      <w:pPr>
        <w:ind w:firstLine="539"/>
        <w:jc w:val="both"/>
      </w:pP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4" w:name="_Toc424524627"/>
      <w:r w:rsidRPr="00E972DD">
        <w:rPr>
          <w:rFonts w:ascii="Times New Roman" w:hAnsi="Times New Roman" w:cs="Times New Roman"/>
          <w:bCs w:val="0"/>
          <w:i w:val="0"/>
          <w:iCs w:val="0"/>
          <w:sz w:val="24"/>
          <w:szCs w:val="24"/>
        </w:rPr>
        <w:t xml:space="preserve">1.3. Оценка качества медицинского обеспечения </w:t>
      </w:r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ДОУ</w:t>
      </w:r>
      <w:bookmarkEnd w:id="4"/>
    </w:p>
    <w:p w:rsidR="00CF0AB3" w:rsidRPr="00E972DD" w:rsidRDefault="00CF0AB3" w:rsidP="00CF0AB3">
      <w:pPr>
        <w:tabs>
          <w:tab w:val="left" w:pos="567"/>
        </w:tabs>
        <w:ind w:firstLine="709"/>
        <w:jc w:val="both"/>
      </w:pPr>
      <w:r w:rsidRPr="00E972DD">
        <w:t>Медицинское обслуживание воспитанников обеспечивает медицинская сестра МБДОУ.</w:t>
      </w:r>
    </w:p>
    <w:p w:rsidR="00CF0AB3" w:rsidRPr="00E972DD" w:rsidRDefault="00CF0AB3" w:rsidP="00CF0AB3">
      <w:pPr>
        <w:tabs>
          <w:tab w:val="left" w:pos="567"/>
        </w:tabs>
        <w:ind w:firstLine="709"/>
        <w:jc w:val="both"/>
      </w:pPr>
      <w:r w:rsidRPr="00E972DD">
        <w:t>Медицинское оборудование, инвентарь – в полном необходимом объеме. В соответствии с утвержденным перечнем, с соблюдением сроков годности и условий хранения, в ДОУ имеются необходимые медикаменты.</w:t>
      </w:r>
    </w:p>
    <w:p w:rsidR="00CF0AB3" w:rsidRPr="00E972DD" w:rsidRDefault="00CF0AB3" w:rsidP="00CF0AB3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Современное оборудование и оснащение медицинского кабинета позволяет качественно осуществлять медицинское сопровождение каждого воспитанника, осуществлять контроль за здоровьем и физическим развитием ребенка.</w:t>
      </w:r>
    </w:p>
    <w:p w:rsidR="00CF0AB3" w:rsidRPr="00E972DD" w:rsidRDefault="00CF0AB3" w:rsidP="00CF0AB3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 xml:space="preserve"> Систематический мониторинг здоровья воспитанников, который организуется педагогами и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МБДОУ выглядит следующим образом:</w:t>
      </w: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720"/>
        <w:contextualSpacing/>
        <w:jc w:val="both"/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350"/>
        <w:gridCol w:w="2433"/>
        <w:gridCol w:w="2211"/>
        <w:gridCol w:w="1847"/>
      </w:tblGrid>
      <w:tr w:rsidR="00CF0AB3" w:rsidRPr="00E972DD" w:rsidTr="007F5B82">
        <w:trPr>
          <w:cantSplit/>
          <w:trHeight w:val="404"/>
          <w:jc w:val="center"/>
        </w:trPr>
        <w:tc>
          <w:tcPr>
            <w:tcW w:w="157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2350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Число дней-пропусков</w:t>
            </w:r>
          </w:p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по болезни</w:t>
            </w:r>
          </w:p>
        </w:tc>
        <w:tc>
          <w:tcPr>
            <w:tcW w:w="2433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Посещаемость</w:t>
            </w:r>
          </w:p>
        </w:tc>
        <w:tc>
          <w:tcPr>
            <w:tcW w:w="2211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Кол-во заболеваний</w:t>
            </w:r>
          </w:p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на одного ребенка</w:t>
            </w:r>
          </w:p>
        </w:tc>
        <w:tc>
          <w:tcPr>
            <w:tcW w:w="1847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Индекс</w:t>
            </w:r>
          </w:p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здоровья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157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ind w:right="-143"/>
              <w:contextualSpacing/>
              <w:jc w:val="both"/>
            </w:pPr>
            <w:r w:rsidRPr="00E972DD">
              <w:t>2017-2018</w:t>
            </w:r>
          </w:p>
        </w:tc>
        <w:tc>
          <w:tcPr>
            <w:tcW w:w="2350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890</w:t>
            </w:r>
          </w:p>
        </w:tc>
        <w:tc>
          <w:tcPr>
            <w:tcW w:w="2433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19816</w:t>
            </w:r>
          </w:p>
        </w:tc>
        <w:tc>
          <w:tcPr>
            <w:tcW w:w="2211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4,1</w:t>
            </w:r>
          </w:p>
        </w:tc>
        <w:tc>
          <w:tcPr>
            <w:tcW w:w="1847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68%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157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ind w:right="-143"/>
              <w:contextualSpacing/>
              <w:jc w:val="both"/>
            </w:pPr>
            <w:r w:rsidRPr="00E972DD">
              <w:t>2018-2019</w:t>
            </w:r>
          </w:p>
        </w:tc>
        <w:tc>
          <w:tcPr>
            <w:tcW w:w="2350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885</w:t>
            </w:r>
          </w:p>
        </w:tc>
        <w:tc>
          <w:tcPr>
            <w:tcW w:w="2433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22041</w:t>
            </w:r>
          </w:p>
        </w:tc>
        <w:tc>
          <w:tcPr>
            <w:tcW w:w="2211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4,0</w:t>
            </w:r>
          </w:p>
        </w:tc>
        <w:tc>
          <w:tcPr>
            <w:tcW w:w="1847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72%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157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ind w:right="-143"/>
              <w:contextualSpacing/>
              <w:jc w:val="both"/>
            </w:pPr>
            <w:r w:rsidRPr="00E972DD">
              <w:t>2019-2020</w:t>
            </w:r>
          </w:p>
        </w:tc>
        <w:tc>
          <w:tcPr>
            <w:tcW w:w="2350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934</w:t>
            </w:r>
          </w:p>
        </w:tc>
        <w:tc>
          <w:tcPr>
            <w:tcW w:w="2433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21136</w:t>
            </w:r>
          </w:p>
        </w:tc>
        <w:tc>
          <w:tcPr>
            <w:tcW w:w="2211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5.1</w:t>
            </w:r>
          </w:p>
        </w:tc>
        <w:tc>
          <w:tcPr>
            <w:tcW w:w="1847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67%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157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ind w:right="-143"/>
              <w:contextualSpacing/>
              <w:jc w:val="both"/>
            </w:pPr>
            <w:r w:rsidRPr="00E972DD">
              <w:t>2020-2021</w:t>
            </w:r>
          </w:p>
        </w:tc>
        <w:tc>
          <w:tcPr>
            <w:tcW w:w="2350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631</w:t>
            </w:r>
          </w:p>
        </w:tc>
        <w:tc>
          <w:tcPr>
            <w:tcW w:w="2433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19740</w:t>
            </w:r>
          </w:p>
        </w:tc>
        <w:tc>
          <w:tcPr>
            <w:tcW w:w="2211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5.0</w:t>
            </w:r>
          </w:p>
        </w:tc>
        <w:tc>
          <w:tcPr>
            <w:tcW w:w="1847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68%</w:t>
            </w:r>
          </w:p>
        </w:tc>
      </w:tr>
    </w:tbl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contextualSpacing/>
        <w:jc w:val="both"/>
      </w:pP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39"/>
        <w:contextualSpacing/>
        <w:jc w:val="both"/>
      </w:pPr>
      <w:r w:rsidRPr="00E972DD">
        <w:t xml:space="preserve">Регулярный контроль за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работы. Наряду с оздоровительной работой в ДОУ ведется лечебно-профилактическая: вакцинация против гриппа, С витаминизация 3-х блюд, употребление фитонцидов. Дети ежедневно в определенное время получали овощи, фрукты, соки. </w:t>
      </w:r>
    </w:p>
    <w:p w:rsidR="00CF0AB3" w:rsidRPr="00E972DD" w:rsidRDefault="00CF0AB3" w:rsidP="00CF0AB3">
      <w:pPr>
        <w:widowControl w:val="0"/>
        <w:autoSpaceDE w:val="0"/>
        <w:autoSpaceDN w:val="0"/>
        <w:adjustRightInd w:val="0"/>
        <w:ind w:firstLine="539"/>
        <w:jc w:val="both"/>
      </w:pPr>
      <w:r w:rsidRPr="00E972DD">
        <w:t>В ДОУ имеется вся необходимая документация по питанию, которая оформляется и заполняется своевременно.</w:t>
      </w:r>
    </w:p>
    <w:p w:rsidR="00CF0AB3" w:rsidRPr="00E972DD" w:rsidRDefault="00CF0AB3" w:rsidP="00CF0AB3">
      <w:pPr>
        <w:widowControl w:val="0"/>
        <w:autoSpaceDE w:val="0"/>
        <w:autoSpaceDN w:val="0"/>
        <w:adjustRightInd w:val="0"/>
        <w:ind w:firstLine="539"/>
        <w:jc w:val="both"/>
      </w:pPr>
      <w:r w:rsidRPr="00E972DD">
        <w:t>Контроль за качеством питания, закладкой продуктов, кулинарной обработкой, выходом блюд, вкусовыми качествами пищи, режимом хранения и соблюдением сроков реализации продуктов питания осуществляет медицинская сестра и ответственный за организацию питания.</w:t>
      </w: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</w:pPr>
      <w:r w:rsidRPr="00E972DD">
        <w:t>В результате комплексной работы у детей отмечается положительная динамика в физическом развитии, о чем свидетельствует анализ по группам здоровья.</w:t>
      </w: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left="720"/>
        <w:contextualSpacing/>
        <w:jc w:val="both"/>
      </w:pP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1"/>
        <w:gridCol w:w="1275"/>
        <w:gridCol w:w="1264"/>
        <w:gridCol w:w="1439"/>
        <w:gridCol w:w="2256"/>
      </w:tblGrid>
      <w:tr w:rsidR="00CF0AB3" w:rsidRPr="00E972DD" w:rsidTr="007F5B82">
        <w:trPr>
          <w:cantSplit/>
          <w:trHeight w:val="251"/>
          <w:jc w:val="center"/>
        </w:trPr>
        <w:tc>
          <w:tcPr>
            <w:tcW w:w="3441" w:type="dxa"/>
            <w:vMerge w:val="restart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6234" w:type="dxa"/>
            <w:gridSpan w:val="4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Группа здоровья</w:t>
            </w:r>
          </w:p>
        </w:tc>
      </w:tr>
      <w:tr w:rsidR="00CF0AB3" w:rsidRPr="00E972DD" w:rsidTr="007F5B82">
        <w:trPr>
          <w:cantSplit/>
          <w:trHeight w:val="154"/>
          <w:jc w:val="center"/>
        </w:trPr>
        <w:tc>
          <w:tcPr>
            <w:tcW w:w="3441" w:type="dxa"/>
            <w:vMerge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1275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1 группа</w:t>
            </w:r>
          </w:p>
        </w:tc>
        <w:tc>
          <w:tcPr>
            <w:tcW w:w="1264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2 группа</w:t>
            </w:r>
          </w:p>
        </w:tc>
        <w:tc>
          <w:tcPr>
            <w:tcW w:w="1439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 группа</w:t>
            </w:r>
          </w:p>
        </w:tc>
        <w:tc>
          <w:tcPr>
            <w:tcW w:w="225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5 группа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3441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 xml:space="preserve">2016-2017 </w:t>
            </w:r>
            <w:proofErr w:type="spellStart"/>
            <w:r w:rsidRPr="00E972DD">
              <w:t>уч.г</w:t>
            </w:r>
            <w:proofErr w:type="spellEnd"/>
            <w:r w:rsidRPr="00E972DD">
              <w:t>.</w:t>
            </w:r>
          </w:p>
        </w:tc>
        <w:tc>
          <w:tcPr>
            <w:tcW w:w="1275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45</w:t>
            </w:r>
          </w:p>
        </w:tc>
        <w:tc>
          <w:tcPr>
            <w:tcW w:w="1264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52</w:t>
            </w:r>
          </w:p>
        </w:tc>
        <w:tc>
          <w:tcPr>
            <w:tcW w:w="1439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7</w:t>
            </w:r>
          </w:p>
        </w:tc>
        <w:tc>
          <w:tcPr>
            <w:tcW w:w="225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3441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 xml:space="preserve">2017-2018 </w:t>
            </w:r>
            <w:proofErr w:type="spellStart"/>
            <w:r w:rsidRPr="00E972DD">
              <w:t>уч.г</w:t>
            </w:r>
            <w:proofErr w:type="spellEnd"/>
          </w:p>
        </w:tc>
        <w:tc>
          <w:tcPr>
            <w:tcW w:w="1275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47</w:t>
            </w:r>
          </w:p>
        </w:tc>
        <w:tc>
          <w:tcPr>
            <w:tcW w:w="1264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64</w:t>
            </w:r>
          </w:p>
        </w:tc>
        <w:tc>
          <w:tcPr>
            <w:tcW w:w="1439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</w:t>
            </w:r>
          </w:p>
        </w:tc>
        <w:tc>
          <w:tcPr>
            <w:tcW w:w="225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3441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 xml:space="preserve">2018-2019 </w:t>
            </w:r>
            <w:proofErr w:type="spellStart"/>
            <w:r w:rsidRPr="00E972DD">
              <w:t>уч.г</w:t>
            </w:r>
            <w:proofErr w:type="spellEnd"/>
          </w:p>
        </w:tc>
        <w:tc>
          <w:tcPr>
            <w:tcW w:w="1275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39</w:t>
            </w:r>
          </w:p>
        </w:tc>
        <w:tc>
          <w:tcPr>
            <w:tcW w:w="1264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66</w:t>
            </w:r>
          </w:p>
        </w:tc>
        <w:tc>
          <w:tcPr>
            <w:tcW w:w="1439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5</w:t>
            </w:r>
          </w:p>
        </w:tc>
        <w:tc>
          <w:tcPr>
            <w:tcW w:w="225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2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3441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 xml:space="preserve">2019-2020 </w:t>
            </w:r>
            <w:proofErr w:type="spellStart"/>
            <w:r w:rsidRPr="00E972DD">
              <w:t>уч.г</w:t>
            </w:r>
            <w:proofErr w:type="spellEnd"/>
          </w:p>
        </w:tc>
        <w:tc>
          <w:tcPr>
            <w:tcW w:w="1275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37</w:t>
            </w:r>
          </w:p>
        </w:tc>
        <w:tc>
          <w:tcPr>
            <w:tcW w:w="1264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67</w:t>
            </w:r>
          </w:p>
        </w:tc>
        <w:tc>
          <w:tcPr>
            <w:tcW w:w="1439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3</w:t>
            </w:r>
          </w:p>
        </w:tc>
        <w:tc>
          <w:tcPr>
            <w:tcW w:w="225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>2</w:t>
            </w:r>
          </w:p>
        </w:tc>
      </w:tr>
      <w:tr w:rsidR="00CF0AB3" w:rsidRPr="00E972DD" w:rsidTr="007F5B82">
        <w:trPr>
          <w:trHeight w:val="52"/>
          <w:jc w:val="center"/>
        </w:trPr>
        <w:tc>
          <w:tcPr>
            <w:tcW w:w="3441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 w:rsidRPr="00E972DD">
              <w:t xml:space="preserve">2020-2021 </w:t>
            </w:r>
            <w:proofErr w:type="spellStart"/>
            <w:r w:rsidRPr="00E972DD">
              <w:t>уч.г</w:t>
            </w:r>
            <w:proofErr w:type="spellEnd"/>
          </w:p>
        </w:tc>
        <w:tc>
          <w:tcPr>
            <w:tcW w:w="1275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>
              <w:t>48</w:t>
            </w:r>
          </w:p>
        </w:tc>
        <w:tc>
          <w:tcPr>
            <w:tcW w:w="1264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>
              <w:t>65</w:t>
            </w:r>
          </w:p>
        </w:tc>
        <w:tc>
          <w:tcPr>
            <w:tcW w:w="1439" w:type="dxa"/>
            <w:vAlign w:val="center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>
              <w:t>1</w:t>
            </w:r>
          </w:p>
        </w:tc>
        <w:tc>
          <w:tcPr>
            <w:tcW w:w="2256" w:type="dxa"/>
          </w:tcPr>
          <w:p w:rsidR="00CF0AB3" w:rsidRPr="00E972DD" w:rsidRDefault="00CF0AB3" w:rsidP="007F5B82">
            <w:pPr>
              <w:widowControl w:val="0"/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contextualSpacing/>
              <w:jc w:val="both"/>
            </w:pPr>
            <w:r>
              <w:t>1</w:t>
            </w:r>
          </w:p>
        </w:tc>
      </w:tr>
    </w:tbl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709"/>
        <w:contextualSpacing/>
        <w:jc w:val="both"/>
      </w:pP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709"/>
        <w:contextualSpacing/>
        <w:jc w:val="both"/>
      </w:pPr>
      <w:r w:rsidRPr="00E972DD">
        <w:t>Адаптация детей, вновь прибывших в детский сад, проходила под наблюдением медсестры,  администрации ДОУ. В ходе адаптации педагогами проводилась диагностика степени ее протекания. Так, легкая степень – 84%, средняя степень – 16%, тяжелая степень – 0%. Таким образом, можно отметить, что дети адаптировались к детскому саду легко.</w:t>
      </w: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2DD">
        <w:rPr>
          <w:rFonts w:ascii="Times New Roman" w:hAnsi="Times New Roman" w:cs="Times New Roman"/>
          <w:b/>
          <w:sz w:val="24"/>
          <w:szCs w:val="24"/>
        </w:rPr>
        <w:t>1.4. Организация образовательного  процесса</w:t>
      </w: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2DD">
        <w:rPr>
          <w:rFonts w:ascii="Times New Roman" w:hAnsi="Times New Roman" w:cs="Times New Roman"/>
          <w:b/>
          <w:sz w:val="24"/>
          <w:szCs w:val="24"/>
        </w:rPr>
        <w:t xml:space="preserve">1.4.1 Особенности образовательного процесса </w:t>
      </w: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b/>
          <w:sz w:val="24"/>
          <w:szCs w:val="24"/>
        </w:rPr>
        <w:tab/>
      </w:r>
      <w:r w:rsidRPr="00E972DD">
        <w:rPr>
          <w:rFonts w:ascii="Times New Roman" w:hAnsi="Times New Roman" w:cs="Times New Roman"/>
          <w:sz w:val="24"/>
          <w:szCs w:val="24"/>
        </w:rPr>
        <w:t>Образовательный процесс в ДОУ регламентируется: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Программ</w:t>
      </w:r>
      <w:r w:rsidRPr="00E972DD">
        <w:t>ой</w:t>
      </w:r>
      <w:r w:rsidRPr="00E972DD">
        <w:rPr>
          <w:rFonts w:eastAsia="Calibri"/>
        </w:rPr>
        <w:t xml:space="preserve"> развития ДОУ;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ООП ДОУ;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учебны</w:t>
      </w:r>
      <w:r w:rsidRPr="00E972DD">
        <w:t>м</w:t>
      </w:r>
      <w:r w:rsidRPr="00E972DD">
        <w:rPr>
          <w:rFonts w:eastAsia="Calibri"/>
        </w:rPr>
        <w:t xml:space="preserve"> план</w:t>
      </w:r>
      <w:r w:rsidRPr="00E972DD">
        <w:t>ом</w:t>
      </w:r>
      <w:r w:rsidRPr="00E972DD">
        <w:rPr>
          <w:rFonts w:eastAsia="Calibri"/>
        </w:rPr>
        <w:t xml:space="preserve"> ДОУ;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календарны</w:t>
      </w:r>
      <w:r w:rsidRPr="00E972DD">
        <w:t>м</w:t>
      </w:r>
      <w:r w:rsidRPr="00E972DD">
        <w:rPr>
          <w:rFonts w:eastAsia="Calibri"/>
        </w:rPr>
        <w:t xml:space="preserve"> учебны</w:t>
      </w:r>
      <w:r w:rsidRPr="00E972DD">
        <w:t>м</w:t>
      </w:r>
      <w:r w:rsidRPr="00E972DD">
        <w:rPr>
          <w:rFonts w:eastAsia="Calibri"/>
        </w:rPr>
        <w:t xml:space="preserve"> график</w:t>
      </w:r>
      <w:r w:rsidRPr="00E972DD">
        <w:t>ом</w:t>
      </w:r>
      <w:r w:rsidRPr="00E972DD">
        <w:rPr>
          <w:rFonts w:eastAsia="Calibri"/>
        </w:rPr>
        <w:t>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годов</w:t>
      </w:r>
      <w:r w:rsidRPr="00E972DD">
        <w:t>ым</w:t>
      </w:r>
      <w:r w:rsidRPr="00E972DD">
        <w:rPr>
          <w:rFonts w:eastAsia="Calibri"/>
        </w:rPr>
        <w:t xml:space="preserve"> план</w:t>
      </w:r>
      <w:r w:rsidRPr="00E972DD">
        <w:t>ом</w:t>
      </w:r>
      <w:r w:rsidRPr="00E972DD">
        <w:rPr>
          <w:rFonts w:eastAsia="Calibri"/>
        </w:rPr>
        <w:t xml:space="preserve"> работы ДОУ;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рабочи</w:t>
      </w:r>
      <w:r w:rsidRPr="00E972DD">
        <w:t>ми</w:t>
      </w:r>
      <w:r w:rsidRPr="00E972DD">
        <w:rPr>
          <w:rFonts w:eastAsia="Calibri"/>
        </w:rPr>
        <w:t xml:space="preserve"> программ</w:t>
      </w:r>
      <w:r w:rsidRPr="00E972DD">
        <w:t>ами специалистов</w:t>
      </w:r>
      <w:r w:rsidRPr="00E972DD">
        <w:rPr>
          <w:rFonts w:eastAsia="Calibri"/>
        </w:rPr>
        <w:t xml:space="preserve"> (план</w:t>
      </w:r>
      <w:r w:rsidRPr="00E972DD">
        <w:t>ами</w:t>
      </w:r>
      <w:r w:rsidRPr="00E972DD">
        <w:rPr>
          <w:rFonts w:eastAsia="Calibri"/>
        </w:rPr>
        <w:t xml:space="preserve"> </w:t>
      </w:r>
      <w:proofErr w:type="spellStart"/>
      <w:r w:rsidRPr="00E972DD">
        <w:rPr>
          <w:rFonts w:eastAsia="Calibri"/>
        </w:rPr>
        <w:t>воспитательно</w:t>
      </w:r>
      <w:proofErr w:type="spellEnd"/>
      <w:r w:rsidRPr="00E972DD">
        <w:rPr>
          <w:rFonts w:eastAsia="Calibri"/>
        </w:rPr>
        <w:t>-образовательной работы) педагогов ДОУ;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расписание</w:t>
      </w:r>
      <w:r w:rsidRPr="00E972DD">
        <w:t>м</w:t>
      </w:r>
      <w:r w:rsidRPr="00E972DD">
        <w:rPr>
          <w:rFonts w:eastAsia="Calibri"/>
        </w:rPr>
        <w:t xml:space="preserve"> организованной образовательной деятельности, режим</w:t>
      </w:r>
      <w:r w:rsidRPr="00E972DD">
        <w:t>ом</w:t>
      </w:r>
      <w:r w:rsidRPr="00E972DD">
        <w:rPr>
          <w:rFonts w:eastAsia="Calibri"/>
        </w:rPr>
        <w:t xml:space="preserve"> дня;</w:t>
      </w:r>
    </w:p>
    <w:p w:rsidR="00CF0AB3" w:rsidRPr="00E972DD" w:rsidRDefault="00CF0AB3" w:rsidP="00CF0AB3">
      <w:pPr>
        <w:widowControl w:val="0"/>
        <w:ind w:firstLine="540"/>
        <w:contextualSpacing/>
        <w:jc w:val="both"/>
        <w:rPr>
          <w:rFonts w:eastAsia="Calibri"/>
        </w:rPr>
      </w:pPr>
      <w:r w:rsidRPr="00E972DD">
        <w:rPr>
          <w:rFonts w:eastAsia="Calibri"/>
        </w:rPr>
        <w:t>- номенклатур</w:t>
      </w:r>
      <w:r w:rsidRPr="00E972DD">
        <w:t>ой</w:t>
      </w:r>
      <w:r w:rsidRPr="00E972DD">
        <w:rPr>
          <w:rFonts w:eastAsia="Calibri"/>
        </w:rPr>
        <w:t xml:space="preserve"> дел ДОУ</w:t>
      </w:r>
      <w:r w:rsidRPr="00E972DD">
        <w:t>.</w:t>
      </w: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ab/>
        <w:t xml:space="preserve">Содержание образовательного процесса определяется основной образовательной программой МБДОУ, разрабатываемой, принимаемой и реализуемой им самостоятельно в </w:t>
      </w:r>
      <w:r w:rsidRPr="00E972DD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федеральными государственными образовательными стандартами дошкольного образования и условиями ее реализации. </w:t>
      </w: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CF0AB3" w:rsidRPr="00E972DD" w:rsidRDefault="00CF0AB3" w:rsidP="00CF0AB3">
      <w:pPr>
        <w:ind w:firstLine="540"/>
        <w:jc w:val="both"/>
        <w:rPr>
          <w:rFonts w:eastAsia="TimesNewRomanPSMT-Identity-H"/>
        </w:rPr>
      </w:pPr>
      <w:r w:rsidRPr="00E972DD">
        <w:rPr>
          <w:rFonts w:eastAsia="TimesNewRomanPS-BoldMT-Identity"/>
          <w:b/>
          <w:bCs/>
        </w:rPr>
        <w:t>Цель Программы ДОУ</w:t>
      </w:r>
      <w:r w:rsidRPr="00E972DD">
        <w:rPr>
          <w:rFonts w:eastAsia="TimesNewRomanPSMT-Identity-H"/>
        </w:rPr>
        <w:t xml:space="preserve">: </w:t>
      </w:r>
      <w:r w:rsidRPr="00E972DD">
        <w:rPr>
          <w:color w:val="000000"/>
          <w:spacing w:val="2"/>
        </w:rPr>
        <w:t>обеспечение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CF0AB3" w:rsidRPr="00E972DD" w:rsidRDefault="00CF0AB3" w:rsidP="00CF0AB3">
      <w:pPr>
        <w:ind w:firstLine="540"/>
        <w:jc w:val="both"/>
        <w:rPr>
          <w:rFonts w:eastAsia="TimesNewRomanPSMT-Identity-H"/>
        </w:rPr>
      </w:pPr>
      <w:r w:rsidRPr="00E972DD">
        <w:rPr>
          <w:rFonts w:eastAsia="TimesNewRomanPS-BoldMT-Identity"/>
          <w:bCs/>
        </w:rPr>
        <w:t>Достижение поставленной цели предусматривает решение следующих</w:t>
      </w:r>
      <w:r w:rsidRPr="00E972DD">
        <w:rPr>
          <w:rFonts w:eastAsia="TimesNewRomanPS-BoldMT-Identity"/>
          <w:b/>
          <w:bCs/>
        </w:rPr>
        <w:t xml:space="preserve"> задач</w:t>
      </w:r>
      <w:r w:rsidRPr="00E972DD">
        <w:t>: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1) охрана и укрепление физического и психического здоровья детей, в том числе их эмоционального благополучия;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2)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3)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6)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7) обеспечение вариативности и разнообразия содержания Программ и организационных форм дошкольного образования с учетом образовательных потребностей, способностей и состояния здоровья детей;</w:t>
      </w:r>
    </w:p>
    <w:p w:rsidR="00CF0AB3" w:rsidRPr="00E972DD" w:rsidRDefault="00CF0AB3" w:rsidP="00CF0AB3">
      <w:pPr>
        <w:ind w:firstLine="540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8)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CF0AB3" w:rsidRPr="00E972DD" w:rsidRDefault="00CF0AB3" w:rsidP="00CF0AB3">
      <w:pPr>
        <w:ind w:firstLine="539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9)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CF0AB3" w:rsidRPr="00E972DD" w:rsidRDefault="00CF0AB3" w:rsidP="00CF0AB3">
      <w:pPr>
        <w:widowControl w:val="0"/>
        <w:ind w:firstLine="539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10) создание условий для обучения дошкольников двум государственным языкам РТ, совершенствование их коммуникативных, интеллектуальных и духовных качеств.</w:t>
      </w:r>
    </w:p>
    <w:p w:rsidR="00CF0AB3" w:rsidRPr="00E972DD" w:rsidRDefault="00CF0AB3" w:rsidP="00CF0AB3">
      <w:pPr>
        <w:widowControl w:val="0"/>
        <w:ind w:firstLine="539"/>
        <w:jc w:val="both"/>
        <w:rPr>
          <w:color w:val="000000"/>
          <w:spacing w:val="2"/>
        </w:rPr>
      </w:pPr>
      <w:r w:rsidRPr="00E972DD">
        <w:rPr>
          <w:color w:val="000000"/>
          <w:spacing w:val="2"/>
        </w:rPr>
        <w:t>11) формирование у ребенка дошкольного возраста качеств, способствующих ориентации в современном поликультурном обществе.</w:t>
      </w:r>
    </w:p>
    <w:p w:rsidR="00CF0AB3" w:rsidRPr="00E972DD" w:rsidRDefault="00CF0AB3" w:rsidP="00CF0AB3">
      <w:pPr>
        <w:pStyle w:val="67"/>
        <w:shd w:val="clear" w:color="auto" w:fill="auto"/>
        <w:spacing w:after="0" w:line="278" w:lineRule="exact"/>
        <w:ind w:right="20" w:firstLine="403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Style w:val="100"/>
          <w:rFonts w:ascii="Times New Roman" w:hAnsi="Times New Roman" w:cs="Times New Roman"/>
          <w:sz w:val="24"/>
          <w:szCs w:val="24"/>
        </w:rPr>
        <w:t>Программа построена на позициях гуманно-личностного отношения</w:t>
      </w:r>
      <w:r w:rsidRPr="00E972DD">
        <w:rPr>
          <w:rStyle w:val="11"/>
          <w:rFonts w:ascii="Times New Roman" w:eastAsia="Tahoma" w:hAnsi="Times New Roman" w:cs="Times New Roman"/>
          <w:sz w:val="24"/>
          <w:szCs w:val="24"/>
        </w:rPr>
        <w:t xml:space="preserve"> </w:t>
      </w:r>
      <w:r w:rsidRPr="00E972DD">
        <w:rPr>
          <w:rStyle w:val="100"/>
          <w:rFonts w:ascii="Times New Roman" w:hAnsi="Times New Roman" w:cs="Times New Roman"/>
          <w:sz w:val="24"/>
          <w:szCs w:val="24"/>
        </w:rPr>
        <w:t>к ребенку и направлена на его всестороннее развитие, формирование</w:t>
      </w:r>
      <w:r w:rsidRPr="00E972DD">
        <w:rPr>
          <w:rStyle w:val="11"/>
          <w:rFonts w:ascii="Times New Roman" w:eastAsia="Tahoma" w:hAnsi="Times New Roman" w:cs="Times New Roman"/>
          <w:sz w:val="24"/>
          <w:szCs w:val="24"/>
        </w:rPr>
        <w:t xml:space="preserve"> </w:t>
      </w:r>
      <w:r w:rsidRPr="00E972DD">
        <w:rPr>
          <w:rStyle w:val="100"/>
          <w:rFonts w:ascii="Times New Roman" w:hAnsi="Times New Roman" w:cs="Times New Roman"/>
          <w:sz w:val="24"/>
          <w:szCs w:val="24"/>
        </w:rPr>
        <w:t>духовных и общечеловеческих ценностей, а также способностей и интегративных качеств.</w:t>
      </w:r>
    </w:p>
    <w:p w:rsidR="00CF0AB3" w:rsidRPr="00E972DD" w:rsidRDefault="00CF0AB3" w:rsidP="00CF0AB3">
      <w:pPr>
        <w:widowControl w:val="0"/>
        <w:ind w:firstLine="403"/>
        <w:jc w:val="both"/>
      </w:pPr>
      <w:r w:rsidRPr="00E972DD">
        <w:t>Особая роль в Программе уделяется игровой деятельности как ве</w:t>
      </w:r>
      <w:r w:rsidRPr="00E972DD">
        <w:softHyphen/>
        <w:t xml:space="preserve">дущей в дошкольном детстве (А. Н. Леонтьев, А. В. Запорожец, Д. Б. </w:t>
      </w:r>
      <w:proofErr w:type="spellStart"/>
      <w:r w:rsidRPr="00E972DD">
        <w:t>Эльконин</w:t>
      </w:r>
      <w:proofErr w:type="spellEnd"/>
      <w:r w:rsidRPr="00E972DD">
        <w:t xml:space="preserve"> и др.).  В основе организации образовательного процесса определен развивающий  принцип с ведущей  игровой деятельностью, а  решение программных задач  осуществляется в разных формах совместной деятельности взрослых и детей, а также в самостоятельной деятельности детей.</w:t>
      </w:r>
    </w:p>
    <w:p w:rsidR="00CF0AB3" w:rsidRPr="00E972DD" w:rsidRDefault="00CF0AB3" w:rsidP="00CF0AB3">
      <w:pPr>
        <w:widowControl w:val="0"/>
        <w:ind w:firstLine="403"/>
        <w:jc w:val="both"/>
        <w:rPr>
          <w:rFonts w:eastAsia="Calibri"/>
        </w:rPr>
      </w:pPr>
      <w:r w:rsidRPr="00E972DD">
        <w:rPr>
          <w:rFonts w:eastAsia="Calibri"/>
        </w:rPr>
        <w:t>ООП ДОУ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</w:t>
      </w:r>
    </w:p>
    <w:p w:rsidR="00CF0AB3" w:rsidRPr="00E972DD" w:rsidRDefault="00CF0AB3" w:rsidP="00CF0AB3">
      <w:pPr>
        <w:widowControl w:val="0"/>
        <w:ind w:firstLine="403"/>
        <w:jc w:val="both"/>
        <w:rPr>
          <w:rFonts w:eastAsia="Calibri"/>
        </w:rPr>
      </w:pPr>
    </w:p>
    <w:p w:rsidR="00CF0AB3" w:rsidRPr="00E972DD" w:rsidRDefault="00CF0AB3" w:rsidP="00CF0AB3">
      <w:pPr>
        <w:pStyle w:val="3"/>
        <w:widowControl w:val="0"/>
        <w:spacing w:before="0" w:after="0"/>
        <w:ind w:firstLine="54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5" w:name="_Toc424524630"/>
      <w:r w:rsidRPr="00E972DD">
        <w:rPr>
          <w:rFonts w:ascii="Times New Roman" w:hAnsi="Times New Roman" w:cs="Times New Roman"/>
          <w:iCs/>
          <w:sz w:val="24"/>
          <w:szCs w:val="24"/>
        </w:rPr>
        <w:lastRenderedPageBreak/>
        <w:t>1.4.2. Оценка содержания образования</w:t>
      </w:r>
      <w:bookmarkEnd w:id="5"/>
    </w:p>
    <w:p w:rsidR="00CF0AB3" w:rsidRPr="00E972DD" w:rsidRDefault="00CF0AB3" w:rsidP="00CF0AB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72DD">
        <w:rPr>
          <w:rFonts w:ascii="Times New Roman" w:eastAsia="Calibri" w:hAnsi="Times New Roman" w:cs="Times New Roman"/>
          <w:sz w:val="24"/>
          <w:szCs w:val="24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</w:t>
      </w:r>
      <w:proofErr w:type="spellStart"/>
      <w:r w:rsidRPr="00E972DD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E972DD">
        <w:rPr>
          <w:rFonts w:ascii="Times New Roman" w:eastAsia="Calibri" w:hAnsi="Times New Roman" w:cs="Times New Roman"/>
          <w:sz w:val="24"/>
          <w:szCs w:val="24"/>
        </w:rPr>
        <w:t>-образовательный проце</w:t>
      </w:r>
      <w:proofErr w:type="gramStart"/>
      <w:r w:rsidRPr="00E972DD">
        <w:rPr>
          <w:rFonts w:ascii="Times New Roman" w:eastAsia="Calibri" w:hAnsi="Times New Roman" w:cs="Times New Roman"/>
          <w:sz w:val="24"/>
          <w:szCs w:val="24"/>
        </w:rPr>
        <w:t>сс стр</w:t>
      </w:r>
      <w:proofErr w:type="gramEnd"/>
      <w:r w:rsidRPr="00E972DD">
        <w:rPr>
          <w:rFonts w:ascii="Times New Roman" w:eastAsia="Calibri" w:hAnsi="Times New Roman" w:cs="Times New Roman"/>
          <w:sz w:val="24"/>
          <w:szCs w:val="24"/>
        </w:rPr>
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CF0AB3" w:rsidRPr="00E972DD" w:rsidRDefault="00CF0AB3" w:rsidP="00CF0AB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72DD">
        <w:rPr>
          <w:rFonts w:ascii="Times New Roman" w:eastAsia="Calibri" w:hAnsi="Times New Roman" w:cs="Times New Roman"/>
          <w:sz w:val="24"/>
          <w:szCs w:val="24"/>
        </w:rPr>
        <w:t xml:space="preserve">Учебный план разработан в соответствии с ФГОС ДО. Нормы и требования к нагрузке детей, а также планирование учебной нагрузки в течение недели определены и СанПиН.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CF0AB3" w:rsidRPr="00E972DD" w:rsidRDefault="00CF0AB3" w:rsidP="00CF0AB3">
      <w:pPr>
        <w:widowControl w:val="0"/>
        <w:ind w:firstLine="709"/>
        <w:contextualSpacing/>
        <w:jc w:val="both"/>
        <w:rPr>
          <w:rFonts w:eastAsia="Calibri"/>
        </w:rPr>
      </w:pPr>
      <w:r w:rsidRPr="00E972DD">
        <w:rPr>
          <w:rFonts w:eastAsia="Calibri"/>
        </w:rPr>
        <w:t xml:space="preserve">В течение учебного года коллектив ДОУ работал над обеспечением всестороннего развития и укрепления здоровья детей посредством создания оптимальных условий организации </w:t>
      </w:r>
      <w:proofErr w:type="spellStart"/>
      <w:r w:rsidRPr="00E972DD">
        <w:rPr>
          <w:rFonts w:eastAsia="Calibri"/>
        </w:rPr>
        <w:t>воспитательно</w:t>
      </w:r>
      <w:proofErr w:type="spellEnd"/>
      <w:r w:rsidRPr="00E972DD">
        <w:rPr>
          <w:rFonts w:eastAsia="Calibri"/>
        </w:rPr>
        <w:t>-образовательного процесса в детском саду.</w:t>
      </w: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rFonts w:eastAsia="Calibri"/>
        </w:rPr>
      </w:pPr>
      <w:r w:rsidRPr="00E972DD">
        <w:rPr>
          <w:rFonts w:eastAsia="Calibri"/>
        </w:rPr>
        <w:t xml:space="preserve">В течение года педагоги планомерно работали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Педагоги ведут документацию аналитического характера, в которой прослеживаются состояние оздоровительной работы в группе, качество освоения ООП ДОУ, отражается взаимодействие со специалистами. 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</w:rPr>
      </w:pPr>
      <w:r w:rsidRPr="00E972DD">
        <w:rPr>
          <w:rFonts w:eastAsia="Calibri"/>
        </w:rPr>
        <w:t>Создание условий для развития личности ребенка, его творческих способностей исходя из его интересов и потребностей, осуществлялось также посредством организации дополнительных образовательных услуг. Так, в течение года в ДОУ работали кружки по следующим направлениям:</w:t>
      </w:r>
    </w:p>
    <w:p w:rsidR="00CF0AB3" w:rsidRPr="00E972DD" w:rsidRDefault="00CF0AB3" w:rsidP="00CF0AB3">
      <w:pPr>
        <w:widowControl w:val="0"/>
        <w:suppressAutoHyphens/>
        <w:ind w:firstLine="709"/>
        <w:jc w:val="both"/>
      </w:pPr>
      <w:r w:rsidRPr="00E972DD">
        <w:rPr>
          <w:rFonts w:eastAsia="Calibri"/>
        </w:rPr>
        <w:t>1) физическое развитие: «</w:t>
      </w:r>
      <w:r w:rsidRPr="00E972DD">
        <w:t>Каратэ»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</w:rPr>
      </w:pPr>
      <w:r w:rsidRPr="00E972DD">
        <w:rPr>
          <w:rFonts w:eastAsia="Calibri"/>
        </w:rPr>
        <w:t>2) познавательное развитие: «Робототехника»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</w:rPr>
      </w:pPr>
      <w:r w:rsidRPr="00E972DD">
        <w:rPr>
          <w:rFonts w:eastAsia="Calibri"/>
        </w:rPr>
        <w:t>3) познавательное развитие «Читай-ка»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</w:rPr>
      </w:pPr>
      <w:r w:rsidRPr="00E972DD">
        <w:rPr>
          <w:rFonts w:eastAsia="Calibri"/>
        </w:rPr>
        <w:t>4) познавательное развитие «Развивай-ка»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</w:rPr>
      </w:pPr>
      <w:r w:rsidRPr="00E972DD">
        <w:rPr>
          <w:rFonts w:eastAsia="Calibri"/>
        </w:rPr>
        <w:t>5) художественно-эстетическое  развитие « танцы Непоседы»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</w:rPr>
      </w:pPr>
      <w:r w:rsidRPr="00E972DD">
        <w:rPr>
          <w:rFonts w:eastAsia="Calibri"/>
        </w:rPr>
        <w:t>6)</w:t>
      </w:r>
      <w:proofErr w:type="gramStart"/>
      <w:r w:rsidRPr="00E972DD">
        <w:t xml:space="preserve"> </w:t>
      </w:r>
      <w:r w:rsidRPr="00E972DD">
        <w:rPr>
          <w:rFonts w:eastAsia="Calibri"/>
        </w:rPr>
        <w:t>)</w:t>
      </w:r>
      <w:proofErr w:type="gramEnd"/>
      <w:r w:rsidRPr="00E972DD">
        <w:rPr>
          <w:rFonts w:eastAsia="Calibri"/>
        </w:rPr>
        <w:t xml:space="preserve"> художественно-эстетическое  развитие «</w:t>
      </w:r>
      <w:proofErr w:type="spellStart"/>
      <w:r w:rsidRPr="00E972DD">
        <w:rPr>
          <w:rFonts w:eastAsia="Calibri"/>
        </w:rPr>
        <w:t>Театралочка</w:t>
      </w:r>
      <w:proofErr w:type="spellEnd"/>
      <w:r w:rsidRPr="00E972DD">
        <w:rPr>
          <w:rFonts w:eastAsia="Calibri"/>
        </w:rPr>
        <w:t>»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709"/>
        <w:jc w:val="both"/>
      </w:pPr>
      <w:r w:rsidRPr="00E972DD">
        <w:t>В сентябре 2019года на основании Приказа МКУ «Управление образование» ИК МО «ЛМР» РТ № 1050 «О деятельности базовой площадки по предупреждению детского дорожно-транспортного травматизма среди детей дошкольного возраста» от10.09.2019 года, в МБДОУ «Детский сад № 30» начала осуществлять свою деятельность базовая площадка по предупреждению детского дорожно-транспортного травматизма среди детей дошкольного возраста, с целью активизации деятельности дошкольных образовательных учреждений по обучению детей правилам безопасного поведения на дорогах, профилактики детского дорожно-транспортного травматизма.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709"/>
        <w:jc w:val="both"/>
      </w:pPr>
      <w:r w:rsidRPr="00E972DD">
        <w:t>На протяжении всего учебного года муниципальная базовая площадка способствовала реализации следующих задач: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709"/>
        <w:jc w:val="both"/>
      </w:pPr>
      <w:r w:rsidRPr="00E972DD">
        <w:t>-</w:t>
      </w:r>
      <w:r w:rsidRPr="00E972DD">
        <w:tab/>
        <w:t>распространение передового и педагогического опыта;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709"/>
        <w:jc w:val="both"/>
      </w:pPr>
      <w:r w:rsidRPr="00E972DD">
        <w:t>-</w:t>
      </w:r>
      <w:r w:rsidRPr="00E972DD">
        <w:tab/>
        <w:t>внедрение новых форм обучения детей дошкольных учреждений ПДД;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709"/>
        <w:jc w:val="both"/>
      </w:pPr>
      <w:r w:rsidRPr="00E972DD">
        <w:t>-</w:t>
      </w:r>
      <w:r w:rsidRPr="00E972DD">
        <w:tab/>
        <w:t>подготовка методических пособий, рекомендации ДОУ для воспитателей;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709"/>
        <w:jc w:val="both"/>
      </w:pPr>
      <w:r w:rsidRPr="00E972DD">
        <w:lastRenderedPageBreak/>
        <w:t>-</w:t>
      </w:r>
      <w:r w:rsidRPr="00E972DD">
        <w:tab/>
        <w:t>стимулирование работы ДОУ и воспитателей по пропаганде ПДД и предупреждению детского дорожно-транспортного травматизма.</w:t>
      </w:r>
    </w:p>
    <w:p w:rsidR="00CF0AB3" w:rsidRPr="00E972DD" w:rsidRDefault="00CF0AB3" w:rsidP="00CF0AB3">
      <w:pPr>
        <w:pStyle w:val="3"/>
        <w:widowControl w:val="0"/>
        <w:spacing w:before="0" w:after="0"/>
        <w:ind w:firstLine="54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6" w:name="_Toc424524631"/>
      <w:r w:rsidRPr="00E972DD">
        <w:rPr>
          <w:rFonts w:ascii="Times New Roman" w:hAnsi="Times New Roman" w:cs="Times New Roman"/>
          <w:iCs/>
          <w:sz w:val="24"/>
          <w:szCs w:val="24"/>
        </w:rPr>
        <w:t>1.4.3. Оценка качества подготовки воспитанников</w:t>
      </w:r>
      <w:bookmarkEnd w:id="6"/>
    </w:p>
    <w:p w:rsidR="00CF0AB3" w:rsidRPr="00E972DD" w:rsidRDefault="00CF0AB3" w:rsidP="00CF0AB3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Fonts w:eastAsia="Calibri"/>
        </w:rPr>
      </w:pPr>
      <w:r w:rsidRPr="00E972DD">
        <w:rPr>
          <w:rFonts w:eastAsia="Calibri"/>
        </w:rPr>
        <w:t>Отдельным направлением работы является мониторинг качества образования в ДОУ. Так в ДОУ разработаны диагностический инструментарий освоения ООП ДОУ в каждой возрастной группе. Результаты мониторинга освоения программного материала детьми всех возрастных групп на конец 2019 – 2020 учебного года показали высокий уровень. Проделанная работа педагогами и родителями позволяет сказать, что в целом дети освоили программу согласно возрастным особенностям. Так, результаты диагностики на начало 201</w:t>
      </w:r>
      <w:r w:rsidRPr="00E972DD">
        <w:t>9</w:t>
      </w:r>
      <w:r w:rsidRPr="00E972DD">
        <w:rPr>
          <w:rFonts w:eastAsia="Calibri"/>
        </w:rPr>
        <w:t>-2020 учебного года выглядят следующим образом:</w:t>
      </w:r>
      <w:r w:rsidRPr="00E972DD">
        <w:t xml:space="preserve"> </w:t>
      </w:r>
    </w:p>
    <w:p w:rsidR="00CF0AB3" w:rsidRPr="00E972DD" w:rsidRDefault="00CF0AB3" w:rsidP="00CF0AB3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709"/>
        <w:contextualSpacing/>
        <w:jc w:val="both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993"/>
        <w:gridCol w:w="1417"/>
        <w:gridCol w:w="1134"/>
        <w:gridCol w:w="1276"/>
        <w:gridCol w:w="1134"/>
        <w:gridCol w:w="1559"/>
      </w:tblGrid>
      <w:tr w:rsidR="00CF0AB3" w:rsidRPr="00E972DD" w:rsidTr="007F5B82">
        <w:trPr>
          <w:trHeight w:val="90"/>
        </w:trPr>
        <w:tc>
          <w:tcPr>
            <w:tcW w:w="2943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Всего детей по ДОУ – 119</w:t>
            </w:r>
          </w:p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 xml:space="preserve">Диагностировалось-95 </w:t>
            </w:r>
          </w:p>
        </w:tc>
        <w:tc>
          <w:tcPr>
            <w:tcW w:w="2410" w:type="dxa"/>
            <w:gridSpan w:val="2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Высокий уровень</w:t>
            </w:r>
          </w:p>
        </w:tc>
        <w:tc>
          <w:tcPr>
            <w:tcW w:w="2410" w:type="dxa"/>
            <w:gridSpan w:val="2"/>
          </w:tcPr>
          <w:p w:rsidR="00CF0AB3" w:rsidRPr="00E972DD" w:rsidRDefault="00CF0AB3" w:rsidP="007F5B82">
            <w:pPr>
              <w:widowControl w:val="0"/>
              <w:tabs>
                <w:tab w:val="left" w:pos="580"/>
                <w:tab w:val="center" w:pos="896"/>
              </w:tabs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Средний</w:t>
            </w:r>
          </w:p>
          <w:p w:rsidR="00CF0AB3" w:rsidRPr="00E972DD" w:rsidRDefault="00CF0AB3" w:rsidP="007F5B82">
            <w:pPr>
              <w:widowControl w:val="0"/>
              <w:tabs>
                <w:tab w:val="left" w:pos="580"/>
                <w:tab w:val="center" w:pos="896"/>
              </w:tabs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уровень</w:t>
            </w:r>
          </w:p>
        </w:tc>
        <w:tc>
          <w:tcPr>
            <w:tcW w:w="2693" w:type="dxa"/>
            <w:gridSpan w:val="2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Низкий</w:t>
            </w:r>
          </w:p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 xml:space="preserve"> уровень</w:t>
            </w:r>
          </w:p>
        </w:tc>
      </w:tr>
      <w:tr w:rsidR="00CF0AB3" w:rsidRPr="00E972DD" w:rsidTr="007F5B82">
        <w:trPr>
          <w:trHeight w:val="90"/>
        </w:trPr>
        <w:tc>
          <w:tcPr>
            <w:tcW w:w="2943" w:type="dxa"/>
            <w:vMerge w:val="restart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Вывод:</w:t>
            </w:r>
          </w:p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  <w:b/>
              </w:rPr>
            </w:pPr>
            <w:r w:rsidRPr="00E972DD">
              <w:rPr>
                <w:rFonts w:eastAsia="Calibri"/>
                <w:b/>
              </w:rPr>
              <w:t>Качество: 98%</w:t>
            </w:r>
          </w:p>
        </w:tc>
        <w:tc>
          <w:tcPr>
            <w:tcW w:w="993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Кол-во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%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Кол-во</w:t>
            </w:r>
          </w:p>
        </w:tc>
        <w:tc>
          <w:tcPr>
            <w:tcW w:w="1276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%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Кол-во</w:t>
            </w:r>
          </w:p>
        </w:tc>
        <w:tc>
          <w:tcPr>
            <w:tcW w:w="1559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%</w:t>
            </w:r>
          </w:p>
        </w:tc>
      </w:tr>
      <w:tr w:rsidR="00CF0AB3" w:rsidRPr="00E972DD" w:rsidTr="007F5B82">
        <w:trPr>
          <w:trHeight w:val="90"/>
        </w:trPr>
        <w:tc>
          <w:tcPr>
            <w:tcW w:w="2943" w:type="dxa"/>
            <w:vMerge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</w:p>
        </w:tc>
        <w:tc>
          <w:tcPr>
            <w:tcW w:w="993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39</w:t>
            </w:r>
          </w:p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</w:p>
        </w:tc>
        <w:tc>
          <w:tcPr>
            <w:tcW w:w="1417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41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56</w:t>
            </w:r>
          </w:p>
        </w:tc>
        <w:tc>
          <w:tcPr>
            <w:tcW w:w="1276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t>59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0</w:t>
            </w:r>
          </w:p>
        </w:tc>
        <w:tc>
          <w:tcPr>
            <w:tcW w:w="1559" w:type="dxa"/>
          </w:tcPr>
          <w:p w:rsidR="00CF0AB3" w:rsidRPr="00E972DD" w:rsidRDefault="00CF0AB3" w:rsidP="007F5B82">
            <w:pPr>
              <w:widowControl w:val="0"/>
              <w:jc w:val="both"/>
              <w:rPr>
                <w:rFonts w:eastAsia="Calibri"/>
              </w:rPr>
            </w:pPr>
            <w:r w:rsidRPr="00E972DD">
              <w:rPr>
                <w:rFonts w:eastAsia="Calibri"/>
              </w:rPr>
              <w:t>0</w:t>
            </w:r>
          </w:p>
        </w:tc>
      </w:tr>
    </w:tbl>
    <w:p w:rsidR="00CF0AB3" w:rsidRPr="00E972DD" w:rsidRDefault="00CF0AB3" w:rsidP="00CF0AB3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baseline"/>
      </w:pPr>
      <w:r w:rsidRPr="00E972DD">
        <w:t xml:space="preserve"> Таким образом, результаты мониторинга освоения программного материала детьми всех возрастных групп за 2020-2021 уч. год показали в основном высокий и средний уровень. Наиболее высокие результаты по освоению программного материала по образовательным областям «Физическое развитие» «Познавательное развитие», </w:t>
      </w:r>
      <w:r w:rsidRPr="00E972DD">
        <w:rPr>
          <w:bCs/>
        </w:rPr>
        <w:t>«Социально- коммуникативное развитие»</w:t>
      </w:r>
      <w:r w:rsidRPr="00E972DD">
        <w:t xml:space="preserve">, наиболее низкие результаты -  </w:t>
      </w:r>
      <w:r w:rsidRPr="00E972DD">
        <w:rPr>
          <w:bCs/>
        </w:rPr>
        <w:t>по образовательной области «Речевое развитие».</w:t>
      </w:r>
      <w:r w:rsidRPr="00E972DD">
        <w:t> </w:t>
      </w:r>
    </w:p>
    <w:p w:rsidR="00CF0AB3" w:rsidRPr="00E972DD" w:rsidRDefault="00CF0AB3" w:rsidP="00CF0AB3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  <w:r w:rsidRPr="00E972DD">
        <w:t xml:space="preserve">             Благодаря грамотной работе педагогов ДОУ освоение образовательной программы составило 98%.</w:t>
      </w:r>
    </w:p>
    <w:p w:rsidR="00CF0AB3" w:rsidRPr="00E972DD" w:rsidRDefault="00CF0AB3" w:rsidP="00CF0AB3">
      <w:pPr>
        <w:widowControl w:val="0"/>
        <w:ind w:firstLine="708"/>
        <w:jc w:val="both"/>
        <w:rPr>
          <w:rFonts w:eastAsia="Calibri"/>
        </w:rPr>
      </w:pPr>
      <w:r w:rsidRPr="00E972DD">
        <w:rPr>
          <w:rFonts w:eastAsia="Calibri"/>
        </w:rPr>
        <w:t xml:space="preserve">Кроме того, с согласия родителей (законных представителей) в мае месяце старшим воспитателем ДОУ проводилось обследование воспитанников подготовительной к школе группы на предмет оценки </w:t>
      </w:r>
      <w:proofErr w:type="spellStart"/>
      <w:r w:rsidRPr="00E972DD">
        <w:rPr>
          <w:rFonts w:eastAsia="Calibri"/>
        </w:rPr>
        <w:t>сформированности</w:t>
      </w:r>
      <w:proofErr w:type="spellEnd"/>
      <w:r w:rsidRPr="00E972DD">
        <w:rPr>
          <w:rFonts w:eastAsia="Calibri"/>
        </w:rPr>
        <w:t xml:space="preserve"> предпосылок к учебной деятельности в количестве 18 человек. 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Предъявляемые задания № 1, 3, 4, 5 позволили оценить уровень </w:t>
      </w:r>
      <w:proofErr w:type="spellStart"/>
      <w:r w:rsidRPr="00E972DD">
        <w:rPr>
          <w:rFonts w:eastAsia="Calibri"/>
        </w:rPr>
        <w:t>сформированности</w:t>
      </w:r>
      <w:proofErr w:type="spellEnd"/>
      <w:r w:rsidRPr="00E972DD">
        <w:rPr>
          <w:rFonts w:eastAsia="Calibri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деятельности);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CF0AB3" w:rsidRPr="00E972DD" w:rsidRDefault="00CF0AB3" w:rsidP="00CF0AB3">
      <w:pPr>
        <w:widowControl w:val="0"/>
        <w:tabs>
          <w:tab w:val="center" w:pos="5179"/>
        </w:tabs>
        <w:ind w:firstLine="284"/>
        <w:jc w:val="both"/>
        <w:rPr>
          <w:rFonts w:eastAsia="Calibri"/>
        </w:rPr>
      </w:pPr>
      <w:r w:rsidRPr="00E972DD">
        <w:rPr>
          <w:rFonts w:eastAsia="Calibri"/>
        </w:rPr>
        <w:t>Данные диагностики показали:</w:t>
      </w:r>
    </w:p>
    <w:p w:rsidR="00CF0AB3" w:rsidRPr="00E972DD" w:rsidRDefault="00CF0AB3" w:rsidP="00CF0AB3">
      <w:pPr>
        <w:ind w:firstLine="567"/>
        <w:jc w:val="both"/>
        <w:rPr>
          <w:b/>
        </w:rPr>
      </w:pPr>
      <w:r w:rsidRPr="00E972DD">
        <w:rPr>
          <w:b/>
        </w:rPr>
        <w:tab/>
      </w:r>
    </w:p>
    <w:tbl>
      <w:tblPr>
        <w:tblW w:w="9966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602"/>
      </w:tblGrid>
      <w:tr w:rsidR="00CF0AB3" w:rsidRPr="00E972DD" w:rsidTr="007F5B82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CF0AB3" w:rsidRPr="00E972DD" w:rsidRDefault="00CF0AB3" w:rsidP="007F5B82">
            <w:pPr>
              <w:jc w:val="center"/>
              <w:rPr>
                <w:b/>
                <w:bCs/>
                <w:color w:val="000000"/>
              </w:rPr>
            </w:pPr>
            <w:r w:rsidRPr="00E972DD">
              <w:rPr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CF0AB3" w:rsidRPr="00E972DD" w:rsidRDefault="00CF0AB3" w:rsidP="007F5B82">
            <w:pPr>
              <w:jc w:val="center"/>
              <w:rPr>
                <w:b/>
                <w:bCs/>
                <w:color w:val="000000"/>
              </w:rPr>
            </w:pPr>
            <w:r w:rsidRPr="00E972DD">
              <w:rPr>
                <w:b/>
                <w:bCs/>
                <w:color w:val="000000"/>
              </w:rPr>
              <w:t>сформирован</w:t>
            </w:r>
          </w:p>
          <w:p w:rsidR="00CF0AB3" w:rsidRPr="00E972DD" w:rsidRDefault="00CF0AB3" w:rsidP="007F5B82">
            <w:pPr>
              <w:jc w:val="center"/>
              <w:rPr>
                <w:b/>
                <w:bCs/>
                <w:color w:val="000000"/>
              </w:rPr>
            </w:pPr>
            <w:r w:rsidRPr="00E972DD">
              <w:rPr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CF0AB3" w:rsidRPr="00E972DD" w:rsidRDefault="00CF0AB3" w:rsidP="007F5B82">
            <w:pPr>
              <w:jc w:val="center"/>
              <w:rPr>
                <w:b/>
                <w:bCs/>
                <w:color w:val="000000"/>
              </w:rPr>
            </w:pPr>
            <w:r w:rsidRPr="00E972DD">
              <w:rPr>
                <w:b/>
                <w:bCs/>
                <w:color w:val="000000"/>
              </w:rPr>
              <w:t>частично сформирован</w:t>
            </w:r>
          </w:p>
          <w:p w:rsidR="00CF0AB3" w:rsidRPr="00E972DD" w:rsidRDefault="00CF0AB3" w:rsidP="007F5B82">
            <w:pPr>
              <w:jc w:val="center"/>
              <w:rPr>
                <w:b/>
                <w:bCs/>
                <w:color w:val="000000"/>
              </w:rPr>
            </w:pPr>
            <w:r w:rsidRPr="00E972DD">
              <w:rPr>
                <w:b/>
                <w:bCs/>
                <w:color w:val="000000"/>
              </w:rPr>
              <w:t>(2-2,49 баллов)</w:t>
            </w:r>
          </w:p>
        </w:tc>
        <w:tc>
          <w:tcPr>
            <w:tcW w:w="1706" w:type="dxa"/>
            <w:gridSpan w:val="2"/>
            <w:shd w:val="clear" w:color="auto" w:fill="auto"/>
            <w:noWrap/>
            <w:vAlign w:val="center"/>
            <w:hideMark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не сформирован</w:t>
            </w:r>
          </w:p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(менее 2 баллов)</w:t>
            </w:r>
          </w:p>
        </w:tc>
      </w:tr>
      <w:tr w:rsidR="00CF0AB3" w:rsidRPr="00E972DD" w:rsidTr="007F5B82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Дети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b/>
                <w:color w:val="000000"/>
              </w:rPr>
            </w:pPr>
            <w:r w:rsidRPr="00E972DD">
              <w:rPr>
                <w:b/>
                <w:color w:val="000000"/>
              </w:rPr>
              <w:t>%</w:t>
            </w:r>
          </w:p>
        </w:tc>
      </w:tr>
      <w:tr w:rsidR="00CF0AB3" w:rsidRPr="00E972DD" w:rsidTr="007F5B82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</w:p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35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65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CF0AB3" w:rsidRPr="00E972DD" w:rsidRDefault="00CF0AB3" w:rsidP="007F5B82">
            <w:pPr>
              <w:rPr>
                <w:color w:val="000000"/>
              </w:rPr>
            </w:pPr>
          </w:p>
        </w:tc>
        <w:tc>
          <w:tcPr>
            <w:tcW w:w="602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color w:val="000000"/>
              </w:rPr>
            </w:pPr>
          </w:p>
        </w:tc>
      </w:tr>
      <w:tr w:rsidR="00CF0AB3" w:rsidRPr="00E972DD" w:rsidTr="007F5B82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35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65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rPr>
                <w:color w:val="000000"/>
              </w:rPr>
            </w:pPr>
          </w:p>
        </w:tc>
        <w:tc>
          <w:tcPr>
            <w:tcW w:w="602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color w:val="000000"/>
              </w:rPr>
            </w:pPr>
          </w:p>
        </w:tc>
      </w:tr>
      <w:tr w:rsidR="00CF0AB3" w:rsidRPr="00E972DD" w:rsidTr="007F5B82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35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65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jc w:val="center"/>
              <w:rPr>
                <w:color w:val="000000"/>
              </w:rPr>
            </w:pPr>
          </w:p>
        </w:tc>
        <w:tc>
          <w:tcPr>
            <w:tcW w:w="602" w:type="dxa"/>
            <w:shd w:val="clear" w:color="auto" w:fill="auto"/>
            <w:vAlign w:val="bottom"/>
          </w:tcPr>
          <w:p w:rsidR="00CF0AB3" w:rsidRPr="00E972DD" w:rsidRDefault="00CF0AB3" w:rsidP="007F5B82">
            <w:pPr>
              <w:jc w:val="center"/>
              <w:rPr>
                <w:color w:val="000000"/>
              </w:rPr>
            </w:pPr>
          </w:p>
        </w:tc>
      </w:tr>
      <w:tr w:rsidR="00CF0AB3" w:rsidRPr="00E972DD" w:rsidTr="007F5B82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35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CF0AB3" w:rsidRPr="00E972DD" w:rsidRDefault="00CF0AB3" w:rsidP="007F5B82">
            <w:pPr>
              <w:rPr>
                <w:bCs/>
                <w:color w:val="000000"/>
              </w:rPr>
            </w:pPr>
            <w:r w:rsidRPr="00E972DD">
              <w:rPr>
                <w:bCs/>
                <w:color w:val="000000"/>
              </w:rPr>
              <w:t>65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CF0AB3" w:rsidRPr="00E972DD" w:rsidRDefault="00CF0AB3" w:rsidP="007F5B82">
            <w:pPr>
              <w:jc w:val="center"/>
              <w:rPr>
                <w:bCs/>
              </w:rPr>
            </w:pPr>
          </w:p>
        </w:tc>
        <w:tc>
          <w:tcPr>
            <w:tcW w:w="602" w:type="dxa"/>
            <w:shd w:val="clear" w:color="auto" w:fill="auto"/>
            <w:vAlign w:val="center"/>
          </w:tcPr>
          <w:p w:rsidR="00CF0AB3" w:rsidRPr="00E972DD" w:rsidRDefault="00CF0AB3" w:rsidP="007F5B82">
            <w:pPr>
              <w:jc w:val="center"/>
              <w:rPr>
                <w:bCs/>
              </w:rPr>
            </w:pPr>
          </w:p>
        </w:tc>
      </w:tr>
    </w:tbl>
    <w:p w:rsidR="00CF0AB3" w:rsidRPr="00E972DD" w:rsidRDefault="00CF0AB3" w:rsidP="00CF0AB3">
      <w:pPr>
        <w:ind w:firstLine="567"/>
        <w:jc w:val="both"/>
        <w:rPr>
          <w:b/>
        </w:rPr>
      </w:pPr>
    </w:p>
    <w:p w:rsidR="00CF0AB3" w:rsidRPr="00E972DD" w:rsidRDefault="00CF0AB3" w:rsidP="00CF0AB3">
      <w:pPr>
        <w:jc w:val="both"/>
        <w:rPr>
          <w:rFonts w:eastAsia="Calibri"/>
        </w:rPr>
      </w:pPr>
      <w:r w:rsidRPr="00E972DD">
        <w:rPr>
          <w:rFonts w:eastAsia="Calibri"/>
        </w:rPr>
        <w:t>Таким образом, по результатам  диагностики готовы к школьному обучению 18 ребенок.</w:t>
      </w:r>
    </w:p>
    <w:p w:rsidR="00CF0AB3" w:rsidRPr="00E972DD" w:rsidRDefault="00CF0AB3" w:rsidP="00CF0AB3">
      <w:pPr>
        <w:spacing w:line="0" w:lineRule="atLeast"/>
        <w:jc w:val="both"/>
      </w:pPr>
      <w:r w:rsidRPr="00E972DD">
        <w:lastRenderedPageBreak/>
        <w:t xml:space="preserve">    </w:t>
      </w:r>
      <w:r w:rsidRPr="00E972DD">
        <w:tab/>
        <w:t xml:space="preserve">Можно отметить, что воспитанники детского сада проявляют активный познавательный интерес, направленный на осмысление информации об окружающем мире, информативны в соответствии с возрастными возможностями, умеют строить взаимоотношения со сверстниками и взрослыми.  </w:t>
      </w:r>
    </w:p>
    <w:p w:rsidR="00CF0AB3" w:rsidRPr="00E972DD" w:rsidRDefault="00CF0AB3" w:rsidP="00CF0AB3">
      <w:pPr>
        <w:spacing w:line="0" w:lineRule="atLeast"/>
        <w:jc w:val="both"/>
      </w:pPr>
    </w:p>
    <w:p w:rsidR="00CF0AB3" w:rsidRPr="00E972DD" w:rsidRDefault="00CF0AB3" w:rsidP="00CF0AB3">
      <w:pPr>
        <w:widowControl w:val="0"/>
        <w:jc w:val="both"/>
        <w:rPr>
          <w:rFonts w:eastAsia="Calibri"/>
        </w:rPr>
      </w:pPr>
      <w:r w:rsidRPr="00E972DD">
        <w:rPr>
          <w:rFonts w:eastAsia="Calibri"/>
        </w:rPr>
        <w:t xml:space="preserve"> </w:t>
      </w:r>
      <w:r w:rsidRPr="00E972DD">
        <w:rPr>
          <w:rFonts w:eastAsia="Calibri"/>
        </w:rPr>
        <w:tab/>
        <w:t>В детском саду также велась целенаправленная работа по реализации УМК в детском саду. Используемый инструментарий положительно влияет на уровень развития детей в области овладения татарским языком. Результаты усилий педагогического коллектива по реализации УМК отразились в положительной динамике уровня знаний детьми и педагогами татарского языка.</w:t>
      </w:r>
    </w:p>
    <w:p w:rsidR="00CF0AB3" w:rsidRPr="00E972DD" w:rsidRDefault="00CF0AB3" w:rsidP="00CF0AB3">
      <w:pPr>
        <w:tabs>
          <w:tab w:val="left" w:pos="2755"/>
          <w:tab w:val="left" w:pos="9636"/>
        </w:tabs>
        <w:jc w:val="both"/>
        <w:rPr>
          <w:b/>
        </w:rPr>
      </w:pPr>
      <w:r w:rsidRPr="00E972DD">
        <w:rPr>
          <w:rFonts w:eastAsia="Calibri"/>
        </w:rPr>
        <w:t>Так, результаты диагностики уровня освоения татарского языка дошкольниками средней, старшей и подготовительной групп выявила следующие результаты:</w:t>
      </w:r>
      <w:r w:rsidRPr="00E972DD">
        <w:rPr>
          <w:b/>
        </w:rPr>
        <w:t xml:space="preserve"> 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8"/>
        <w:gridCol w:w="2125"/>
        <w:gridCol w:w="2266"/>
        <w:gridCol w:w="2407"/>
        <w:gridCol w:w="1992"/>
      </w:tblGrid>
      <w:tr w:rsidR="00CF0AB3" w:rsidRPr="00C9042A" w:rsidTr="007F5B82">
        <w:trPr>
          <w:trHeight w:val="20"/>
        </w:trPr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Группы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Средняя </w:t>
            </w:r>
          </w:p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 (24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Старшая </w:t>
            </w:r>
          </w:p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>(23 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Подготовительная </w:t>
            </w:r>
          </w:p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(20детей)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>Итого по ДОУ</w:t>
            </w:r>
          </w:p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 xml:space="preserve">(70 ребенка) </w:t>
            </w:r>
          </w:p>
        </w:tc>
      </w:tr>
      <w:tr w:rsidR="00CF0AB3" w:rsidRPr="00C9042A" w:rsidTr="007F5B82">
        <w:trPr>
          <w:trHeight w:val="20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</w:pPr>
            <w:r w:rsidRPr="00C9042A">
              <w:rPr>
                <w:bCs/>
              </w:rPr>
              <w:t>Итоговый показатель по группе (кол-во детей/%)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</w:pPr>
            <w:r w:rsidRPr="00C9042A">
              <w:t>В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lang w:val="tt-RU"/>
              </w:rPr>
              <w:t>0</w:t>
            </w:r>
          </w:p>
        </w:tc>
        <w:tc>
          <w:tcPr>
            <w:tcW w:w="2266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rFonts w:eastAsia="Calibri"/>
              </w:rPr>
              <w:t>13% (3)</w:t>
            </w:r>
          </w:p>
        </w:tc>
        <w:tc>
          <w:tcPr>
            <w:tcW w:w="2407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b/>
                <w:lang w:val="tt-RU"/>
              </w:rPr>
              <w:t>35%(7)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  <w:tab w:val="left" w:pos="9636"/>
              </w:tabs>
              <w:jc w:val="both"/>
            </w:pPr>
            <w:r w:rsidRPr="00C9042A">
              <w:t>8 детей –13%</w:t>
            </w:r>
          </w:p>
        </w:tc>
      </w:tr>
      <w:tr w:rsidR="00CF0AB3" w:rsidRPr="00C9042A" w:rsidTr="007F5B82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jc w:val="both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t>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lang w:val="tt-RU"/>
              </w:rPr>
              <w:t>71%(17)</w:t>
            </w:r>
          </w:p>
        </w:tc>
        <w:tc>
          <w:tcPr>
            <w:tcW w:w="2266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rFonts w:eastAsia="Calibri"/>
              </w:rPr>
              <w:t>61%(14)</w:t>
            </w:r>
          </w:p>
        </w:tc>
        <w:tc>
          <w:tcPr>
            <w:tcW w:w="2407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b/>
                <w:lang w:val="tt-RU"/>
              </w:rPr>
              <w:t>65%(13)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8977"/>
                <w:tab w:val="left" w:pos="9636"/>
              </w:tabs>
              <w:spacing w:line="0" w:lineRule="atLeast"/>
              <w:jc w:val="both"/>
            </w:pPr>
            <w:r w:rsidRPr="00C9042A">
              <w:t>51 детей – 70%</w:t>
            </w:r>
          </w:p>
        </w:tc>
      </w:tr>
      <w:tr w:rsidR="00CF0AB3" w:rsidRPr="00C9042A" w:rsidTr="007F5B82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jc w:val="both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t>НС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lang w:val="tt-RU"/>
              </w:rPr>
              <w:t>29%(7)</w:t>
            </w:r>
          </w:p>
        </w:tc>
        <w:tc>
          <w:tcPr>
            <w:tcW w:w="2266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rFonts w:eastAsia="Calibri"/>
              </w:rPr>
              <w:t xml:space="preserve"> 26% (6)</w:t>
            </w:r>
          </w:p>
        </w:tc>
        <w:tc>
          <w:tcPr>
            <w:tcW w:w="2407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b/>
                <w:lang w:val="tt-RU"/>
              </w:rPr>
              <w:t>0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</w:pPr>
            <w:r w:rsidRPr="00C9042A">
              <w:t>11 детей – 17%</w:t>
            </w:r>
          </w:p>
        </w:tc>
      </w:tr>
      <w:tr w:rsidR="00CF0AB3" w:rsidRPr="00C9042A" w:rsidTr="007F5B82">
        <w:trPr>
          <w:trHeight w:val="20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jc w:val="both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proofErr w:type="spellStart"/>
            <w:r w:rsidRPr="00C9042A">
              <w:rPr>
                <w:b/>
              </w:rPr>
              <w:t>Кач</w:t>
            </w:r>
            <w:proofErr w:type="spellEnd"/>
            <w:r w:rsidRPr="00C9042A">
              <w:rPr>
                <w:b/>
              </w:rPr>
              <w:t>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636"/>
              </w:tabs>
              <w:spacing w:line="0" w:lineRule="atLeast"/>
              <w:jc w:val="both"/>
              <w:rPr>
                <w:b/>
              </w:rPr>
            </w:pPr>
            <w:r w:rsidRPr="00C9042A">
              <w:rPr>
                <w:b/>
              </w:rPr>
              <w:t>17 детей - 57%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495"/>
                <w:tab w:val="left" w:pos="9636"/>
              </w:tabs>
              <w:jc w:val="both"/>
              <w:rPr>
                <w:b/>
                <w:color w:val="FF0000"/>
              </w:rPr>
            </w:pPr>
            <w:r w:rsidRPr="00C9042A">
              <w:rPr>
                <w:b/>
              </w:rPr>
              <w:t>20 детей - 89%</w:t>
            </w:r>
          </w:p>
        </w:tc>
        <w:tc>
          <w:tcPr>
            <w:tcW w:w="2407" w:type="dxa"/>
            <w:shd w:val="clear" w:color="auto" w:fill="auto"/>
            <w:hideMark/>
          </w:tcPr>
          <w:p w:rsidR="00CF0AB3" w:rsidRPr="00C9042A" w:rsidRDefault="00CF0AB3" w:rsidP="007F5B82">
            <w:pPr>
              <w:jc w:val="center"/>
              <w:rPr>
                <w:rFonts w:eastAsia="Calibri"/>
                <w:i/>
              </w:rPr>
            </w:pPr>
            <w:r w:rsidRPr="00C9042A">
              <w:rPr>
                <w:b/>
                <w:lang w:val="tt-RU"/>
              </w:rPr>
              <w:t>20-100%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F0AB3" w:rsidRPr="00C9042A" w:rsidRDefault="00CF0AB3" w:rsidP="007F5B82">
            <w:pPr>
              <w:tabs>
                <w:tab w:val="left" w:pos="9360"/>
                <w:tab w:val="left" w:pos="9636"/>
              </w:tabs>
              <w:jc w:val="both"/>
              <w:rPr>
                <w:b/>
              </w:rPr>
            </w:pPr>
            <w:r w:rsidRPr="00C9042A">
              <w:rPr>
                <w:b/>
              </w:rPr>
              <w:t>57 детей – 92%</w:t>
            </w:r>
          </w:p>
        </w:tc>
      </w:tr>
    </w:tbl>
    <w:p w:rsidR="00CF0AB3" w:rsidRPr="00E972DD" w:rsidRDefault="00CF0AB3" w:rsidP="00CF0AB3">
      <w:pPr>
        <w:widowControl w:val="0"/>
        <w:ind w:firstLine="720"/>
        <w:jc w:val="both"/>
        <w:rPr>
          <w:rFonts w:eastAsia="Calibri"/>
        </w:rPr>
      </w:pP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eastAsiaTheme="minorEastAsia" w:hAnsi="Times New Roman" w:cs="Times New Roman"/>
          <w:b w:val="0"/>
          <w:bCs w:val="0"/>
          <w:i w:val="0"/>
          <w:iCs w:val="0"/>
          <w:sz w:val="24"/>
          <w:szCs w:val="24"/>
        </w:rPr>
      </w:pP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E972DD">
        <w:rPr>
          <w:rFonts w:ascii="Times New Roman" w:eastAsiaTheme="minorEastAsia" w:hAnsi="Times New Roman" w:cs="Times New Roman"/>
          <w:b w:val="0"/>
          <w:bCs w:val="0"/>
          <w:i w:val="0"/>
          <w:iCs w:val="0"/>
          <w:sz w:val="24"/>
          <w:szCs w:val="24"/>
        </w:rPr>
        <w:t xml:space="preserve">                                                                 </w:t>
      </w:r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1.5. Кадровое обеспечение</w:t>
      </w:r>
    </w:p>
    <w:p w:rsidR="00CF0AB3" w:rsidRPr="00E972DD" w:rsidRDefault="00CF0AB3" w:rsidP="00CF0AB3">
      <w:pPr>
        <w:jc w:val="both"/>
      </w:pPr>
    </w:p>
    <w:p w:rsidR="00CF0AB3" w:rsidRPr="00E972DD" w:rsidRDefault="00CF0AB3" w:rsidP="00CF0AB3">
      <w:pPr>
        <w:widowControl w:val="0"/>
        <w:suppressAutoHyphens/>
        <w:ind w:firstLine="709"/>
        <w:jc w:val="both"/>
      </w:pPr>
      <w:r w:rsidRPr="00E972DD">
        <w:t>В 2020-2021 г. аттестовался на 1 квалификационную категорию – 0 педагогов</w:t>
      </w:r>
      <w:proofErr w:type="gramStart"/>
      <w:r w:rsidRPr="00E972DD">
        <w:t xml:space="preserve">., </w:t>
      </w:r>
      <w:proofErr w:type="gramEnd"/>
      <w:r w:rsidRPr="00E972DD">
        <w:t>высшую квалификационную категорию-1 педагог.</w:t>
      </w:r>
    </w:p>
    <w:p w:rsidR="00CF0AB3" w:rsidRPr="00E972DD" w:rsidRDefault="00CF0AB3" w:rsidP="00CF0AB3">
      <w:pPr>
        <w:widowControl w:val="0"/>
        <w:suppressAutoHyphens/>
        <w:ind w:left="720"/>
        <w:contextualSpacing/>
        <w:jc w:val="both"/>
      </w:pPr>
      <w:r w:rsidRPr="00E972DD">
        <w:t>Кадровый состав детского сада:</w:t>
      </w:r>
    </w:p>
    <w:tbl>
      <w:tblPr>
        <w:tblW w:w="1094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708"/>
        <w:gridCol w:w="709"/>
        <w:gridCol w:w="709"/>
        <w:gridCol w:w="709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CF0AB3" w:rsidRPr="00E972DD" w:rsidTr="007F5B82">
        <w:tc>
          <w:tcPr>
            <w:tcW w:w="710" w:type="dxa"/>
            <w:vMerge w:val="restart"/>
          </w:tcPr>
          <w:p w:rsidR="00CF0AB3" w:rsidRPr="00E972DD" w:rsidRDefault="00CF0AB3" w:rsidP="007F5B82">
            <w:pPr>
              <w:widowControl w:val="0"/>
              <w:suppressAutoHyphens/>
              <w:jc w:val="both"/>
            </w:pPr>
            <w:r w:rsidRPr="00E972DD">
              <w:t>Учебный год</w:t>
            </w:r>
          </w:p>
        </w:tc>
        <w:tc>
          <w:tcPr>
            <w:tcW w:w="708" w:type="dxa"/>
            <w:vMerge w:val="restart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jc w:val="both"/>
            </w:pPr>
            <w:r w:rsidRPr="00E972DD">
              <w:t>Всего педагогов</w:t>
            </w:r>
          </w:p>
        </w:tc>
        <w:tc>
          <w:tcPr>
            <w:tcW w:w="709" w:type="dxa"/>
            <w:vMerge w:val="restart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jc w:val="both"/>
            </w:pPr>
            <w:r w:rsidRPr="00E972DD">
              <w:t>Воспитатели</w:t>
            </w:r>
          </w:p>
        </w:tc>
        <w:tc>
          <w:tcPr>
            <w:tcW w:w="709" w:type="dxa"/>
            <w:vMerge w:val="restart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Старший воспитатель</w:t>
            </w:r>
          </w:p>
        </w:tc>
        <w:tc>
          <w:tcPr>
            <w:tcW w:w="709" w:type="dxa"/>
            <w:vMerge w:val="restart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Специалисты</w:t>
            </w:r>
          </w:p>
        </w:tc>
        <w:tc>
          <w:tcPr>
            <w:tcW w:w="2960" w:type="dxa"/>
            <w:gridSpan w:val="4"/>
          </w:tcPr>
          <w:p w:rsidR="00CF0AB3" w:rsidRPr="00E972DD" w:rsidRDefault="00CF0AB3" w:rsidP="007F5B82">
            <w:pPr>
              <w:widowControl w:val="0"/>
              <w:suppressAutoHyphens/>
              <w:jc w:val="both"/>
            </w:pPr>
            <w:r w:rsidRPr="00E972DD">
              <w:t>Возрастной состав, лет</w:t>
            </w:r>
          </w:p>
        </w:tc>
        <w:tc>
          <w:tcPr>
            <w:tcW w:w="1480" w:type="dxa"/>
            <w:gridSpan w:val="2"/>
          </w:tcPr>
          <w:p w:rsidR="00CF0AB3" w:rsidRPr="00E972DD" w:rsidRDefault="00CF0AB3" w:rsidP="007F5B82">
            <w:pPr>
              <w:widowControl w:val="0"/>
              <w:suppressAutoHyphens/>
              <w:spacing w:line="360" w:lineRule="auto"/>
              <w:jc w:val="both"/>
            </w:pPr>
            <w:proofErr w:type="spellStart"/>
            <w:r w:rsidRPr="00E972DD">
              <w:t>Образова</w:t>
            </w:r>
            <w:proofErr w:type="spellEnd"/>
          </w:p>
          <w:p w:rsidR="00CF0AB3" w:rsidRPr="00E972DD" w:rsidRDefault="00CF0AB3" w:rsidP="007F5B82">
            <w:pPr>
              <w:widowControl w:val="0"/>
              <w:suppressAutoHyphens/>
              <w:spacing w:line="360" w:lineRule="auto"/>
              <w:ind w:right="-94"/>
              <w:jc w:val="both"/>
            </w:pPr>
            <w:r w:rsidRPr="00E972DD">
              <w:t>тельный состав</w:t>
            </w:r>
          </w:p>
        </w:tc>
        <w:tc>
          <w:tcPr>
            <w:tcW w:w="2960" w:type="dxa"/>
            <w:gridSpan w:val="4"/>
          </w:tcPr>
          <w:p w:rsidR="00CF0AB3" w:rsidRPr="00E972DD" w:rsidRDefault="00CF0AB3" w:rsidP="007F5B82">
            <w:pPr>
              <w:widowControl w:val="0"/>
              <w:suppressAutoHyphens/>
              <w:spacing w:line="360" w:lineRule="auto"/>
              <w:jc w:val="both"/>
            </w:pPr>
            <w:r w:rsidRPr="00E972DD">
              <w:t xml:space="preserve">Педагогический </w:t>
            </w:r>
          </w:p>
          <w:p w:rsidR="00CF0AB3" w:rsidRPr="00E972DD" w:rsidRDefault="00CF0AB3" w:rsidP="007F5B82">
            <w:pPr>
              <w:widowControl w:val="0"/>
              <w:suppressAutoHyphens/>
              <w:spacing w:line="360" w:lineRule="auto"/>
              <w:jc w:val="both"/>
            </w:pPr>
            <w:r w:rsidRPr="00E972DD">
              <w:t>стаж, лет</w:t>
            </w:r>
          </w:p>
        </w:tc>
      </w:tr>
      <w:tr w:rsidR="00CF0AB3" w:rsidRPr="00E972DD" w:rsidTr="007F5B82">
        <w:trPr>
          <w:cantSplit/>
          <w:trHeight w:val="1879"/>
        </w:trPr>
        <w:tc>
          <w:tcPr>
            <w:tcW w:w="710" w:type="dxa"/>
            <w:vMerge/>
          </w:tcPr>
          <w:p w:rsidR="00CF0AB3" w:rsidRPr="00E972DD" w:rsidRDefault="00CF0AB3" w:rsidP="007F5B82">
            <w:pPr>
              <w:widowControl w:val="0"/>
              <w:suppressAutoHyphens/>
              <w:jc w:val="both"/>
            </w:pPr>
          </w:p>
        </w:tc>
        <w:tc>
          <w:tcPr>
            <w:tcW w:w="708" w:type="dxa"/>
            <w:vMerge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</w:p>
        </w:tc>
        <w:tc>
          <w:tcPr>
            <w:tcW w:w="709" w:type="dxa"/>
            <w:vMerge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</w:p>
        </w:tc>
        <w:tc>
          <w:tcPr>
            <w:tcW w:w="709" w:type="dxa"/>
            <w:vMerge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</w:p>
        </w:tc>
        <w:tc>
          <w:tcPr>
            <w:tcW w:w="709" w:type="dxa"/>
            <w:vMerge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  <w:r w:rsidRPr="00E972DD">
              <w:t>До 30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  <w:r w:rsidRPr="00E972DD">
              <w:t>30-40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  <w:r w:rsidRPr="00E972DD">
              <w:t>40-50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  <w:r w:rsidRPr="00E972DD">
              <w:t>Свыше 50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248"/>
              <w:jc w:val="both"/>
            </w:pPr>
            <w:r w:rsidRPr="00E972DD">
              <w:t>высшее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Среднее специальное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До 5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5-10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10-20</w:t>
            </w:r>
          </w:p>
        </w:tc>
        <w:tc>
          <w:tcPr>
            <w:tcW w:w="740" w:type="dxa"/>
            <w:textDirection w:val="btLr"/>
          </w:tcPr>
          <w:p w:rsidR="00CF0AB3" w:rsidRPr="00E972DD" w:rsidRDefault="00CF0AB3" w:rsidP="007F5B82">
            <w:pPr>
              <w:widowControl w:val="0"/>
              <w:suppressAutoHyphens/>
              <w:ind w:left="113" w:right="113"/>
              <w:jc w:val="both"/>
            </w:pPr>
            <w:r w:rsidRPr="00E972DD">
              <w:t>Свыше 20</w:t>
            </w:r>
          </w:p>
        </w:tc>
      </w:tr>
      <w:tr w:rsidR="00CF0AB3" w:rsidRPr="00E972DD" w:rsidTr="007F5B82">
        <w:tc>
          <w:tcPr>
            <w:tcW w:w="710" w:type="dxa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2020-2021</w:t>
            </w:r>
          </w:p>
        </w:tc>
        <w:tc>
          <w:tcPr>
            <w:tcW w:w="708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12</w:t>
            </w:r>
          </w:p>
        </w:tc>
        <w:tc>
          <w:tcPr>
            <w:tcW w:w="709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8</w:t>
            </w:r>
          </w:p>
        </w:tc>
        <w:tc>
          <w:tcPr>
            <w:tcW w:w="709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1</w:t>
            </w:r>
          </w:p>
        </w:tc>
        <w:tc>
          <w:tcPr>
            <w:tcW w:w="709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3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2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6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4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-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9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3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6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2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3</w:t>
            </w:r>
          </w:p>
        </w:tc>
        <w:tc>
          <w:tcPr>
            <w:tcW w:w="740" w:type="dxa"/>
            <w:vAlign w:val="center"/>
          </w:tcPr>
          <w:p w:rsidR="00CF0AB3" w:rsidRPr="00E972DD" w:rsidRDefault="00CF0AB3" w:rsidP="007F5B82">
            <w:pPr>
              <w:widowControl w:val="0"/>
              <w:suppressAutoHyphens/>
              <w:jc w:val="both"/>
              <w:rPr>
                <w:highlight w:val="yellow"/>
              </w:rPr>
            </w:pPr>
            <w:r w:rsidRPr="00E972DD">
              <w:t>2</w:t>
            </w:r>
          </w:p>
        </w:tc>
      </w:tr>
    </w:tbl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jc w:val="both"/>
      </w:pP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425"/>
        <w:jc w:val="both"/>
      </w:pPr>
      <w:r w:rsidRPr="00E972DD">
        <w:t>Педагогический коллектив МБДОУ «Детский сад общеразвивающего вида №30» осуществляет образовательную деятельность в соответствии с Конституцией РФ, Законом РФ "Об образовании в Российской Федерации", и основной образовательной программой ДОУ.</w:t>
      </w:r>
    </w:p>
    <w:p w:rsidR="00CF0AB3" w:rsidRPr="00E972DD" w:rsidRDefault="00CF0AB3" w:rsidP="00CF0AB3">
      <w:pPr>
        <w:widowControl w:val="0"/>
        <w:suppressAutoHyphens/>
        <w:autoSpaceDE w:val="0"/>
        <w:autoSpaceDN w:val="0"/>
        <w:adjustRightInd w:val="0"/>
        <w:ind w:firstLine="425"/>
        <w:jc w:val="both"/>
      </w:pPr>
      <w:r w:rsidRPr="00E972DD">
        <w:t>Согласно годовому плану, в 2020–2021 учебном году перед педагогическим коллективом ДОУ были поставлены следующие цели и задачи:</w:t>
      </w:r>
    </w:p>
    <w:p w:rsidR="00CF0AB3" w:rsidRPr="00E972DD" w:rsidRDefault="00CF0AB3" w:rsidP="00CF0AB3">
      <w:pPr>
        <w:jc w:val="both"/>
        <w:rPr>
          <w:rFonts w:eastAsia="Calibri"/>
          <w:bCs/>
        </w:rPr>
      </w:pPr>
      <w:r w:rsidRPr="00E972DD">
        <w:rPr>
          <w:rFonts w:eastAsia="Calibri"/>
          <w:bCs/>
        </w:rPr>
        <w:t>Цель: построение работы ДОУ в соответствии с ФГОС ДО, в условиях внедрения профессионального стандарта педагога, создание благоприятных условий для полноценного проживания ребёнком дошкольного детства.</w:t>
      </w:r>
    </w:p>
    <w:p w:rsidR="00CF0AB3" w:rsidRPr="00E972DD" w:rsidRDefault="00CF0AB3" w:rsidP="00CF0AB3">
      <w:pPr>
        <w:jc w:val="both"/>
        <w:rPr>
          <w:rFonts w:eastAsia="Calibri"/>
          <w:bCs/>
        </w:rPr>
      </w:pPr>
      <w:r w:rsidRPr="00E972DD">
        <w:rPr>
          <w:rFonts w:eastAsia="Calibri"/>
          <w:bCs/>
        </w:rPr>
        <w:t xml:space="preserve">          Задачи:</w:t>
      </w:r>
      <w:r w:rsidRPr="00E972DD">
        <w:rPr>
          <w:rFonts w:eastAsia="Calibri"/>
          <w:bCs/>
        </w:rPr>
        <w:tab/>
      </w:r>
    </w:p>
    <w:p w:rsidR="00CF0AB3" w:rsidRPr="00E972DD" w:rsidRDefault="00CF0AB3" w:rsidP="00CF0AB3">
      <w:pPr>
        <w:jc w:val="both"/>
        <w:rPr>
          <w:rFonts w:eastAsia="Calibri"/>
          <w:bCs/>
        </w:rPr>
      </w:pPr>
      <w:r w:rsidRPr="00E972DD">
        <w:rPr>
          <w:rFonts w:eastAsia="Calibri"/>
          <w:bCs/>
        </w:rPr>
        <w:lastRenderedPageBreak/>
        <w:t>1.</w:t>
      </w:r>
      <w:r w:rsidRPr="00E972DD">
        <w:rPr>
          <w:rFonts w:eastAsia="Calibri"/>
          <w:bCs/>
        </w:rPr>
        <w:tab/>
        <w:t>Формирование нового содержания профессиональной деятельности педагога в ДОУ в условиях реализации профессионального стандарта.</w:t>
      </w:r>
    </w:p>
    <w:p w:rsidR="00CF0AB3" w:rsidRPr="00E972DD" w:rsidRDefault="00CF0AB3" w:rsidP="00CF0AB3">
      <w:pPr>
        <w:jc w:val="both"/>
        <w:rPr>
          <w:rFonts w:eastAsia="Calibri"/>
          <w:bCs/>
        </w:rPr>
      </w:pPr>
      <w:r w:rsidRPr="00E972DD">
        <w:rPr>
          <w:rFonts w:eastAsia="Calibri"/>
          <w:bCs/>
        </w:rPr>
        <w:t>2.</w:t>
      </w:r>
      <w:r w:rsidRPr="00E972DD">
        <w:rPr>
          <w:rFonts w:eastAsia="Calibri"/>
          <w:bCs/>
        </w:rPr>
        <w:tab/>
        <w:t xml:space="preserve">Формирование основ нравственно-патриотического воспитания дошкольников посредством изучения элементов культуры, быта, традиций и обычаев многонационального народа Республики Татарстан. Продолжить работу по реализации программы УМК по обучению дошкольников государственным языкам Республики Татарстан  в совместной </w:t>
      </w:r>
      <w:proofErr w:type="spellStart"/>
      <w:r w:rsidRPr="00E972DD">
        <w:rPr>
          <w:rFonts w:eastAsia="Calibri"/>
          <w:bCs/>
        </w:rPr>
        <w:t>воспитательно</w:t>
      </w:r>
      <w:proofErr w:type="spellEnd"/>
      <w:r w:rsidRPr="00E972DD">
        <w:rPr>
          <w:rFonts w:eastAsia="Calibri"/>
          <w:bCs/>
        </w:rPr>
        <w:t>-образовательной деятельности педагогов, родителей и детей.</w:t>
      </w:r>
    </w:p>
    <w:p w:rsidR="00CF0AB3" w:rsidRPr="00E972DD" w:rsidRDefault="00CF0AB3" w:rsidP="00CF0AB3">
      <w:pPr>
        <w:jc w:val="both"/>
        <w:rPr>
          <w:rFonts w:eastAsia="Calibri"/>
          <w:bCs/>
        </w:rPr>
      </w:pPr>
      <w:r w:rsidRPr="00E972DD">
        <w:rPr>
          <w:rFonts w:eastAsia="Calibri"/>
          <w:bCs/>
        </w:rPr>
        <w:t>3.</w:t>
      </w:r>
      <w:r w:rsidRPr="00E972DD">
        <w:rPr>
          <w:rFonts w:eastAsia="Calibri"/>
          <w:bCs/>
        </w:rPr>
        <w:tab/>
        <w:t xml:space="preserve">Продолжить работу по сохранению и укреплению физического и психического здоровья воспитанников, совершенствовать знания и умения педагогов по использованию </w:t>
      </w:r>
      <w:proofErr w:type="spellStart"/>
      <w:r w:rsidRPr="00E972DD">
        <w:rPr>
          <w:rFonts w:eastAsia="Calibri"/>
          <w:bCs/>
        </w:rPr>
        <w:t>здоровьесберегающих</w:t>
      </w:r>
      <w:proofErr w:type="spellEnd"/>
      <w:r w:rsidRPr="00E972DD">
        <w:rPr>
          <w:rFonts w:eastAsia="Calibri"/>
          <w:bCs/>
        </w:rPr>
        <w:t xml:space="preserve"> технологий в работе с воспитанниками.</w:t>
      </w:r>
    </w:p>
    <w:p w:rsidR="00CF0AB3" w:rsidRPr="00E972DD" w:rsidRDefault="00CF0AB3" w:rsidP="00CF0AB3">
      <w:pPr>
        <w:jc w:val="both"/>
        <w:rPr>
          <w:rFonts w:eastAsia="Calibri"/>
          <w:bCs/>
          <w:highlight w:val="yellow"/>
        </w:rPr>
      </w:pPr>
      <w:r w:rsidRPr="00E972DD">
        <w:rPr>
          <w:rFonts w:eastAsia="Calibri"/>
          <w:bCs/>
        </w:rPr>
        <w:t>4.</w:t>
      </w:r>
      <w:r w:rsidRPr="00E972DD">
        <w:rPr>
          <w:rFonts w:eastAsia="Calibri"/>
          <w:bCs/>
        </w:rPr>
        <w:tab/>
        <w:t>Активизировать деятельность педагогического коллектива по формированию основ экологической культуры дошкольников через природоохранные акции в ДОУ.</w:t>
      </w:r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rFonts w:eastAsia="Calibri"/>
          <w:b/>
        </w:rPr>
      </w:pPr>
      <w:r w:rsidRPr="00E972DD">
        <w:t>В течение анализируемого периода в ДОУ систематически проводились производственные совещания, заседания аттестационной комиссии, Общие собрания работников ДОУ, Общие, групповые родительские собрания, заседания педагогического совета ДОУ, а также работали рабочие и экспертные группы.</w:t>
      </w: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7" w:name="_Toc424524633"/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1.6. Развивающая предметно-пространственная сред</w:t>
      </w:r>
      <w:bookmarkEnd w:id="7"/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а</w:t>
      </w:r>
    </w:p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CF0AB3" w:rsidRPr="00E972DD" w:rsidRDefault="00CF0AB3" w:rsidP="00CF0AB3">
      <w:pPr>
        <w:widowControl w:val="0"/>
        <w:ind w:firstLine="540"/>
        <w:jc w:val="both"/>
      </w:pPr>
      <w:r w:rsidRPr="00E972DD">
        <w:t xml:space="preserve">В дошкольном учреждении обновляется и пополняется предметно-развивающая среда. Созданы условия для развития игровой деятельности, организации двигательной активности. Дети имеют возможность выбирать занятия и игры по интересам, учтены возрастные и половые особенности детей. Групповые комнаты оснащены столиками для занятий, уголками для игрушек, набором мебели, всевозможной посудой, имеются книжные уголки, природные уголки, уголки </w:t>
      </w:r>
      <w:proofErr w:type="spellStart"/>
      <w:r w:rsidRPr="00E972DD">
        <w:t>изодеятельности</w:t>
      </w:r>
      <w:proofErr w:type="spellEnd"/>
      <w:r w:rsidRPr="00E972DD">
        <w:t>. Поэтому дети имеют возможность играть и заниматься разными видами деятельности, как индивидуально, так и совместно с другими детьми. Развивающая предметная среда в ДОУ организована с учетом традиционных видов детской деятельности: игры, рисования, лепки, конструирования, театрально-художественной деятельности. Наиболее популярными являются игровые зоны и зоны для занятий по рисованию, лепке, аппликации. Сохранение и укрепление здоровья детей – еще одно из основных направлений работы ДОУ. Поэтому в каждой группе имеются физкультурные уголки со спортивным оборудованием.</w:t>
      </w:r>
    </w:p>
    <w:p w:rsidR="00CF0AB3" w:rsidRPr="00E972DD" w:rsidRDefault="00CF0AB3" w:rsidP="00CF0AB3">
      <w:pPr>
        <w:widowControl w:val="0"/>
        <w:jc w:val="both"/>
        <w:rPr>
          <w:b/>
        </w:rPr>
      </w:pPr>
      <w:r w:rsidRPr="00E972DD">
        <w:rPr>
          <w:b/>
        </w:rPr>
        <w:t>КАРТА САМООБСЛЕДОВАНИЯ РАЗВИВАЮЩЕЙ ПРЕДМЕТНО-ПРОСТРАНСТВЕННОЙ СРЕДЫ В СООТВЕТСТВИИ С ФГОС</w:t>
      </w:r>
    </w:p>
    <w:tbl>
      <w:tblPr>
        <w:tblW w:w="107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417"/>
        <w:gridCol w:w="1418"/>
        <w:gridCol w:w="1134"/>
        <w:gridCol w:w="1134"/>
        <w:gridCol w:w="1262"/>
      </w:tblGrid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pStyle w:val="a5"/>
              <w:ind w:right="-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CF0AB3" w:rsidRPr="00E972DD" w:rsidRDefault="00CF0AB3" w:rsidP="007F5B82">
            <w:pPr>
              <w:pStyle w:val="a5"/>
              <w:ind w:right="-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0AB3" w:rsidRPr="00E972DD" w:rsidRDefault="00CF0AB3" w:rsidP="007F5B82">
            <w:pPr>
              <w:pStyle w:val="a5"/>
              <w:ind w:right="-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ind w:right="-47"/>
              <w:jc w:val="both"/>
            </w:pPr>
            <w:r w:rsidRPr="00E972DD">
              <w:t>соответствие общеобразовательной программе ДОО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72D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ind w:right="-47"/>
              <w:jc w:val="both"/>
            </w:pPr>
            <w:r w:rsidRPr="00E972DD">
              <w:t xml:space="preserve">соответствие материально-техническим и </w:t>
            </w:r>
            <w:proofErr w:type="gramStart"/>
            <w:r w:rsidRPr="00E972DD">
              <w:t>медико-социальным</w:t>
            </w:r>
            <w:proofErr w:type="gramEnd"/>
            <w:r w:rsidRPr="00E972DD">
              <w:t xml:space="preserve"> условиям пребывания детей в ДОО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72D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соответствие возрастным возможностям детей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72D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proofErr w:type="spellStart"/>
            <w:r w:rsidRPr="00E972DD">
              <w:t>трансформируемость</w:t>
            </w:r>
            <w:proofErr w:type="spellEnd"/>
            <w:r w:rsidRPr="00E972DD">
              <w:t xml:space="preserve"> в зависимости от образовательной ситуации, интересов и возможностей детей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возможность использования различных игрушек, оборудования и прочих материалов в разных видах детской активности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 xml:space="preserve">вариативное использование различных пространств (помещений) и материалов (игрушек, оборудования и пр.) для </w:t>
            </w:r>
            <w:r w:rsidRPr="00E972DD">
              <w:lastRenderedPageBreak/>
              <w:t>стимулирования развития детей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lastRenderedPageBreak/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lastRenderedPageBreak/>
              <w:t>наличие свободного доступа детей непосредственно в организованном пространстве к игрушкам, материалам, пособиям и техническим средствам среды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соответствие всех компонентов РППС требованиям безопасности и надежности при использовании согласно действующим СанПиН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72D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0AB3" w:rsidRPr="00E972DD" w:rsidTr="007F5B82">
        <w:trPr>
          <w:trHeight w:val="1954"/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proofErr w:type="spellStart"/>
            <w:r w:rsidRPr="00E972DD">
              <w:t>полифункциональность</w:t>
            </w:r>
            <w:proofErr w:type="spellEnd"/>
            <w:r w:rsidRPr="00E972DD">
              <w:t>. Это качество должно давать возможность ребенку гибко использовать элементы РППС в соответствии со своим замыслом, сюжетом игры, в разных функциях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72D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F0AB3" w:rsidRPr="00E972DD" w:rsidTr="007F5B82">
        <w:trPr>
          <w:trHeight w:val="2536"/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применение элементов РППС в совместной деятельности. Наличие этого качества говорит о том, что все игровые средства могут быть использованы в коллективных играх (в том числе и с участием взрослого), а также при инициировании совместных действий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дидактическая ценность. Это качество указывает на то, что игровые средства РППС могут использоваться как средство обучения ребенка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</w:t>
            </w:r>
          </w:p>
        </w:tc>
      </w:tr>
      <w:tr w:rsidR="00CF0AB3" w:rsidRPr="00E972DD" w:rsidTr="007F5B82">
        <w:trPr>
          <w:trHeight w:val="1949"/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 xml:space="preserve">эстетическая ценность. Наличие такого качества подтверждает, что игровые средства РППС могут являться средством художественно-эстетического развития ребенка, приобщения его к миру искусств. 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972D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F0AB3" w:rsidRPr="00E972DD" w:rsidTr="007F5B82">
        <w:trPr>
          <w:jc w:val="center"/>
        </w:trPr>
        <w:tc>
          <w:tcPr>
            <w:tcW w:w="4395" w:type="dxa"/>
          </w:tcPr>
          <w:p w:rsidR="00CF0AB3" w:rsidRPr="00E972DD" w:rsidRDefault="00CF0AB3" w:rsidP="007F5B82">
            <w:pPr>
              <w:pStyle w:val="13"/>
              <w:widowControl w:val="0"/>
              <w:ind w:right="-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CF0AB3" w:rsidRPr="00E972DD" w:rsidRDefault="00CF0AB3" w:rsidP="007F5B8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2D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62" w:type="dxa"/>
          </w:tcPr>
          <w:p w:rsidR="00CF0AB3" w:rsidRPr="00E972DD" w:rsidRDefault="00CF0AB3" w:rsidP="007F5B82">
            <w:pPr>
              <w:pStyle w:val="13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2D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</w:tbl>
    <w:p w:rsidR="00CF0AB3" w:rsidRPr="00E972DD" w:rsidRDefault="00CF0AB3" w:rsidP="00CF0AB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CF0AB3" w:rsidRPr="00E972DD" w:rsidRDefault="00CF0AB3" w:rsidP="00CF0AB3">
      <w:pPr>
        <w:widowControl w:val="0"/>
        <w:ind w:firstLine="540"/>
        <w:jc w:val="both"/>
      </w:pPr>
      <w:r w:rsidRPr="00E972DD">
        <w:t>Таким образом, развивающая предметно-пространственная среда ДОУ соответствует требованиям ФГОС ДО на 89%.</w:t>
      </w:r>
    </w:p>
    <w:p w:rsidR="00CF0AB3" w:rsidRPr="00E972DD" w:rsidRDefault="00CF0AB3" w:rsidP="00CF0AB3">
      <w:pPr>
        <w:widowControl w:val="0"/>
        <w:ind w:firstLine="540"/>
        <w:jc w:val="both"/>
      </w:pPr>
      <w:r w:rsidRPr="00E972DD">
        <w:t>Уровень соответствия требовании к развивающей предметно-пространственной среде в соответствии с ФГОС ДО – высокий (22,3 баллов из 24).</w:t>
      </w:r>
    </w:p>
    <w:p w:rsidR="00CF0AB3" w:rsidRPr="00E972DD" w:rsidRDefault="00CF0AB3" w:rsidP="00CF0AB3">
      <w:pPr>
        <w:pStyle w:val="a4"/>
        <w:widowControl w:val="0"/>
        <w:shd w:val="clear" w:color="auto" w:fill="FFFFFF"/>
        <w:spacing w:before="0" w:beforeAutospacing="0" w:after="0" w:afterAutospacing="0"/>
        <w:ind w:firstLine="540"/>
        <w:jc w:val="both"/>
      </w:pP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1.7. Материально-техническая база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В детском саду функционируют следующие  кабинеты: кабинет заведующей,  методический кабинет, кабинет по обучению татарскому языку; многофункциональный кабинет; зимний сад.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Имеется спортивный зал площадью 35,2 кв. м., закрытый плавательный бассейн – 86,97 кв. м., которые оснащены необходимым  физкультурным и игровым оборудованием.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Музыкальный зал площадью 74,8 кв. м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lastRenderedPageBreak/>
        <w:t xml:space="preserve">Медицинский блок:  включает в себя медицинский </w:t>
      </w:r>
      <w:r w:rsidRPr="00E972DD">
        <w:rPr>
          <w:rFonts w:ascii="Times New Roman" w:hAnsi="Times New Roman" w:cs="Times New Roman"/>
          <w:spacing w:val="-1"/>
          <w:sz w:val="24"/>
          <w:szCs w:val="24"/>
        </w:rPr>
        <w:t>кабинет площадью</w:t>
      </w:r>
      <w:proofErr w:type="gramStart"/>
      <w:r w:rsidRPr="00E972DD">
        <w:rPr>
          <w:rFonts w:ascii="Times New Roman" w:hAnsi="Times New Roman" w:cs="Times New Roman"/>
          <w:spacing w:val="-1"/>
          <w:sz w:val="24"/>
          <w:szCs w:val="24"/>
        </w:rPr>
        <w:t xml:space="preserve"> ,</w:t>
      </w:r>
      <w:proofErr w:type="gramEnd"/>
      <w:r w:rsidRPr="00E972DD">
        <w:rPr>
          <w:rFonts w:ascii="Times New Roman" w:hAnsi="Times New Roman" w:cs="Times New Roman"/>
          <w:spacing w:val="-1"/>
          <w:sz w:val="24"/>
          <w:szCs w:val="24"/>
        </w:rPr>
        <w:t xml:space="preserve">изолятор на 1 место, процедурный кабинет </w:t>
      </w:r>
      <w:r w:rsidRPr="00E972DD">
        <w:rPr>
          <w:rFonts w:ascii="Times New Roman" w:hAnsi="Times New Roman" w:cs="Times New Roman"/>
          <w:sz w:val="24"/>
          <w:szCs w:val="24"/>
        </w:rPr>
        <w:t xml:space="preserve">. Медицинский кабинет оснащен ростомером, весами, таблицей </w:t>
      </w:r>
      <w:proofErr w:type="spellStart"/>
      <w:r w:rsidRPr="00E972DD">
        <w:rPr>
          <w:rFonts w:ascii="Times New Roman" w:hAnsi="Times New Roman" w:cs="Times New Roman"/>
          <w:sz w:val="24"/>
          <w:szCs w:val="24"/>
        </w:rPr>
        <w:t>Ротта</w:t>
      </w:r>
      <w:proofErr w:type="spellEnd"/>
      <w:r w:rsidRPr="00E972DD">
        <w:rPr>
          <w:rFonts w:ascii="Times New Roman" w:hAnsi="Times New Roman" w:cs="Times New Roman"/>
          <w:sz w:val="24"/>
          <w:szCs w:val="24"/>
        </w:rPr>
        <w:t xml:space="preserve">, переносной сумкой-холодильник для вакцины, тонометрами с детской и взрослой манжетками и другим необходимым медицинским оборудованием. Имеется </w:t>
      </w:r>
      <w:proofErr w:type="spellStart"/>
      <w:r w:rsidRPr="00E972DD">
        <w:rPr>
          <w:rFonts w:ascii="Times New Roman" w:hAnsi="Times New Roman" w:cs="Times New Roman"/>
          <w:sz w:val="24"/>
          <w:szCs w:val="24"/>
        </w:rPr>
        <w:t>двуполочный</w:t>
      </w:r>
      <w:proofErr w:type="spellEnd"/>
      <w:r w:rsidRPr="00E972DD">
        <w:rPr>
          <w:rFonts w:ascii="Times New Roman" w:hAnsi="Times New Roman" w:cs="Times New Roman"/>
          <w:sz w:val="24"/>
          <w:szCs w:val="24"/>
        </w:rPr>
        <w:t xml:space="preserve"> медицинский столик,  стул, кушетка, шкафы  для документации, холодильник для хранения лекарств, </w:t>
      </w:r>
      <w:proofErr w:type="gramStart"/>
      <w:r w:rsidRPr="00E972DD">
        <w:rPr>
          <w:rFonts w:ascii="Times New Roman" w:hAnsi="Times New Roman" w:cs="Times New Roman"/>
          <w:sz w:val="24"/>
          <w:szCs w:val="24"/>
        </w:rPr>
        <w:t>согласно перечня</w:t>
      </w:r>
      <w:proofErr w:type="gramEnd"/>
      <w:r w:rsidRPr="00E972DD">
        <w:rPr>
          <w:rFonts w:ascii="Times New Roman" w:hAnsi="Times New Roman" w:cs="Times New Roman"/>
          <w:sz w:val="24"/>
          <w:szCs w:val="24"/>
        </w:rPr>
        <w:t xml:space="preserve">, утвержденного СанПиНом 2.4.1.1249-03. 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Мебель в детском саду соответствует требованием СанПиНа.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Пищеблок: в него входят: кухня</w:t>
      </w:r>
      <w:proofErr w:type="gramStart"/>
      <w:r w:rsidRPr="00E972D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972DD">
        <w:rPr>
          <w:rFonts w:ascii="Times New Roman" w:hAnsi="Times New Roman" w:cs="Times New Roman"/>
          <w:sz w:val="24"/>
          <w:szCs w:val="24"/>
        </w:rPr>
        <w:t xml:space="preserve">  с заготовочной и моечной; 2 склада. Для обработки и приготовления пищи установлено оборудование: 2 электроплиты, водонагреватель, </w:t>
      </w:r>
      <w:proofErr w:type="spellStart"/>
      <w:r w:rsidRPr="00E972DD">
        <w:rPr>
          <w:rFonts w:ascii="Times New Roman" w:hAnsi="Times New Roman" w:cs="Times New Roman"/>
          <w:sz w:val="24"/>
          <w:szCs w:val="24"/>
        </w:rPr>
        <w:t>электромясорубка</w:t>
      </w:r>
      <w:proofErr w:type="spellEnd"/>
      <w:r w:rsidRPr="00E972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72DD">
        <w:rPr>
          <w:rFonts w:ascii="Times New Roman" w:hAnsi="Times New Roman" w:cs="Times New Roman"/>
          <w:sz w:val="24"/>
          <w:szCs w:val="24"/>
        </w:rPr>
        <w:t>измельчитель</w:t>
      </w:r>
      <w:proofErr w:type="spellEnd"/>
      <w:r w:rsidRPr="00E972DD">
        <w:rPr>
          <w:rFonts w:ascii="Times New Roman" w:hAnsi="Times New Roman" w:cs="Times New Roman"/>
          <w:sz w:val="24"/>
          <w:szCs w:val="24"/>
        </w:rPr>
        <w:t xml:space="preserve"> овощной, жарочный шкаф, 4 нержавеющих стола, 3 ванны. Помещение кухни оборудовано вытяжной вентиляцией. Для хранения скоропортящихся продуктов имеются холодильные установки с термометрами</w:t>
      </w:r>
      <w:r w:rsidRPr="00E972DD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В ДОУ производился косметический ремонт: во всех группах, произведена покраска игрового оборудования на игровых площадках, построены новые  малые формы и игровое оборудование  на участках.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>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Имеются периодические дошкольные, психолого-педагогические издания.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 xml:space="preserve">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</w:r>
    </w:p>
    <w:p w:rsidR="00CF0AB3" w:rsidRPr="00E972DD" w:rsidRDefault="00CF0AB3" w:rsidP="00CF0AB3">
      <w:pPr>
        <w:pStyle w:val="a5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972DD">
        <w:rPr>
          <w:rFonts w:ascii="Times New Roman" w:hAnsi="Times New Roman" w:cs="Times New Roman"/>
          <w:sz w:val="24"/>
          <w:szCs w:val="24"/>
        </w:rPr>
        <w:t xml:space="preserve">Территория ДОУ благоустроена. Имеется кнопка тревожной сигнализации КТС. Организован контроль доступа в ДОУ. Установлено видеонаблюдение и система Стрелец Мониторинг. </w:t>
      </w: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8" w:name="_Toc424524636"/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1.8. Работа с родителями</w:t>
      </w:r>
      <w:bookmarkEnd w:id="8"/>
    </w:p>
    <w:p w:rsidR="00CF0AB3" w:rsidRPr="00E972DD" w:rsidRDefault="00CF0AB3" w:rsidP="00CF0AB3">
      <w:pPr>
        <w:jc w:val="both"/>
      </w:pPr>
      <w:r w:rsidRPr="00E972DD">
        <w:t xml:space="preserve">В целях организации систематической целенаправленной работы с родителями, организации преемственности ДОУ и семьи в деле воспитания детей в отчетном году была продолжена работа по реализации </w:t>
      </w:r>
      <w:r w:rsidRPr="00E972DD">
        <w:rPr>
          <w:rFonts w:eastAsia="Calibri"/>
        </w:rPr>
        <w:t>проекта «</w:t>
      </w:r>
      <w:proofErr w:type="spellStart"/>
      <w:r w:rsidRPr="00E972DD">
        <w:rPr>
          <w:rFonts w:eastAsia="Calibri"/>
        </w:rPr>
        <w:t>Семьеведение</w:t>
      </w:r>
      <w:proofErr w:type="spellEnd"/>
      <w:r w:rsidRPr="00E972DD">
        <w:rPr>
          <w:rFonts w:eastAsia="Calibri"/>
        </w:rPr>
        <w:t xml:space="preserve">» в образовательную и воспитательную работу </w:t>
      </w:r>
      <w:r w:rsidRPr="00E972DD">
        <w:t>ДОУ.</w:t>
      </w:r>
    </w:p>
    <w:p w:rsidR="00CF0AB3" w:rsidRPr="00E972DD" w:rsidRDefault="00CF0AB3" w:rsidP="00CF0AB3">
      <w:pPr>
        <w:widowControl w:val="0"/>
        <w:suppressAutoHyphens/>
        <w:jc w:val="both"/>
      </w:pPr>
      <w:r w:rsidRPr="00E972DD">
        <w:t>Кроме того, 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4"/>
        </w:numPr>
        <w:suppressAutoHyphens/>
        <w:jc w:val="both"/>
      </w:pPr>
      <w:r w:rsidRPr="00E972DD">
        <w:t xml:space="preserve">составление социального паспорта семей воспитанников; выявление неблагополучных семей и семей группы риска; 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4"/>
        </w:numPr>
        <w:suppressAutoHyphens/>
        <w:jc w:val="both"/>
      </w:pPr>
      <w:r w:rsidRPr="00E972DD">
        <w:t xml:space="preserve">оформление наглядной агитации (группы, фойе ДОУ, уличные стенды); 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4"/>
        </w:numPr>
        <w:suppressAutoHyphens/>
        <w:jc w:val="both"/>
      </w:pPr>
      <w:r w:rsidRPr="00E972DD">
        <w:t xml:space="preserve">оформление стендов по изучению татарского языка; 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4"/>
        </w:numPr>
        <w:suppressAutoHyphens/>
        <w:jc w:val="both"/>
      </w:pPr>
      <w:r w:rsidRPr="00E972DD">
        <w:t xml:space="preserve">групповые родительские собрания, в т. ч. с привлечением работников детской поликлиники, </w:t>
      </w:r>
      <w:proofErr w:type="spellStart"/>
      <w:r w:rsidRPr="00E972DD">
        <w:t>госавтоинспекции</w:t>
      </w:r>
      <w:proofErr w:type="spellEnd"/>
      <w:r w:rsidRPr="00E972DD">
        <w:t xml:space="preserve">, педагогов СОШ; 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4"/>
        </w:numPr>
        <w:suppressAutoHyphens/>
        <w:jc w:val="both"/>
      </w:pPr>
      <w:r w:rsidRPr="00E972DD">
        <w:t xml:space="preserve">выставки детских рисунков и композиций: Выставка «Поэзия осени!» 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3"/>
        </w:numPr>
        <w:suppressAutoHyphens/>
        <w:jc w:val="both"/>
      </w:pPr>
      <w:r w:rsidRPr="00E972DD">
        <w:t>Смотр–презентация кружковой работы ДОУ.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5"/>
        </w:numPr>
        <w:suppressAutoHyphens/>
        <w:jc w:val="both"/>
      </w:pPr>
      <w:r w:rsidRPr="00E972DD">
        <w:t xml:space="preserve">Анкетирование родителей. </w:t>
      </w:r>
    </w:p>
    <w:p w:rsidR="00CF0AB3" w:rsidRPr="00E972DD" w:rsidRDefault="00CF0AB3" w:rsidP="00CF0AB3">
      <w:pPr>
        <w:pStyle w:val="a3"/>
        <w:widowControl w:val="0"/>
        <w:numPr>
          <w:ilvl w:val="0"/>
          <w:numId w:val="25"/>
        </w:numPr>
        <w:suppressAutoHyphens/>
        <w:jc w:val="both"/>
      </w:pPr>
      <w:r w:rsidRPr="00E972DD">
        <w:t>Консультации, индивидуальные беседы, ознакомление с результатами мониторинга.</w:t>
      </w:r>
    </w:p>
    <w:p w:rsidR="00CF0AB3" w:rsidRPr="00E972DD" w:rsidRDefault="00CF0AB3" w:rsidP="00CF0AB3">
      <w:pPr>
        <w:tabs>
          <w:tab w:val="left" w:pos="9636"/>
        </w:tabs>
        <w:spacing w:line="0" w:lineRule="atLeast"/>
        <w:jc w:val="both"/>
        <w:rPr>
          <w:b/>
        </w:rPr>
      </w:pPr>
      <w:r w:rsidRPr="00E972DD">
        <w:t>Привлечение родителей к участию в деятельности ДОУ: подготовка группы к зиме, уборка участков от снега, помощь  в изготовлении снежных построек, участие  в благоустройстве и ремонтных работах.</w:t>
      </w:r>
      <w:r w:rsidRPr="00E972DD">
        <w:rPr>
          <w:b/>
        </w:rPr>
        <w:t xml:space="preserve"> </w:t>
      </w:r>
    </w:p>
    <w:p w:rsidR="00CF0AB3" w:rsidRPr="00E972DD" w:rsidRDefault="00CF0AB3" w:rsidP="00CF0AB3">
      <w:pPr>
        <w:tabs>
          <w:tab w:val="left" w:pos="9636"/>
        </w:tabs>
        <w:spacing w:line="0" w:lineRule="atLeast"/>
        <w:jc w:val="both"/>
        <w:rPr>
          <w:b/>
        </w:rPr>
      </w:pPr>
      <w:r w:rsidRPr="00E972DD">
        <w:rPr>
          <w:b/>
        </w:rPr>
        <w:t>Тематические недели.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Неделя здоровья 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Неделя добрых дел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Неделя народных праздников 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-праздник «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Навруз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- праздник «Масленица»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lastRenderedPageBreak/>
        <w:t>Неделя сказок народов мира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Неделя музея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Неделя «Мир чудес 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Габдуллы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Тукая» (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Гараева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Г.И.)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b/>
          <w:sz w:val="24"/>
          <w:szCs w:val="24"/>
        </w:rPr>
        <w:t xml:space="preserve">Смотр- конкурсы </w:t>
      </w:r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Смотр­конкурс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на лучший уголок по обучению детей правилам безопасного поведения на дорогах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Конкурс поделок «Новогодний маскарад»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Смотр- конкурс на лучший экологический проект и его реализацию в группе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Смотр- конкурс на лучший 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здоровьесберегающий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проект и его реализацию в группе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Конкурс чтецов «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телем-иркә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гөлем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972DD">
        <w:rPr>
          <w:rFonts w:ascii="Times New Roman" w:eastAsia="Times New Roman" w:hAnsi="Times New Roman" w:cs="Times New Roman"/>
          <w:sz w:val="24"/>
          <w:szCs w:val="24"/>
        </w:rPr>
        <w:t>Смотр­конкурс</w:t>
      </w:r>
      <w:proofErr w:type="spellEnd"/>
      <w:r w:rsidRPr="00E972DD">
        <w:rPr>
          <w:rFonts w:ascii="Times New Roman" w:eastAsia="Times New Roman" w:hAnsi="Times New Roman" w:cs="Times New Roman"/>
          <w:sz w:val="24"/>
          <w:szCs w:val="24"/>
        </w:rPr>
        <w:t xml:space="preserve"> «Огород на окошке»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b/>
          <w:sz w:val="24"/>
          <w:szCs w:val="24"/>
        </w:rPr>
        <w:t>Выставки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Выставка рисунков «Осенний листопад»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Выставка «Мой любимый детский сад!»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Выставка «Осенняя  сказка</w:t>
      </w:r>
      <w:proofErr w:type="gramStart"/>
      <w:r w:rsidRPr="00E972DD">
        <w:rPr>
          <w:rFonts w:ascii="Times New Roman" w:eastAsia="Times New Roman" w:hAnsi="Times New Roman" w:cs="Times New Roman"/>
          <w:sz w:val="24"/>
          <w:szCs w:val="24"/>
        </w:rPr>
        <w:t>»(</w:t>
      </w:r>
      <w:proofErr w:type="gramEnd"/>
      <w:r w:rsidRPr="00E972DD">
        <w:rPr>
          <w:rFonts w:ascii="Times New Roman" w:eastAsia="Times New Roman" w:hAnsi="Times New Roman" w:cs="Times New Roman"/>
          <w:sz w:val="24"/>
          <w:szCs w:val="24"/>
        </w:rPr>
        <w:t>коллективные работы)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Выставка поделок «Радуга талантов» (ко дню дошкольного работника)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Фотовыставка «Наш туристический поход»</w:t>
      </w:r>
    </w:p>
    <w:p w:rsidR="00CF0AB3" w:rsidRPr="00E972DD" w:rsidRDefault="00CF0AB3" w:rsidP="00CF0AB3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E972DD">
        <w:rPr>
          <w:rFonts w:ascii="Times New Roman" w:eastAsia="Times New Roman" w:hAnsi="Times New Roman" w:cs="Times New Roman"/>
          <w:sz w:val="24"/>
          <w:szCs w:val="24"/>
        </w:rPr>
        <w:t>Выставка « Золотые ручки наших бабушек и дедушек»</w:t>
      </w:r>
    </w:p>
    <w:tbl>
      <w:tblPr>
        <w:tblW w:w="10110" w:type="dxa"/>
        <w:jc w:val="center"/>
        <w:tblLayout w:type="fixed"/>
        <w:tblLook w:val="04A0" w:firstRow="1" w:lastRow="0" w:firstColumn="1" w:lastColumn="0" w:noHBand="0" w:noVBand="1"/>
      </w:tblPr>
      <w:tblGrid>
        <w:gridCol w:w="10110"/>
      </w:tblGrid>
      <w:tr w:rsidR="00CF0AB3" w:rsidRPr="00E972DD" w:rsidTr="007F5B82">
        <w:trPr>
          <w:trHeight w:val="193"/>
          <w:jc w:val="center"/>
        </w:trPr>
        <w:tc>
          <w:tcPr>
            <w:tcW w:w="10110" w:type="dxa"/>
            <w:hideMark/>
          </w:tcPr>
          <w:p w:rsidR="00CF0AB3" w:rsidRPr="00E972DD" w:rsidRDefault="00CF0AB3" w:rsidP="007F5B82">
            <w:pPr>
              <w:tabs>
                <w:tab w:val="left" w:pos="9636"/>
              </w:tabs>
              <w:spacing w:line="0" w:lineRule="atLeast"/>
              <w:jc w:val="both"/>
            </w:pPr>
            <w:r w:rsidRPr="00E972DD">
              <w:rPr>
                <w:rFonts w:eastAsia="Calibri"/>
              </w:rPr>
              <w:t>С целью повышения качества образовательного процесса и профессионализма педагогов в рамках подготовки к педагогическим советам, тематическим неделям б</w:t>
            </w:r>
            <w:r w:rsidRPr="00E972DD">
              <w:t xml:space="preserve">ыли организованы </w:t>
            </w:r>
            <w:r w:rsidRPr="00E972DD">
              <w:rPr>
                <w:b/>
              </w:rPr>
              <w:t>коллективные просмотры</w:t>
            </w:r>
            <w:r w:rsidRPr="00E972DD">
              <w:t xml:space="preserve"> педагогического процесса с участием всего педагогического коллектива ДОУ: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>-Открытый просмотр ОД ОО по развитию познавательно-исследовательской активности ребенка-дошкольника в цифровой лаборатории»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>-Открытый просмотр ОД ОО Речевое развитие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 xml:space="preserve">-Открытый просмотр ОД ОО «Физическое развитие» спортивный праздник с участием родителей 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>-Открытый просмотр ОД ОО «Познавательное развитие» с интеграцией здоровье сберегающих технологий и  познавательно-исследовательской активности ребенка-дошкольника с применением  цифровой лаборатории.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>-Открытый просмотр ОД ОО «Художественно-эстетическое развитие» с познавательно-исследовательской деятельностью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>-Открытые просмотры  ОД. ОО Познавательное развитие</w:t>
            </w:r>
          </w:p>
          <w:p w:rsidR="00CF0AB3" w:rsidRPr="00E972DD" w:rsidRDefault="00CF0AB3" w:rsidP="00CF0AB3">
            <w:pPr>
              <w:tabs>
                <w:tab w:val="left" w:pos="9636"/>
              </w:tabs>
              <w:spacing w:line="0" w:lineRule="atLeast"/>
              <w:ind w:hanging="108"/>
            </w:pPr>
            <w:r w:rsidRPr="00E972DD">
              <w:t xml:space="preserve">          -Открытый просмотр по ОО Социально-коммуникативное развитие. Игровая деятельность.</w:t>
            </w:r>
          </w:p>
          <w:p w:rsidR="00CF0AB3" w:rsidRPr="00E972DD" w:rsidRDefault="00CF0AB3" w:rsidP="007F5B82">
            <w:pPr>
              <w:tabs>
                <w:tab w:val="left" w:pos="9636"/>
              </w:tabs>
              <w:spacing w:line="0" w:lineRule="atLeast"/>
              <w:contextualSpacing/>
              <w:jc w:val="both"/>
            </w:pPr>
          </w:p>
        </w:tc>
      </w:tr>
    </w:tbl>
    <w:p w:rsidR="00CF0AB3" w:rsidRPr="00E972DD" w:rsidRDefault="00CF0AB3" w:rsidP="00CF0AB3">
      <w:pPr>
        <w:pStyle w:val="a3"/>
        <w:widowControl w:val="0"/>
        <w:suppressAutoHyphens/>
        <w:ind w:left="0"/>
        <w:jc w:val="both"/>
      </w:pPr>
      <w:r w:rsidRPr="00E972DD"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F0AB3" w:rsidRPr="00E972DD" w:rsidRDefault="00CF0AB3" w:rsidP="00CF0AB3">
      <w:pPr>
        <w:widowControl w:val="0"/>
        <w:contextualSpacing/>
        <w:jc w:val="both"/>
      </w:pPr>
      <w:r w:rsidRPr="00E972DD"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CF0AB3" w:rsidRPr="00E972DD" w:rsidRDefault="00CF0AB3" w:rsidP="00CF0AB3">
      <w:pPr>
        <w:widowControl w:val="0"/>
        <w:contextualSpacing/>
        <w:jc w:val="both"/>
      </w:pPr>
    </w:p>
    <w:p w:rsidR="00CF0AB3" w:rsidRPr="00E972DD" w:rsidRDefault="00CF0AB3" w:rsidP="00CF0AB3">
      <w:pPr>
        <w:pStyle w:val="2"/>
        <w:widowControl w:val="0"/>
        <w:spacing w:before="0" w:after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9" w:name="_Toc424524637"/>
      <w:r w:rsidRPr="00E972DD">
        <w:rPr>
          <w:rFonts w:ascii="Times New Roman" w:hAnsi="Times New Roman" w:cs="Times New Roman"/>
          <w:i w:val="0"/>
          <w:iCs w:val="0"/>
          <w:sz w:val="24"/>
          <w:szCs w:val="24"/>
        </w:rPr>
        <w:t>1.9. Результативность деятельности ДОУ за отчетный период</w:t>
      </w:r>
      <w:bookmarkEnd w:id="9"/>
    </w:p>
    <w:p w:rsidR="00CF0AB3" w:rsidRPr="00E972DD" w:rsidRDefault="00CF0AB3" w:rsidP="00CF0AB3">
      <w:pPr>
        <w:widowControl w:val="0"/>
        <w:suppressAutoHyphens/>
        <w:ind w:firstLine="709"/>
        <w:jc w:val="both"/>
        <w:rPr>
          <w:b/>
        </w:rPr>
      </w:pPr>
      <w:r w:rsidRPr="00E972DD">
        <w:rPr>
          <w:b/>
        </w:rPr>
        <w:t>ДОУ принимало участие в муниципальных  конкурсах: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b/>
          <w:i/>
        </w:rPr>
      </w:pPr>
      <w:r w:rsidRPr="00ED512C">
        <w:rPr>
          <w:b/>
          <w:i/>
        </w:rPr>
        <w:t>На муниципальном уровне: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  <w:lang w:val="tt-RU"/>
        </w:rPr>
        <w:t xml:space="preserve">I место </w:t>
      </w:r>
      <w:r w:rsidRPr="00ED512C">
        <w:rPr>
          <w:lang w:val="tt-RU"/>
        </w:rPr>
        <w:t xml:space="preserve"> Муниципальный этап республиканского конкурса «Я говорю и работаю на татарском языке» Ерукова В.И.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rPr>
          <w:b/>
        </w:rPr>
        <w:t xml:space="preserve">I место </w:t>
      </w:r>
      <w:r w:rsidRPr="00ED512C">
        <w:t>в муниципальном конкурсе «</w:t>
      </w:r>
      <w:proofErr w:type="spellStart"/>
      <w:r w:rsidRPr="00ED512C">
        <w:t>Семьеведение</w:t>
      </w:r>
      <w:proofErr w:type="spellEnd"/>
      <w:r w:rsidRPr="00ED512C">
        <w:t xml:space="preserve">»- </w:t>
      </w:r>
      <w:proofErr w:type="spellStart"/>
      <w:r w:rsidRPr="00ED512C">
        <w:t>Ерукова</w:t>
      </w:r>
      <w:proofErr w:type="spellEnd"/>
      <w:r w:rsidRPr="00ED512C">
        <w:t xml:space="preserve"> В.И.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rPr>
          <w:b/>
        </w:rPr>
        <w:t xml:space="preserve">II место </w:t>
      </w:r>
      <w:r w:rsidRPr="00ED512C">
        <w:t xml:space="preserve">в Муниципальном конкурсе «Лучший сценарий музыкального </w:t>
      </w:r>
      <w:proofErr w:type="spellStart"/>
      <w:r w:rsidRPr="00ED512C">
        <w:t>руководителя</w:t>
      </w:r>
      <w:proofErr w:type="gramStart"/>
      <w:r w:rsidRPr="00ED512C">
        <w:t>»В</w:t>
      </w:r>
      <w:proofErr w:type="gramEnd"/>
      <w:r w:rsidRPr="00ED512C">
        <w:t>инникова</w:t>
      </w:r>
      <w:proofErr w:type="spellEnd"/>
      <w:r w:rsidRPr="00ED512C">
        <w:t xml:space="preserve"> Е.П.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</w:rPr>
        <w:lastRenderedPageBreak/>
        <w:t>II место</w:t>
      </w:r>
      <w:r w:rsidRPr="00ED512C">
        <w:rPr>
          <w:lang w:val="tt-RU"/>
        </w:rPr>
        <w:t xml:space="preserve"> в муниципальном семейном конкурсе «Зарница»</w:t>
      </w:r>
      <w:r w:rsidRPr="00ED512C">
        <w:rPr>
          <w:lang w:val="tt-RU"/>
        </w:rPr>
        <w:tab/>
        <w:t xml:space="preserve"> (Фаттахова Алиана, педагоги Васильева Л. Р.,)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  <w:lang w:val="tt-RU"/>
        </w:rPr>
        <w:t xml:space="preserve">II место </w:t>
      </w:r>
      <w:r w:rsidRPr="00ED512C">
        <w:rPr>
          <w:lang w:val="tt-RU"/>
        </w:rPr>
        <w:t>в муниципальном конкурсе чтецов на родном языке-Сучкова Лиза,педагог Сторожук А.В.,Ерукова В.И.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  <w:lang w:val="tt-RU"/>
        </w:rPr>
        <w:t xml:space="preserve">II место </w:t>
      </w:r>
      <w:r w:rsidRPr="00ED512C">
        <w:rPr>
          <w:lang w:val="tt-RU"/>
        </w:rPr>
        <w:t>в муниципальном конкурсе “Спорт как искуство” педагог Васильева Л.Р.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</w:rPr>
        <w:t xml:space="preserve"> III место </w:t>
      </w:r>
      <w:r w:rsidRPr="00ED512C">
        <w:t xml:space="preserve">в муниципальном конкурсе «Использование новых форм и методов работы с родителями по </w:t>
      </w:r>
      <w:proofErr w:type="spellStart"/>
      <w:r w:rsidRPr="00ED512C">
        <w:t>пдд</w:t>
      </w:r>
      <w:proofErr w:type="spellEnd"/>
      <w:r w:rsidRPr="00ED512C">
        <w:t xml:space="preserve">» </w:t>
      </w:r>
      <w:proofErr w:type="spellStart"/>
      <w:r w:rsidRPr="00ED512C">
        <w:t>Ахметзянова</w:t>
      </w:r>
      <w:proofErr w:type="spellEnd"/>
      <w:r w:rsidRPr="00ED512C">
        <w:t xml:space="preserve"> С.В. Гончарова А.В.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  <w:lang w:val="tt-RU"/>
        </w:rPr>
        <w:t xml:space="preserve"> Наминация “Лучшая матрешка певунья”</w:t>
      </w:r>
      <w:r w:rsidRPr="00ED512C">
        <w:rPr>
          <w:lang w:val="tt-RU"/>
        </w:rPr>
        <w:t xml:space="preserve"> в муниципальном  конкурсе “Матрешечка 2021”- Залялова Ралина, педагог Винникова Е.П. Ерукова В.И.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  <w:lang w:val="tt-RU"/>
        </w:rPr>
        <w:t xml:space="preserve">Наминация “Развиваемся играя” </w:t>
      </w:r>
      <w:r w:rsidRPr="00ED512C">
        <w:rPr>
          <w:lang w:val="tt-RU"/>
        </w:rPr>
        <w:t>муниципальный конкурс для педагогов групп раннего развития. Паникарова Е.В.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lang w:val="tt-RU"/>
        </w:rPr>
      </w:pPr>
      <w:r w:rsidRPr="00ED512C">
        <w:rPr>
          <w:b/>
          <w:lang w:val="tt-RU"/>
        </w:rPr>
        <w:t xml:space="preserve">Наминация “Пожарный” </w:t>
      </w:r>
      <w:r w:rsidRPr="00ED512C">
        <w:rPr>
          <w:lang w:val="tt-RU"/>
        </w:rPr>
        <w:t>Муниципальный конкурс профориентационных альбомов- Паникарова Е.В. Останкова А.Ф.</w:t>
      </w:r>
    </w:p>
    <w:p w:rsidR="00CF0AB3" w:rsidRPr="00ED512C" w:rsidRDefault="00CF0AB3" w:rsidP="00CF0AB3">
      <w:pPr>
        <w:tabs>
          <w:tab w:val="left" w:pos="9636"/>
        </w:tabs>
        <w:contextualSpacing/>
        <w:jc w:val="both"/>
      </w:pPr>
    </w:p>
    <w:p w:rsidR="00CF0AB3" w:rsidRPr="00ED512C" w:rsidRDefault="00CF0AB3" w:rsidP="00CF0AB3">
      <w:pPr>
        <w:tabs>
          <w:tab w:val="left" w:pos="9636"/>
        </w:tabs>
        <w:jc w:val="both"/>
      </w:pPr>
      <w:r w:rsidRPr="00ED512C">
        <w:rPr>
          <w:b/>
          <w:i/>
        </w:rPr>
        <w:t>На региональном уровне: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rPr>
          <w:b/>
          <w:lang w:val="en-US"/>
        </w:rPr>
        <w:t>I</w:t>
      </w:r>
      <w:r w:rsidRPr="00ED512C">
        <w:rPr>
          <w:b/>
        </w:rPr>
        <w:t xml:space="preserve"> место</w:t>
      </w:r>
      <w:r w:rsidRPr="00ED512C">
        <w:t xml:space="preserve"> в Республиканского конкурса творческих работ среди воспитанников, учащихся и педагогических работников образовательных организаций «</w:t>
      </w:r>
      <w:proofErr w:type="spellStart"/>
      <w:r w:rsidRPr="00ED512C">
        <w:t>Татконкурс</w:t>
      </w:r>
      <w:proofErr w:type="spellEnd"/>
      <w:r w:rsidRPr="00ED512C">
        <w:t xml:space="preserve"> »-</w:t>
      </w:r>
      <w:proofErr w:type="spellStart"/>
      <w:r w:rsidRPr="00ED512C">
        <w:t>Зайниева</w:t>
      </w:r>
      <w:proofErr w:type="spellEnd"/>
      <w:r w:rsidRPr="00ED512C">
        <w:t xml:space="preserve"> А.Г.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rPr>
          <w:b/>
        </w:rPr>
        <w:t xml:space="preserve">II место </w:t>
      </w:r>
      <w:r w:rsidRPr="00ED512C">
        <w:t>в Республиканском конкурсе «Спорт альтернатива здорового образа жизни»- Васильева Л.Р.</w:t>
      </w:r>
    </w:p>
    <w:p w:rsidR="00CF0AB3" w:rsidRPr="00ED512C" w:rsidRDefault="00CF0AB3" w:rsidP="00CF0AB3">
      <w:pPr>
        <w:tabs>
          <w:tab w:val="left" w:pos="9636"/>
        </w:tabs>
        <w:jc w:val="both"/>
      </w:pPr>
      <w:r w:rsidRPr="00ED512C">
        <w:rPr>
          <w:b/>
        </w:rPr>
        <w:t>III место</w:t>
      </w:r>
      <w:r w:rsidRPr="00ED512C">
        <w:t xml:space="preserve"> </w:t>
      </w:r>
      <w:proofErr w:type="gramStart"/>
      <w:r w:rsidRPr="00ED512C">
        <w:t>в</w:t>
      </w:r>
      <w:proofErr w:type="gramEnd"/>
      <w:r w:rsidRPr="00ED512C">
        <w:t xml:space="preserve"> </w:t>
      </w:r>
      <w:proofErr w:type="gramStart"/>
      <w:r w:rsidRPr="00ED512C">
        <w:t>Республиканского</w:t>
      </w:r>
      <w:proofErr w:type="gramEnd"/>
      <w:r w:rsidRPr="00ED512C">
        <w:t xml:space="preserve"> конкурса творческих работ среди воспитанников, учащихся и педагогических работников образовательных организаций «</w:t>
      </w:r>
      <w:proofErr w:type="spellStart"/>
      <w:r w:rsidRPr="00ED512C">
        <w:t>Татконкурс</w:t>
      </w:r>
      <w:proofErr w:type="spellEnd"/>
      <w:r w:rsidRPr="00ED512C">
        <w:t xml:space="preserve"> -»-</w:t>
      </w:r>
      <w:r w:rsidRPr="00ED512C">
        <w:rPr>
          <w:b/>
        </w:rPr>
        <w:t xml:space="preserve"> </w:t>
      </w:r>
      <w:proofErr w:type="spellStart"/>
      <w:r w:rsidRPr="00ED512C">
        <w:t>Сторожук</w:t>
      </w:r>
      <w:proofErr w:type="spellEnd"/>
      <w:r w:rsidRPr="00ED512C">
        <w:t xml:space="preserve"> А.В. </w:t>
      </w:r>
      <w:proofErr w:type="spellStart"/>
      <w:r w:rsidRPr="00ED512C">
        <w:t>Ахметзянова</w:t>
      </w:r>
      <w:proofErr w:type="spellEnd"/>
      <w:r w:rsidRPr="00ED512C">
        <w:t xml:space="preserve"> С.В.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rPr>
          <w:b/>
        </w:rPr>
        <w:t>Призер</w:t>
      </w:r>
      <w:r w:rsidRPr="00ED512C">
        <w:t xml:space="preserve"> Республиканского конкурса «Диалог культур» </w:t>
      </w:r>
      <w:proofErr w:type="spellStart"/>
      <w:r w:rsidRPr="00ED512C">
        <w:t>Паникарова</w:t>
      </w:r>
      <w:proofErr w:type="spellEnd"/>
      <w:r w:rsidRPr="00ED512C">
        <w:t xml:space="preserve"> Е.В.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  <w:rPr>
          <w:b/>
          <w:i/>
        </w:rPr>
      </w:pP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rPr>
          <w:b/>
          <w:i/>
        </w:rPr>
        <w:t>На всероссийском уровне</w:t>
      </w:r>
      <w:r w:rsidRPr="00ED512C">
        <w:rPr>
          <w:i/>
        </w:rPr>
        <w:t>:</w:t>
      </w:r>
    </w:p>
    <w:p w:rsidR="00CF0AB3" w:rsidRPr="00ED512C" w:rsidRDefault="00CF0AB3" w:rsidP="00CF0AB3">
      <w:pPr>
        <w:tabs>
          <w:tab w:val="left" w:pos="9636"/>
        </w:tabs>
        <w:jc w:val="both"/>
      </w:pPr>
      <w:r w:rsidRPr="00ED512C">
        <w:rPr>
          <w:b/>
          <w:lang w:val="en-US"/>
        </w:rPr>
        <w:t>I</w:t>
      </w:r>
      <w:r w:rsidRPr="00ED512C">
        <w:rPr>
          <w:b/>
        </w:rPr>
        <w:t xml:space="preserve"> </w:t>
      </w:r>
      <w:proofErr w:type="gramStart"/>
      <w:r w:rsidRPr="00ED512C">
        <w:rPr>
          <w:b/>
        </w:rPr>
        <w:t>место ,</w:t>
      </w:r>
      <w:proofErr w:type="gramEnd"/>
      <w:r w:rsidRPr="00ED512C">
        <w:rPr>
          <w:b/>
        </w:rPr>
        <w:t xml:space="preserve"> </w:t>
      </w:r>
      <w:r w:rsidRPr="00ED512C">
        <w:t>во Всероссийском конкурсе «Спорт альтернатива пагубным привычкам» - педагогический коллектив ДОУ</w:t>
      </w:r>
    </w:p>
    <w:p w:rsidR="00CF0AB3" w:rsidRPr="00ED512C" w:rsidRDefault="00CF0AB3" w:rsidP="00CF0AB3">
      <w:pPr>
        <w:tabs>
          <w:tab w:val="left" w:pos="9636"/>
        </w:tabs>
        <w:jc w:val="both"/>
      </w:pPr>
    </w:p>
    <w:p w:rsidR="00CF0AB3" w:rsidRPr="00E972DD" w:rsidRDefault="00CF0AB3" w:rsidP="00CF0AB3">
      <w:pPr>
        <w:widowControl w:val="0"/>
        <w:suppressAutoHyphens/>
        <w:ind w:firstLine="709"/>
        <w:rPr>
          <w:b/>
        </w:rPr>
      </w:pPr>
    </w:p>
    <w:p w:rsidR="00CF0AB3" w:rsidRPr="00E972DD" w:rsidRDefault="00CF0AB3" w:rsidP="00CF0AB3">
      <w:pPr>
        <w:tabs>
          <w:tab w:val="left" w:pos="9636"/>
        </w:tabs>
        <w:spacing w:line="0" w:lineRule="atLeast"/>
        <w:jc w:val="both"/>
        <w:textAlignment w:val="top"/>
        <w:rPr>
          <w:b/>
        </w:rPr>
      </w:pPr>
      <w:r w:rsidRPr="00E972DD">
        <w:rPr>
          <w:b/>
        </w:rPr>
        <w:t>Распространение педагогического опыта в рамках педагогических кафедр на муниципальном уровне:</w:t>
      </w:r>
    </w:p>
    <w:p w:rsidR="00CF0AB3" w:rsidRPr="00E972DD" w:rsidRDefault="00CF0AB3" w:rsidP="00CF0AB3">
      <w:pPr>
        <w:tabs>
          <w:tab w:val="left" w:pos="9636"/>
        </w:tabs>
        <w:jc w:val="both"/>
        <w:rPr>
          <w:b/>
          <w:lang w:val="tt-RU"/>
        </w:rPr>
      </w:pPr>
      <w:r w:rsidRPr="00E972DD">
        <w:rPr>
          <w:u w:val="single"/>
        </w:rPr>
        <w:t>В рамках кафедры «</w:t>
      </w:r>
      <w:proofErr w:type="spellStart"/>
      <w:r w:rsidRPr="00E972DD">
        <w:rPr>
          <w:u w:val="single"/>
        </w:rPr>
        <w:t>Семьеведения</w:t>
      </w:r>
      <w:proofErr w:type="spellEnd"/>
      <w:r w:rsidRPr="00E972DD">
        <w:rPr>
          <w:u w:val="single"/>
        </w:rPr>
        <w:t>»</w:t>
      </w:r>
      <w:r w:rsidRPr="00E972DD">
        <w:t>:</w:t>
      </w:r>
      <w:r w:rsidRPr="00E972DD">
        <w:rPr>
          <w:b/>
          <w:lang w:val="tt-RU"/>
        </w:rPr>
        <w:t xml:space="preserve"> </w:t>
      </w:r>
    </w:p>
    <w:p w:rsidR="00CF0AB3" w:rsidRPr="00E972DD" w:rsidRDefault="00CF0AB3" w:rsidP="00CF0AB3">
      <w:pPr>
        <w:pStyle w:val="a3"/>
        <w:ind w:left="0"/>
        <w:jc w:val="both"/>
        <w:rPr>
          <w:lang w:val="tt-RU"/>
        </w:rPr>
      </w:pPr>
      <w:r w:rsidRPr="00E972DD">
        <w:rPr>
          <w:lang w:val="tt-RU"/>
        </w:rPr>
        <w:t>Выступление из опыта работы с видео фрагментом по реализации проекта « Семьеведение»,« День открытых дверей « Мои бабушки и дедушки»-Ерукова В.И.</w:t>
      </w:r>
    </w:p>
    <w:p w:rsidR="00CF0AB3" w:rsidRPr="00E972DD" w:rsidRDefault="00CF0AB3" w:rsidP="00CF0AB3">
      <w:pPr>
        <w:tabs>
          <w:tab w:val="left" w:pos="9636"/>
        </w:tabs>
        <w:jc w:val="both"/>
        <w:rPr>
          <w:u w:val="single"/>
        </w:rPr>
      </w:pPr>
      <w:r w:rsidRPr="00E972DD">
        <w:rPr>
          <w:u w:val="single"/>
        </w:rPr>
        <w:t xml:space="preserve">В рамках муниципальной базовой площадки по предупреждению ДДТТ: </w:t>
      </w:r>
    </w:p>
    <w:p w:rsidR="00CF0AB3" w:rsidRPr="00E972DD" w:rsidRDefault="00CF0AB3" w:rsidP="00CF0AB3">
      <w:pPr>
        <w:tabs>
          <w:tab w:val="left" w:pos="9636"/>
        </w:tabs>
        <w:jc w:val="both"/>
      </w:pPr>
    </w:p>
    <w:p w:rsidR="00CF0AB3" w:rsidRPr="00E972DD" w:rsidRDefault="00CF0AB3" w:rsidP="00CF0AB3">
      <w:pPr>
        <w:tabs>
          <w:tab w:val="left" w:pos="9636"/>
        </w:tabs>
        <w:jc w:val="both"/>
        <w:rPr>
          <w:b/>
          <w:u w:val="single"/>
        </w:rPr>
      </w:pPr>
      <w:r w:rsidRPr="00E972DD">
        <w:rPr>
          <w:b/>
          <w:u w:val="single"/>
        </w:rPr>
        <w:t>Свой опыт работы педагоги представили в публикациях:</w:t>
      </w:r>
    </w:p>
    <w:p w:rsidR="00CF0AB3" w:rsidRPr="00ED512C" w:rsidRDefault="00CF0AB3" w:rsidP="00CF0AB3">
      <w:pPr>
        <w:tabs>
          <w:tab w:val="left" w:pos="9636"/>
        </w:tabs>
        <w:jc w:val="both"/>
        <w:rPr>
          <w:b/>
          <w:u w:val="single"/>
        </w:rPr>
      </w:pPr>
      <w:bookmarkStart w:id="10" w:name="_Toc424524641"/>
      <w:r w:rsidRPr="00ED512C">
        <w:rPr>
          <w:b/>
          <w:u w:val="single"/>
        </w:rPr>
        <w:t>Свой опыт работы педагоги представили в публикациях:</w:t>
      </w:r>
    </w:p>
    <w:p w:rsidR="00CF0AB3" w:rsidRPr="00ED512C" w:rsidRDefault="00CF0AB3" w:rsidP="00CF0AB3">
      <w:pPr>
        <w:tabs>
          <w:tab w:val="left" w:pos="9636"/>
        </w:tabs>
        <w:jc w:val="both"/>
      </w:pPr>
      <w:r w:rsidRPr="00ED512C">
        <w:t>Федерального журнала для родителей и педагогов «Дошкольный мир»</w:t>
      </w:r>
      <w:proofErr w:type="gramStart"/>
      <w:r w:rsidRPr="00ED512C">
        <w:t>,а</w:t>
      </w:r>
      <w:proofErr w:type="gramEnd"/>
      <w:r w:rsidRPr="00ED512C">
        <w:t xml:space="preserve">прель2021-педагоги детского </w:t>
      </w:r>
      <w:proofErr w:type="spellStart"/>
      <w:r w:rsidRPr="00ED512C">
        <w:t>садаАхметзянова</w:t>
      </w:r>
      <w:proofErr w:type="spellEnd"/>
      <w:r w:rsidRPr="00ED512C">
        <w:t xml:space="preserve"> С.В..</w:t>
      </w:r>
      <w:proofErr w:type="spellStart"/>
      <w:r w:rsidRPr="00ED512C">
        <w:t>Гараева</w:t>
      </w:r>
      <w:proofErr w:type="spellEnd"/>
      <w:r w:rsidRPr="00ED512C">
        <w:t xml:space="preserve"> </w:t>
      </w:r>
      <w:proofErr w:type="spellStart"/>
      <w:r w:rsidRPr="00ED512C">
        <w:t>Г.И.Сторожук</w:t>
      </w:r>
      <w:proofErr w:type="spellEnd"/>
      <w:r w:rsidRPr="00ED512C">
        <w:t xml:space="preserve"> А.В..</w:t>
      </w:r>
      <w:proofErr w:type="spellStart"/>
      <w:r w:rsidRPr="00ED512C">
        <w:t>Паникарова</w:t>
      </w:r>
      <w:proofErr w:type="spellEnd"/>
      <w:r w:rsidRPr="00ED512C">
        <w:t xml:space="preserve">  Е.В.,</w:t>
      </w:r>
      <w:proofErr w:type="spellStart"/>
      <w:r w:rsidRPr="00ED512C">
        <w:t>Останкова</w:t>
      </w:r>
      <w:proofErr w:type="spellEnd"/>
      <w:r w:rsidRPr="00ED512C">
        <w:t xml:space="preserve"> А.Ф.</w:t>
      </w:r>
    </w:p>
    <w:p w:rsidR="00CF0AB3" w:rsidRPr="00ED512C" w:rsidRDefault="00CF0AB3" w:rsidP="00CF0AB3">
      <w:pPr>
        <w:tabs>
          <w:tab w:val="left" w:pos="9636"/>
        </w:tabs>
        <w:jc w:val="both"/>
      </w:pPr>
    </w:p>
    <w:p w:rsidR="00CF0AB3" w:rsidRPr="00ED512C" w:rsidRDefault="00CF0AB3" w:rsidP="00CF0AB3">
      <w:pPr>
        <w:tabs>
          <w:tab w:val="left" w:pos="9636"/>
        </w:tabs>
        <w:jc w:val="both"/>
      </w:pPr>
      <w:r w:rsidRPr="00ED512C">
        <w:t xml:space="preserve">Публикации педагога </w:t>
      </w:r>
      <w:proofErr w:type="spellStart"/>
      <w:r w:rsidRPr="00ED512C">
        <w:t>Гараевой</w:t>
      </w:r>
      <w:proofErr w:type="spellEnd"/>
      <w:r w:rsidRPr="00ED512C">
        <w:t xml:space="preserve"> Г. И.</w:t>
      </w:r>
    </w:p>
    <w:p w:rsidR="00CF0AB3" w:rsidRPr="00ED512C" w:rsidRDefault="00CF0AB3" w:rsidP="00CF0AB3">
      <w:pPr>
        <w:numPr>
          <w:ilvl w:val="0"/>
          <w:numId w:val="35"/>
        </w:numPr>
        <w:tabs>
          <w:tab w:val="left" w:pos="9636"/>
        </w:tabs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Образовательно-просветительское издание «Альманах педагога» АА№43767«Игровые средства в познавательной деятельности дошкольников», методическая разработка, 8 страниц,2020 год</w:t>
      </w:r>
    </w:p>
    <w:p w:rsidR="00CF0AB3" w:rsidRPr="00ED512C" w:rsidRDefault="00CF0AB3" w:rsidP="00CF0AB3">
      <w:pPr>
        <w:numPr>
          <w:ilvl w:val="0"/>
          <w:numId w:val="35"/>
        </w:numPr>
        <w:tabs>
          <w:tab w:val="left" w:pos="9636"/>
        </w:tabs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 xml:space="preserve">УДО Исполнительного комитета Нижнекамского муниципального района </w:t>
      </w:r>
      <w:proofErr w:type="spellStart"/>
      <w:r w:rsidRPr="00ED512C">
        <w:rPr>
          <w:rFonts w:eastAsia="Calibri"/>
          <w:lang w:eastAsia="en-US"/>
        </w:rPr>
        <w:t>РТ</w:t>
      </w:r>
      <w:proofErr w:type="gramStart"/>
      <w:r w:rsidRPr="00ED512C">
        <w:rPr>
          <w:rFonts w:eastAsia="Calibri"/>
          <w:lang w:eastAsia="en-US"/>
        </w:rPr>
        <w:t>«И</w:t>
      </w:r>
      <w:proofErr w:type="gramEnd"/>
      <w:r w:rsidRPr="00ED512C">
        <w:rPr>
          <w:rFonts w:eastAsia="Calibri"/>
          <w:lang w:eastAsia="en-US"/>
        </w:rPr>
        <w:t>гровые</w:t>
      </w:r>
      <w:proofErr w:type="spellEnd"/>
      <w:r w:rsidRPr="00ED512C">
        <w:rPr>
          <w:rFonts w:eastAsia="Calibri"/>
          <w:lang w:eastAsia="en-US"/>
        </w:rPr>
        <w:t xml:space="preserve"> средства как инструмент повышения качества познавательной деятельности дошкольников», методическая разработка, 8 страниц, 2021год</w:t>
      </w:r>
    </w:p>
    <w:p w:rsidR="00CF0AB3" w:rsidRPr="00ED512C" w:rsidRDefault="00CF0AB3" w:rsidP="00CF0AB3">
      <w:pPr>
        <w:tabs>
          <w:tab w:val="left" w:pos="9636"/>
        </w:tabs>
        <w:contextualSpacing/>
        <w:jc w:val="both"/>
        <w:rPr>
          <w:rFonts w:eastAsia="Calibri"/>
          <w:lang w:eastAsia="en-US"/>
        </w:rPr>
      </w:pPr>
    </w:p>
    <w:p w:rsidR="00CF0AB3" w:rsidRPr="00ED512C" w:rsidRDefault="00CF0AB3" w:rsidP="00CF0AB3">
      <w:pPr>
        <w:tabs>
          <w:tab w:val="left" w:pos="9636"/>
        </w:tabs>
        <w:jc w:val="both"/>
      </w:pPr>
      <w:r w:rsidRPr="00ED512C">
        <w:t xml:space="preserve">Публикации педагога </w:t>
      </w:r>
      <w:proofErr w:type="spellStart"/>
      <w:r w:rsidRPr="00ED512C">
        <w:t>Сторожук</w:t>
      </w:r>
      <w:proofErr w:type="spellEnd"/>
      <w:r w:rsidRPr="00ED512C">
        <w:t xml:space="preserve"> А. В.</w:t>
      </w:r>
    </w:p>
    <w:p w:rsidR="00CF0AB3" w:rsidRPr="00ED512C" w:rsidRDefault="00CF0AB3" w:rsidP="00CF0AB3">
      <w:pPr>
        <w:numPr>
          <w:ilvl w:val="0"/>
          <w:numId w:val="36"/>
        </w:numPr>
        <w:tabs>
          <w:tab w:val="left" w:pos="9636"/>
        </w:tabs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lastRenderedPageBreak/>
        <w:t>Всероссийском образовательном портале «Продленка» www.prodlenka.org Консультация для воспитателей «Что такое культура семьи?» в рамках реализации проекта по «Семьеведению»,2021год</w:t>
      </w:r>
    </w:p>
    <w:p w:rsidR="00CF0AB3" w:rsidRPr="00ED512C" w:rsidRDefault="00CF0AB3" w:rsidP="00CF0AB3">
      <w:pPr>
        <w:numPr>
          <w:ilvl w:val="0"/>
          <w:numId w:val="36"/>
        </w:numPr>
        <w:tabs>
          <w:tab w:val="left" w:pos="9636"/>
        </w:tabs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Всероссийском образовательном портале «</w:t>
      </w:r>
      <w:proofErr w:type="spellStart"/>
      <w:r w:rsidRPr="00ED512C">
        <w:rPr>
          <w:rFonts w:eastAsia="Calibri"/>
          <w:lang w:eastAsia="en-US"/>
        </w:rPr>
        <w:t>Инфоурок</w:t>
      </w:r>
      <w:proofErr w:type="spellEnd"/>
      <w:r w:rsidRPr="00ED512C">
        <w:rPr>
          <w:rFonts w:eastAsia="Calibri"/>
          <w:lang w:eastAsia="en-US"/>
        </w:rPr>
        <w:t xml:space="preserve">» infourok.ru Экологический </w:t>
      </w:r>
      <w:proofErr w:type="spellStart"/>
      <w:r w:rsidRPr="00ED512C">
        <w:rPr>
          <w:rFonts w:eastAsia="Calibri"/>
          <w:lang w:eastAsia="en-US"/>
        </w:rPr>
        <w:t>проект</w:t>
      </w:r>
      <w:proofErr w:type="gramStart"/>
      <w:r w:rsidRPr="00ED512C">
        <w:rPr>
          <w:rFonts w:eastAsia="Calibri"/>
          <w:lang w:eastAsia="en-US"/>
        </w:rPr>
        <w:t>«Д</w:t>
      </w:r>
      <w:proofErr w:type="gramEnd"/>
      <w:r w:rsidRPr="00ED512C">
        <w:rPr>
          <w:rFonts w:eastAsia="Calibri"/>
          <w:lang w:eastAsia="en-US"/>
        </w:rPr>
        <w:t>еревья</w:t>
      </w:r>
      <w:proofErr w:type="spellEnd"/>
      <w:r w:rsidRPr="00ED512C">
        <w:rPr>
          <w:rFonts w:eastAsia="Calibri"/>
          <w:lang w:eastAsia="en-US"/>
        </w:rPr>
        <w:t xml:space="preserve"> и кустарники».2021год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t>Публикации педагога Васильевой Л.Р.</w:t>
      </w:r>
    </w:p>
    <w:p w:rsidR="00CF0AB3" w:rsidRPr="00ED512C" w:rsidRDefault="00CF0AB3" w:rsidP="00CF0AB3">
      <w:pPr>
        <w:numPr>
          <w:ilvl w:val="0"/>
          <w:numId w:val="39"/>
        </w:numPr>
        <w:tabs>
          <w:tab w:val="left" w:pos="9636"/>
        </w:tabs>
        <w:spacing w:line="0" w:lineRule="atLeast"/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Информационная газета «Ярмарка</w:t>
      </w:r>
      <w:proofErr w:type="gramStart"/>
      <w:r w:rsidRPr="00ED512C">
        <w:rPr>
          <w:rFonts w:eastAsia="Calibri"/>
          <w:lang w:eastAsia="en-US"/>
        </w:rPr>
        <w:t>»-</w:t>
      </w:r>
      <w:proofErr w:type="gramEnd"/>
      <w:r w:rsidRPr="00ED512C">
        <w:rPr>
          <w:rFonts w:eastAsia="Calibri"/>
          <w:lang w:eastAsia="en-US"/>
        </w:rPr>
        <w:t>«Виртуальные прогулки по спортивным объектам города»</w:t>
      </w:r>
    </w:p>
    <w:p w:rsidR="00CF0AB3" w:rsidRPr="00ED512C" w:rsidRDefault="00CF0AB3" w:rsidP="00CF0AB3">
      <w:pPr>
        <w:numPr>
          <w:ilvl w:val="0"/>
          <w:numId w:val="38"/>
        </w:numPr>
        <w:tabs>
          <w:tab w:val="left" w:pos="9636"/>
        </w:tabs>
        <w:spacing w:line="0" w:lineRule="atLeast"/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«Этнокультурное воспитаниедошкольников»-2021год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t xml:space="preserve">Публикации педагога </w:t>
      </w:r>
      <w:proofErr w:type="spellStart"/>
      <w:r w:rsidRPr="00ED512C">
        <w:t>Ерукова</w:t>
      </w:r>
      <w:proofErr w:type="spellEnd"/>
      <w:r w:rsidRPr="00ED512C">
        <w:t xml:space="preserve"> В.И.</w:t>
      </w:r>
    </w:p>
    <w:p w:rsidR="00CF0AB3" w:rsidRPr="00ED512C" w:rsidRDefault="00CF0AB3" w:rsidP="00CF0AB3">
      <w:pPr>
        <w:numPr>
          <w:ilvl w:val="0"/>
          <w:numId w:val="37"/>
        </w:numPr>
        <w:tabs>
          <w:tab w:val="left" w:pos="9636"/>
        </w:tabs>
        <w:spacing w:line="0" w:lineRule="atLeast"/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Всероссийский портал «Продленка»- Экологический проект «Помидорчик»2020год</w:t>
      </w:r>
    </w:p>
    <w:p w:rsidR="00CF0AB3" w:rsidRPr="00ED512C" w:rsidRDefault="00CF0AB3" w:rsidP="00CF0AB3">
      <w:pPr>
        <w:numPr>
          <w:ilvl w:val="0"/>
          <w:numId w:val="37"/>
        </w:numPr>
        <w:tabs>
          <w:tab w:val="left" w:pos="9636"/>
        </w:tabs>
        <w:spacing w:line="0" w:lineRule="atLeast"/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Проект «Моя семья крепость»2021 год</w:t>
      </w:r>
    </w:p>
    <w:p w:rsidR="00CF0AB3" w:rsidRPr="00ED512C" w:rsidRDefault="00CF0AB3" w:rsidP="00CF0AB3">
      <w:pPr>
        <w:tabs>
          <w:tab w:val="left" w:pos="9636"/>
        </w:tabs>
        <w:spacing w:line="0" w:lineRule="atLeast"/>
        <w:ind w:left="720"/>
        <w:contextualSpacing/>
        <w:jc w:val="both"/>
        <w:rPr>
          <w:rFonts w:eastAsia="Calibri"/>
          <w:lang w:eastAsia="en-US"/>
        </w:rPr>
      </w:pPr>
    </w:p>
    <w:p w:rsidR="00CF0AB3" w:rsidRPr="00ED512C" w:rsidRDefault="00CF0AB3" w:rsidP="00CF0AB3">
      <w:pPr>
        <w:tabs>
          <w:tab w:val="left" w:pos="9636"/>
        </w:tabs>
        <w:spacing w:line="0" w:lineRule="atLeast"/>
        <w:jc w:val="both"/>
      </w:pPr>
      <w:r w:rsidRPr="00ED512C">
        <w:t xml:space="preserve">Публикации педагога </w:t>
      </w:r>
      <w:proofErr w:type="spellStart"/>
      <w:r w:rsidRPr="00ED512C">
        <w:t>Шайдуллиной</w:t>
      </w:r>
      <w:proofErr w:type="spellEnd"/>
      <w:r w:rsidRPr="00ED512C">
        <w:t xml:space="preserve"> А.С.</w:t>
      </w:r>
    </w:p>
    <w:p w:rsidR="00CF0AB3" w:rsidRPr="00ED512C" w:rsidRDefault="00CF0AB3" w:rsidP="00CF0AB3">
      <w:pPr>
        <w:numPr>
          <w:ilvl w:val="0"/>
          <w:numId w:val="40"/>
        </w:numPr>
        <w:tabs>
          <w:tab w:val="left" w:pos="9636"/>
        </w:tabs>
        <w:spacing w:line="0" w:lineRule="atLeast"/>
        <w:contextualSpacing/>
        <w:jc w:val="both"/>
        <w:rPr>
          <w:rFonts w:eastAsia="Calibri"/>
          <w:lang w:eastAsia="en-US"/>
        </w:rPr>
      </w:pPr>
      <w:r w:rsidRPr="00ED512C">
        <w:rPr>
          <w:rFonts w:eastAsia="Calibri"/>
          <w:lang w:eastAsia="en-US"/>
        </w:rPr>
        <w:t>Международный образовательный портал «Солнечный свет»- Мастер – класс «</w:t>
      </w:r>
      <w:proofErr w:type="spellStart"/>
      <w:r w:rsidRPr="00ED512C">
        <w:rPr>
          <w:rFonts w:eastAsia="Calibri"/>
          <w:lang w:eastAsia="en-US"/>
        </w:rPr>
        <w:t>Бусоград</w:t>
      </w:r>
      <w:proofErr w:type="spellEnd"/>
      <w:r w:rsidRPr="00ED512C">
        <w:rPr>
          <w:rFonts w:eastAsia="Calibri"/>
          <w:lang w:eastAsia="en-US"/>
        </w:rPr>
        <w:t xml:space="preserve"> или волшебные игры Феи Бусинки»,2020год</w:t>
      </w:r>
    </w:p>
    <w:p w:rsidR="00CF0AB3" w:rsidRPr="00E972DD" w:rsidRDefault="00CF0AB3" w:rsidP="00CF0AB3">
      <w:pPr>
        <w:widowControl w:val="0"/>
        <w:suppressAutoHyphens/>
        <w:jc w:val="both"/>
        <w:rPr>
          <w:b/>
        </w:rPr>
      </w:pPr>
    </w:p>
    <w:p w:rsidR="00CF0AB3" w:rsidRPr="00E972DD" w:rsidRDefault="00CF0AB3" w:rsidP="00CF0AB3">
      <w:pPr>
        <w:widowControl w:val="0"/>
        <w:suppressAutoHyphens/>
        <w:jc w:val="both"/>
        <w:rPr>
          <w:b/>
        </w:rPr>
      </w:pPr>
    </w:p>
    <w:bookmarkEnd w:id="10"/>
    <w:p w:rsidR="00CF0AB3" w:rsidRPr="00E972DD" w:rsidRDefault="00CF0AB3" w:rsidP="00CF0AB3">
      <w:pPr>
        <w:spacing w:before="100" w:beforeAutospacing="1" w:after="100" w:afterAutospacing="1" w:line="0" w:lineRule="atLeast"/>
        <w:jc w:val="both"/>
        <w:textAlignment w:val="top"/>
      </w:pPr>
      <w:r w:rsidRPr="00E972DD">
        <w:t>II.  Результаты анализа показателей деятельности</w:t>
      </w:r>
    </w:p>
    <w:p w:rsidR="00CF0AB3" w:rsidRPr="00E972DD" w:rsidRDefault="00CF0AB3" w:rsidP="00CF0AB3">
      <w:pPr>
        <w:pStyle w:val="a4"/>
        <w:widowControl w:val="0"/>
        <w:shd w:val="clear" w:color="auto" w:fill="FFFFFF"/>
        <w:spacing w:before="0" w:beforeAutospacing="0" w:after="0" w:afterAutospacing="0"/>
        <w:ind w:firstLine="720"/>
        <w:jc w:val="both"/>
      </w:pPr>
      <w:r w:rsidRPr="00E972DD">
        <w:rPr>
          <w:rStyle w:val="a9"/>
        </w:rPr>
        <w:t>ПОКАЗАТЕЛИ ДЕЯТЕЛЬНОСТИ ДОШКОЛЬНОЙ ОБРАЗОВАТЕЛЬНОЙ ОРГАНИЗАЦИИ,</w:t>
      </w:r>
      <w:r w:rsidRPr="00E972DD">
        <w:rPr>
          <w:b/>
          <w:bCs/>
        </w:rPr>
        <w:br/>
      </w:r>
      <w:r w:rsidRPr="00E972DD">
        <w:rPr>
          <w:rStyle w:val="a9"/>
        </w:rPr>
        <w:t>ПОДЛЕЖАЩЕЙ САМООБСЛЕДОВАНИЮ</w:t>
      </w:r>
    </w:p>
    <w:p w:rsidR="00CF0AB3" w:rsidRPr="00E972DD" w:rsidRDefault="00CF0AB3" w:rsidP="00CF0AB3">
      <w:pPr>
        <w:pStyle w:val="a4"/>
        <w:widowControl w:val="0"/>
        <w:shd w:val="clear" w:color="auto" w:fill="FFFFFF"/>
        <w:spacing w:before="0" w:beforeAutospacing="0" w:after="0" w:afterAutospacing="0"/>
        <w:ind w:firstLine="720"/>
        <w:jc w:val="both"/>
        <w:rPr>
          <w:color w:val="444444"/>
        </w:rPr>
      </w:pPr>
      <w:r w:rsidRPr="00E972DD">
        <w:rPr>
          <w:color w:val="444444"/>
        </w:rPr>
        <w:t> </w:t>
      </w:r>
    </w:p>
    <w:tbl>
      <w:tblPr>
        <w:tblW w:w="10552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20"/>
        <w:gridCol w:w="7350"/>
        <w:gridCol w:w="2582"/>
      </w:tblGrid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N п/п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Показатели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Единица измерения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  <w:rPr>
                <w:b/>
              </w:rPr>
            </w:pPr>
            <w:r w:rsidRPr="00E972DD">
              <w:rPr>
                <w:b/>
              </w:rPr>
              <w:t>Образовательная деятельность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 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119человек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режиме полного дня (8 - 12 часов)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119человек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режиме кратковременного пребывания (3 - 5 часов)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семейной дошкольной группе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1.1.4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Общая численность воспитанников в возрасте до 3 лет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22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Общая численность воспитанников в возрасте от 3 до 8 лет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97</w:t>
            </w:r>
          </w:p>
        </w:tc>
      </w:tr>
      <w:tr w:rsidR="00CF0AB3" w:rsidRPr="00E972DD" w:rsidTr="007F5B82">
        <w:trPr>
          <w:trHeight w:val="729"/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1.4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119человек  / 100%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1.4.1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режиме полного дня (8 - 12 часов)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119 человек  / 100%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1.4.2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режиме продленного дня (12 - 14 часов)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1.4.3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 режиме круглосуточного пребывания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1.5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1.5.1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По коррекции недостатков в физическом и (или) психическом развитии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1.5.2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По освоению образовательной программы дошкольного образования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1.5.3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По присмотру и уходу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1.6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 xml:space="preserve">Средний показатель пропущенных дней при посещении дошкольной </w:t>
            </w:r>
            <w:r w:rsidRPr="00E972DD">
              <w:lastRenderedPageBreak/>
              <w:t>образовательной организации по болезни на одного воспитанника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lastRenderedPageBreak/>
              <w:t>5,4дня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lastRenderedPageBreak/>
              <w:t>1.7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Общая численность педагогических работников, в том числе: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12 человек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1.7.1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9 чел. /75 %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1.7.2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 xml:space="preserve"> 8 чел. /66 %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1.7.3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3 чел. /25 %</w:t>
            </w:r>
          </w:p>
        </w:tc>
      </w:tr>
      <w:tr w:rsidR="00CF0AB3" w:rsidRPr="00E972DD" w:rsidTr="007F5B82">
        <w:trPr>
          <w:trHeight w:val="993"/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1.7.4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3 чел. /25 %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1.8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8 человек /66%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1.8.1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Высшая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3человек/25%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1.8.2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Первая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6 человек / 50%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1.8.3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СЗД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3 человек/25%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1.9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1.9.1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До 5 лет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5 человек (41%)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1.9.2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Свыше 30 лет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1.10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  <w:rPr>
                <w:highlight w:val="yellow"/>
              </w:rPr>
            </w:pPr>
            <w:r w:rsidRPr="00E972DD">
              <w:t>4 человека/ 33%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  <w:rPr>
                <w:highlight w:val="yellow"/>
              </w:rPr>
            </w:pPr>
            <w:r w:rsidRPr="00E972DD">
              <w:t>-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12 человек/100%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1.14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 xml:space="preserve">12 педагогов/ 119детей </w:t>
            </w:r>
          </w:p>
        </w:tc>
      </w:tr>
      <w:tr w:rsidR="00CF0AB3" w:rsidRPr="00E972DD" w:rsidTr="007F5B82">
        <w:trPr>
          <w:trHeight w:val="690"/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 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Музыкального руководителя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да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Инструктора по физической культуре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да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Учителя-логопеда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нет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1.15.4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Логопеда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 нет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1.15.5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Учителя-дефектолога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нет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1.15.6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Педагога-психолога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нет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2.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  <w:rPr>
                <w:b/>
              </w:rPr>
            </w:pPr>
            <w:r w:rsidRPr="00E972DD">
              <w:rPr>
                <w:b/>
              </w:rPr>
              <w:t>Инфраструктура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 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2.1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2,5 кв. м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2.2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 xml:space="preserve">Площадь помещений для организации дополнительных видов </w:t>
            </w:r>
            <w:r w:rsidRPr="00E972DD">
              <w:lastRenderedPageBreak/>
              <w:t>деятельности воспитанников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lastRenderedPageBreak/>
              <w:t>276 кв. м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lastRenderedPageBreak/>
              <w:t>2.3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Наличие физкультурного зала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да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2.4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Наличие музыкального зала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да</w:t>
            </w:r>
          </w:p>
        </w:tc>
      </w:tr>
      <w:tr w:rsidR="00CF0AB3" w:rsidRPr="00E972DD" w:rsidTr="007F5B82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2.5</w:t>
            </w:r>
          </w:p>
        </w:tc>
        <w:tc>
          <w:tcPr>
            <w:tcW w:w="7350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82" w:type="dxa"/>
            <w:vAlign w:val="center"/>
          </w:tcPr>
          <w:p w:rsidR="00CF0AB3" w:rsidRPr="00E972DD" w:rsidRDefault="00CF0AB3" w:rsidP="007F5B82">
            <w:pPr>
              <w:widowControl w:val="0"/>
              <w:jc w:val="both"/>
            </w:pPr>
            <w:r w:rsidRPr="00E972DD">
              <w:t>да</w:t>
            </w:r>
          </w:p>
        </w:tc>
      </w:tr>
    </w:tbl>
    <w:p w:rsidR="00CF0AB3" w:rsidRPr="00E972DD" w:rsidRDefault="00CF0AB3" w:rsidP="00CF0AB3">
      <w:pPr>
        <w:pStyle w:val="a4"/>
        <w:widowControl w:val="0"/>
        <w:shd w:val="clear" w:color="auto" w:fill="FFFFFF"/>
        <w:spacing w:before="0" w:beforeAutospacing="0" w:after="0" w:afterAutospacing="0"/>
        <w:jc w:val="both"/>
        <w:rPr>
          <w:color w:val="444444"/>
        </w:rPr>
      </w:pPr>
    </w:p>
    <w:p w:rsidR="00CF0AB3" w:rsidRPr="00E972DD" w:rsidRDefault="00CF0AB3" w:rsidP="00CF0AB3">
      <w:pPr>
        <w:ind w:left="720"/>
        <w:jc w:val="both"/>
        <w:rPr>
          <w:rFonts w:eastAsia="Calibri"/>
          <w:color w:val="000000"/>
        </w:rPr>
      </w:pPr>
    </w:p>
    <w:p w:rsidR="00CF0AB3" w:rsidRPr="00E972DD" w:rsidRDefault="00CF0AB3" w:rsidP="00CF0AB3">
      <w:pPr>
        <w:pStyle w:val="1"/>
        <w:widowControl w:val="0"/>
        <w:tabs>
          <w:tab w:val="left" w:pos="2880"/>
          <w:tab w:val="center" w:pos="4819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Toc424524642"/>
      <w:r w:rsidRPr="00E972DD">
        <w:rPr>
          <w:rFonts w:ascii="Times New Roman" w:hAnsi="Times New Roman" w:cs="Times New Roman"/>
          <w:sz w:val="24"/>
          <w:szCs w:val="24"/>
        </w:rPr>
        <w:tab/>
        <w:t>III. Выводы и перспективы</w:t>
      </w:r>
      <w:bookmarkEnd w:id="11"/>
    </w:p>
    <w:p w:rsidR="00CF0AB3" w:rsidRPr="00E972DD" w:rsidRDefault="00CF0AB3" w:rsidP="00CF0AB3">
      <w:pPr>
        <w:widowControl w:val="0"/>
        <w:tabs>
          <w:tab w:val="left" w:pos="1455"/>
        </w:tabs>
        <w:ind w:firstLine="539"/>
        <w:jc w:val="both"/>
      </w:pPr>
      <w:r w:rsidRPr="00E972DD">
        <w:t>Таким образом, анализ работы за 2020-2021 учебный год показал, что:</w:t>
      </w:r>
    </w:p>
    <w:p w:rsidR="00CF0AB3" w:rsidRPr="00E972DD" w:rsidRDefault="00CF0AB3" w:rsidP="00CF0AB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39"/>
        <w:jc w:val="both"/>
        <w:rPr>
          <w:b/>
          <w:bCs/>
          <w:i/>
        </w:rPr>
      </w:pPr>
      <w:r w:rsidRPr="00E972DD">
        <w:t>В ДОУ созданы все условия для всестороннего развития детей дошкольного возраста, эффективной работы педагогического коллектива.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CF0AB3" w:rsidRPr="00E972DD" w:rsidRDefault="00CF0AB3" w:rsidP="00CF0AB3">
      <w:pPr>
        <w:widowControl w:val="0"/>
        <w:ind w:firstLine="539"/>
        <w:jc w:val="both"/>
      </w:pPr>
      <w:r w:rsidRPr="00E972DD">
        <w:t xml:space="preserve">Методическая работа в ДОУ в целом оптимальна и эффективна: выстроена целостная многоплановая система, позволяющая педагогам успешно реализовать </w:t>
      </w:r>
      <w:proofErr w:type="spellStart"/>
      <w:r w:rsidRPr="00E972DD">
        <w:t>воспитательно</w:t>
      </w:r>
      <w:proofErr w:type="spellEnd"/>
      <w:r w:rsidRPr="00E972DD">
        <w:t>-образовательный процесс.</w:t>
      </w:r>
    </w:p>
    <w:p w:rsidR="00CF0AB3" w:rsidRPr="00E972DD" w:rsidRDefault="00CF0AB3" w:rsidP="00CF0AB3">
      <w:pPr>
        <w:widowControl w:val="0"/>
        <w:shd w:val="clear" w:color="auto" w:fill="FFFFFF"/>
        <w:ind w:firstLine="539"/>
        <w:jc w:val="both"/>
        <w:textAlignment w:val="baseline"/>
      </w:pPr>
      <w:r w:rsidRPr="00E972DD">
        <w:t xml:space="preserve">В ДОУ </w:t>
      </w:r>
      <w:proofErr w:type="spellStart"/>
      <w:r w:rsidRPr="00E972DD">
        <w:t>воспитательно</w:t>
      </w:r>
      <w:proofErr w:type="spellEnd"/>
      <w:r w:rsidRPr="00E972DD">
        <w:t>-образовательный процесс строится в соответствии с ФГОС ДО, ООП ДОУ, годовым планом работы ДОУ.</w:t>
      </w:r>
      <w:r w:rsidRPr="00E972DD">
        <w:tab/>
      </w:r>
    </w:p>
    <w:p w:rsidR="00CF0AB3" w:rsidRPr="00E972DD" w:rsidRDefault="00CF0AB3" w:rsidP="00CF0AB3">
      <w:pPr>
        <w:widowControl w:val="0"/>
        <w:shd w:val="clear" w:color="auto" w:fill="FFFFFF"/>
        <w:ind w:firstLine="539"/>
        <w:jc w:val="both"/>
        <w:textAlignment w:val="baseline"/>
      </w:pPr>
      <w:r w:rsidRPr="00E972DD">
        <w:t>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</w:t>
      </w:r>
    </w:p>
    <w:p w:rsidR="00CF0AB3" w:rsidRPr="00E972DD" w:rsidRDefault="00CF0AB3" w:rsidP="00CF0AB3">
      <w:pPr>
        <w:widowControl w:val="0"/>
        <w:shd w:val="clear" w:color="auto" w:fill="FFFFFF"/>
        <w:ind w:firstLine="539"/>
        <w:jc w:val="both"/>
        <w:textAlignment w:val="baseline"/>
      </w:pPr>
      <w:r w:rsidRPr="00E972DD">
        <w:t xml:space="preserve">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 </w:t>
      </w:r>
    </w:p>
    <w:p w:rsidR="00CF0AB3" w:rsidRPr="00E972DD" w:rsidRDefault="00CF0AB3" w:rsidP="00CF0AB3">
      <w:pPr>
        <w:widowControl w:val="0"/>
        <w:shd w:val="clear" w:color="auto" w:fill="FFFFFF"/>
        <w:ind w:firstLine="539"/>
        <w:jc w:val="both"/>
        <w:textAlignment w:val="baseline"/>
      </w:pPr>
      <w:r w:rsidRPr="00E972DD">
        <w:t>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</w:t>
      </w:r>
    </w:p>
    <w:p w:rsidR="00CF0AB3" w:rsidRPr="00E972DD" w:rsidRDefault="00CF0AB3" w:rsidP="00CF0AB3">
      <w:pPr>
        <w:jc w:val="both"/>
      </w:pPr>
      <w:r w:rsidRPr="00E972DD">
        <w:t>Вместе с тем имеется ряд проблем, решение которых планируется в 2021-2022 уч. году:</w:t>
      </w:r>
    </w:p>
    <w:p w:rsidR="00CF0AB3" w:rsidRPr="00E972DD" w:rsidRDefault="00CF0AB3" w:rsidP="00CF0AB3">
      <w:pPr>
        <w:jc w:val="both"/>
      </w:pPr>
      <w:r w:rsidRPr="00E972DD">
        <w:t xml:space="preserve"> Цель: построение работы ДОУ в соответствии с ФГОС ДО, в условиях внедрения профессионального стандарта педагога, создание благоприятных условий для полноценного проживания ребёнком дошкольного детства.</w:t>
      </w:r>
    </w:p>
    <w:p w:rsidR="00CF0AB3" w:rsidRPr="00E972DD" w:rsidRDefault="00CF0AB3" w:rsidP="00CF0AB3">
      <w:pPr>
        <w:spacing w:line="256" w:lineRule="auto"/>
        <w:jc w:val="both"/>
      </w:pPr>
      <w:r w:rsidRPr="00E972DD">
        <w:t xml:space="preserve">          Задачи:</w:t>
      </w:r>
    </w:p>
    <w:p w:rsidR="00CF0AB3" w:rsidRPr="00E972DD" w:rsidRDefault="00CF0AB3" w:rsidP="00CF0AB3">
      <w:pPr>
        <w:numPr>
          <w:ilvl w:val="0"/>
          <w:numId w:val="19"/>
        </w:numPr>
        <w:spacing w:after="160" w:line="256" w:lineRule="auto"/>
        <w:contextualSpacing/>
        <w:jc w:val="both"/>
      </w:pPr>
      <w:r w:rsidRPr="00E972DD">
        <w:t>Сохранение и укрепление здоровья дошкольников посредством  внедрения  современных форм и методов взаимодействия педагогов с родителями в области физического развития.</w:t>
      </w:r>
    </w:p>
    <w:p w:rsidR="00CF0AB3" w:rsidRPr="00E972DD" w:rsidRDefault="00CF0AB3" w:rsidP="00CF0AB3">
      <w:pPr>
        <w:numPr>
          <w:ilvl w:val="0"/>
          <w:numId w:val="20"/>
        </w:numPr>
        <w:spacing w:after="160" w:line="256" w:lineRule="auto"/>
        <w:contextualSpacing/>
        <w:jc w:val="both"/>
      </w:pPr>
      <w:r w:rsidRPr="00E972DD">
        <w:t>Создание оптимальных условий для полноценного обучения каждого ребёнка государственным языкам Республики Татарстан посредством УМК, совершенствуя формы и методы взаимодействия с родителями.</w:t>
      </w:r>
    </w:p>
    <w:p w:rsidR="00CF0AB3" w:rsidRPr="00E972DD" w:rsidRDefault="00CF0AB3" w:rsidP="00CF0AB3">
      <w:pPr>
        <w:numPr>
          <w:ilvl w:val="0"/>
          <w:numId w:val="20"/>
        </w:numPr>
        <w:spacing w:after="160" w:line="256" w:lineRule="auto"/>
        <w:contextualSpacing/>
        <w:jc w:val="both"/>
      </w:pPr>
      <w:r w:rsidRPr="00E972DD">
        <w:t>Создание в образовательном процессе педагогических условий, способствующих раскрытию интеллектуального, познавательного потенциала каждого ребёнка средствами проектной деятельности и в совместной работе с родителями.</w:t>
      </w:r>
    </w:p>
    <w:p w:rsidR="00CF0AB3" w:rsidRPr="00E972DD" w:rsidRDefault="00CF0AB3" w:rsidP="00CF0AB3">
      <w:pPr>
        <w:numPr>
          <w:ilvl w:val="0"/>
          <w:numId w:val="20"/>
        </w:numPr>
        <w:spacing w:after="160" w:line="256" w:lineRule="auto"/>
        <w:contextualSpacing/>
        <w:jc w:val="both"/>
      </w:pPr>
      <w:r w:rsidRPr="00E972DD">
        <w:t>Развитие кадрового потенциала в процессе реализации ФГОС ДО и в условиях внедрения профессионального стандарта педагога через использование активных форм методической работы.</w:t>
      </w:r>
    </w:p>
    <w:p w:rsidR="00CF0AB3" w:rsidRPr="00E972DD" w:rsidRDefault="00CF0AB3" w:rsidP="00CF0AB3">
      <w:pPr>
        <w:widowControl w:val="0"/>
        <w:suppressAutoHyphens/>
        <w:ind w:firstLine="709"/>
        <w:jc w:val="both"/>
      </w:pPr>
    </w:p>
    <w:p w:rsidR="00CF0AB3" w:rsidRPr="00D00115" w:rsidRDefault="00CF0AB3" w:rsidP="00CF0AB3">
      <w:pPr>
        <w:ind w:firstLine="539"/>
        <w:jc w:val="both"/>
      </w:pPr>
    </w:p>
    <w:p w:rsidR="00CF0AB3" w:rsidRDefault="00CF0AB3"/>
    <w:sectPr w:rsidR="00CF0AB3" w:rsidSect="00313002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C92" w:rsidRDefault="007C5C92">
      <w:r>
        <w:separator/>
      </w:r>
    </w:p>
  </w:endnote>
  <w:endnote w:type="continuationSeparator" w:id="0">
    <w:p w:rsidR="007C5C92" w:rsidRDefault="007C5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-Identity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11583"/>
      <w:docPartObj>
        <w:docPartGallery w:val="Page Numbers (Bottom of Page)"/>
        <w:docPartUnique/>
      </w:docPartObj>
    </w:sdtPr>
    <w:sdtEndPr/>
    <w:sdtContent>
      <w:p w:rsidR="00857E19" w:rsidRDefault="00CF0AB3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53A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57E19" w:rsidRDefault="007C5C9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C92" w:rsidRDefault="007C5C92">
      <w:r>
        <w:separator/>
      </w:r>
    </w:p>
  </w:footnote>
  <w:footnote w:type="continuationSeparator" w:id="0">
    <w:p w:rsidR="007C5C92" w:rsidRDefault="007C5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E24C3"/>
    <w:multiLevelType w:val="hybridMultilevel"/>
    <w:tmpl w:val="CE0888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357BD"/>
    <w:multiLevelType w:val="hybridMultilevel"/>
    <w:tmpl w:val="7CA68E14"/>
    <w:lvl w:ilvl="0" w:tplc="D5F8177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F5AA9"/>
    <w:multiLevelType w:val="hybridMultilevel"/>
    <w:tmpl w:val="7BAE3C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B6961"/>
    <w:multiLevelType w:val="hybridMultilevel"/>
    <w:tmpl w:val="0B3C40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87FD8"/>
    <w:multiLevelType w:val="hybridMultilevel"/>
    <w:tmpl w:val="900809D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71110CC"/>
    <w:multiLevelType w:val="hybridMultilevel"/>
    <w:tmpl w:val="272C17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874692"/>
    <w:multiLevelType w:val="hybridMultilevel"/>
    <w:tmpl w:val="CE9AA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69608B"/>
    <w:multiLevelType w:val="hybridMultilevel"/>
    <w:tmpl w:val="E9564C28"/>
    <w:lvl w:ilvl="0" w:tplc="0419000D">
      <w:start w:val="1"/>
      <w:numFmt w:val="bullet"/>
      <w:lvlText w:val=""/>
      <w:lvlJc w:val="left"/>
      <w:pPr>
        <w:tabs>
          <w:tab w:val="num" w:pos="855"/>
        </w:tabs>
        <w:ind w:left="855" w:hanging="495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3D438D6"/>
    <w:multiLevelType w:val="hybridMultilevel"/>
    <w:tmpl w:val="D1FE8756"/>
    <w:lvl w:ilvl="0" w:tplc="8B907CA2">
      <w:start w:val="1"/>
      <w:numFmt w:val="decimal"/>
      <w:lvlText w:val="%1)"/>
      <w:lvlJc w:val="left"/>
      <w:pPr>
        <w:tabs>
          <w:tab w:val="num" w:pos="1335"/>
        </w:tabs>
        <w:ind w:left="1335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253B0756"/>
    <w:multiLevelType w:val="hybridMultilevel"/>
    <w:tmpl w:val="455AD9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56181A"/>
    <w:multiLevelType w:val="hybridMultilevel"/>
    <w:tmpl w:val="922AC8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0D160F"/>
    <w:multiLevelType w:val="hybridMultilevel"/>
    <w:tmpl w:val="F58246A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31165D3B"/>
    <w:multiLevelType w:val="hybridMultilevel"/>
    <w:tmpl w:val="1242C0DC"/>
    <w:lvl w:ilvl="0" w:tplc="D5F81770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13F6E14"/>
    <w:multiLevelType w:val="hybridMultilevel"/>
    <w:tmpl w:val="705AC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234509"/>
    <w:multiLevelType w:val="hybridMultilevel"/>
    <w:tmpl w:val="38E40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6B5903"/>
    <w:multiLevelType w:val="hybridMultilevel"/>
    <w:tmpl w:val="2D30D780"/>
    <w:lvl w:ilvl="0" w:tplc="D5F8177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454785"/>
    <w:multiLevelType w:val="hybridMultilevel"/>
    <w:tmpl w:val="AF00143C"/>
    <w:lvl w:ilvl="0" w:tplc="D316ACC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453F31B3"/>
    <w:multiLevelType w:val="hybridMultilevel"/>
    <w:tmpl w:val="9E3ABA34"/>
    <w:lvl w:ilvl="0" w:tplc="DC8471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870BF2"/>
    <w:multiLevelType w:val="hybridMultilevel"/>
    <w:tmpl w:val="9930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9C4454"/>
    <w:multiLevelType w:val="hybridMultilevel"/>
    <w:tmpl w:val="DE10C6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1D131C"/>
    <w:multiLevelType w:val="hybridMultilevel"/>
    <w:tmpl w:val="79E6E024"/>
    <w:lvl w:ilvl="0" w:tplc="DC8471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A768BA"/>
    <w:multiLevelType w:val="hybridMultilevel"/>
    <w:tmpl w:val="0966F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FB53B2"/>
    <w:multiLevelType w:val="hybridMultilevel"/>
    <w:tmpl w:val="A03492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165D88"/>
    <w:multiLevelType w:val="hybridMultilevel"/>
    <w:tmpl w:val="C3AAF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10523D"/>
    <w:multiLevelType w:val="hybridMultilevel"/>
    <w:tmpl w:val="1D4C3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6E4C6E"/>
    <w:multiLevelType w:val="hybridMultilevel"/>
    <w:tmpl w:val="AD6C9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CC3C07"/>
    <w:multiLevelType w:val="multilevel"/>
    <w:tmpl w:val="5262EEC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56913119"/>
    <w:multiLevelType w:val="hybridMultilevel"/>
    <w:tmpl w:val="6F3E02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CC0CF9"/>
    <w:multiLevelType w:val="hybridMultilevel"/>
    <w:tmpl w:val="D58E42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3A33FE"/>
    <w:multiLevelType w:val="hybridMultilevel"/>
    <w:tmpl w:val="84E26EEE"/>
    <w:lvl w:ilvl="0" w:tplc="DC8471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B06A11"/>
    <w:multiLevelType w:val="hybridMultilevel"/>
    <w:tmpl w:val="BB1E20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E05B33"/>
    <w:multiLevelType w:val="hybridMultilevel"/>
    <w:tmpl w:val="08505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A73EF1"/>
    <w:multiLevelType w:val="hybridMultilevel"/>
    <w:tmpl w:val="4CE8E36A"/>
    <w:lvl w:ilvl="0" w:tplc="FF6A447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89A224D"/>
    <w:multiLevelType w:val="hybridMultilevel"/>
    <w:tmpl w:val="480A2F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0115A4"/>
    <w:multiLevelType w:val="hybridMultilevel"/>
    <w:tmpl w:val="B1583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387A3A"/>
    <w:multiLevelType w:val="hybridMultilevel"/>
    <w:tmpl w:val="BBC874FA"/>
    <w:lvl w:ilvl="0" w:tplc="DC8471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D82CE5"/>
    <w:multiLevelType w:val="hybridMultilevel"/>
    <w:tmpl w:val="5FC0BA60"/>
    <w:lvl w:ilvl="0" w:tplc="D5F81770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</w:rPr>
    </w:lvl>
    <w:lvl w:ilvl="1" w:tplc="A564A024">
      <w:numFmt w:val="bullet"/>
      <w:lvlText w:val="•"/>
      <w:lvlJc w:val="left"/>
      <w:pPr>
        <w:ind w:left="2148" w:hanging="708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616798B"/>
    <w:multiLevelType w:val="hybridMultilevel"/>
    <w:tmpl w:val="52FA94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3A2910"/>
    <w:multiLevelType w:val="hybridMultilevel"/>
    <w:tmpl w:val="33107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38"/>
  </w:num>
  <w:num w:numId="2">
    <w:abstractNumId w:val="8"/>
  </w:num>
  <w:num w:numId="3">
    <w:abstractNumId w:val="39"/>
  </w:num>
  <w:num w:numId="4">
    <w:abstractNumId w:val="26"/>
  </w:num>
  <w:num w:numId="5">
    <w:abstractNumId w:val="36"/>
  </w:num>
  <w:num w:numId="6">
    <w:abstractNumId w:val="12"/>
  </w:num>
  <w:num w:numId="7">
    <w:abstractNumId w:val="16"/>
  </w:num>
  <w:num w:numId="8">
    <w:abstractNumId w:val="31"/>
  </w:num>
  <w:num w:numId="9">
    <w:abstractNumId w:val="34"/>
  </w:num>
  <w:num w:numId="10">
    <w:abstractNumId w:val="6"/>
  </w:num>
  <w:num w:numId="11">
    <w:abstractNumId w:val="13"/>
  </w:num>
  <w:num w:numId="12">
    <w:abstractNumId w:val="2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4"/>
  </w:num>
  <w:num w:numId="18">
    <w:abstractNumId w:val="30"/>
  </w:num>
  <w:num w:numId="19">
    <w:abstractNumId w:val="15"/>
  </w:num>
  <w:num w:numId="20">
    <w:abstractNumId w:val="1"/>
  </w:num>
  <w:num w:numId="21">
    <w:abstractNumId w:val="21"/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  <w:num w:numId="24">
    <w:abstractNumId w:val="22"/>
  </w:num>
  <w:num w:numId="25">
    <w:abstractNumId w:val="7"/>
  </w:num>
  <w:num w:numId="26">
    <w:abstractNumId w:val="27"/>
  </w:num>
  <w:num w:numId="27">
    <w:abstractNumId w:val="2"/>
  </w:num>
  <w:num w:numId="28">
    <w:abstractNumId w:val="9"/>
  </w:num>
  <w:num w:numId="29">
    <w:abstractNumId w:val="25"/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0"/>
  </w:num>
  <w:num w:numId="32">
    <w:abstractNumId w:val="17"/>
  </w:num>
  <w:num w:numId="33">
    <w:abstractNumId w:val="35"/>
  </w:num>
  <w:num w:numId="34">
    <w:abstractNumId w:val="29"/>
  </w:num>
  <w:num w:numId="35">
    <w:abstractNumId w:val="28"/>
  </w:num>
  <w:num w:numId="36">
    <w:abstractNumId w:val="37"/>
  </w:num>
  <w:num w:numId="37">
    <w:abstractNumId w:val="3"/>
  </w:num>
  <w:num w:numId="38">
    <w:abstractNumId w:val="5"/>
  </w:num>
  <w:num w:numId="39">
    <w:abstractNumId w:val="33"/>
  </w:num>
  <w:num w:numId="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03B"/>
    <w:rsid w:val="000C469D"/>
    <w:rsid w:val="002224AB"/>
    <w:rsid w:val="002418D4"/>
    <w:rsid w:val="00313002"/>
    <w:rsid w:val="004522CB"/>
    <w:rsid w:val="007C5C92"/>
    <w:rsid w:val="0083230A"/>
    <w:rsid w:val="0088603B"/>
    <w:rsid w:val="009853AB"/>
    <w:rsid w:val="00B746A4"/>
    <w:rsid w:val="00CE70CE"/>
    <w:rsid w:val="00CF0AB3"/>
    <w:rsid w:val="00EB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F0AB3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F0AB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F0AB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6A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F0AB3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F0AB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F0AB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4">
    <w:name w:val="Normal (Web)"/>
    <w:basedOn w:val="a"/>
    <w:rsid w:val="00CF0AB3"/>
    <w:pPr>
      <w:spacing w:before="100" w:beforeAutospacing="1" w:after="100" w:afterAutospacing="1"/>
    </w:pPr>
  </w:style>
  <w:style w:type="paragraph" w:styleId="a5">
    <w:name w:val="No Spacing"/>
    <w:link w:val="a6"/>
    <w:qFormat/>
    <w:rsid w:val="00CF0AB3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Основной текст_"/>
    <w:link w:val="67"/>
    <w:rsid w:val="00CF0AB3"/>
    <w:rPr>
      <w:shd w:val="clear" w:color="auto" w:fill="FFFFFF"/>
    </w:rPr>
  </w:style>
  <w:style w:type="character" w:customStyle="1" w:styleId="100">
    <w:name w:val="Основной текст10"/>
    <w:rsid w:val="00CF0AB3"/>
  </w:style>
  <w:style w:type="character" w:customStyle="1" w:styleId="11">
    <w:name w:val="Основной текст11"/>
    <w:rsid w:val="00CF0AB3"/>
  </w:style>
  <w:style w:type="paragraph" w:customStyle="1" w:styleId="67">
    <w:name w:val="Основной текст67"/>
    <w:basedOn w:val="a"/>
    <w:link w:val="a7"/>
    <w:rsid w:val="00CF0AB3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Без интервала Знак"/>
    <w:link w:val="a5"/>
    <w:rsid w:val="00CF0AB3"/>
    <w:rPr>
      <w:rFonts w:eastAsiaTheme="minorEastAsia"/>
      <w:lang w:eastAsia="ru-RU"/>
    </w:rPr>
  </w:style>
  <w:style w:type="paragraph" w:customStyle="1" w:styleId="12">
    <w:name w:val="Абзац списка1"/>
    <w:basedOn w:val="a"/>
    <w:rsid w:val="00CF0AB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3">
    <w:name w:val="Без интервала1"/>
    <w:link w:val="NoSpacingChar"/>
    <w:rsid w:val="00CF0AB3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NoSpacingChar">
    <w:name w:val="No Spacing Char"/>
    <w:link w:val="13"/>
    <w:locked/>
    <w:rsid w:val="00CF0AB3"/>
    <w:rPr>
      <w:rFonts w:ascii="Calibri" w:eastAsia="Times New Roman" w:hAnsi="Calibri" w:cs="Times New Roman"/>
      <w:lang w:eastAsia="ar-SA"/>
    </w:rPr>
  </w:style>
  <w:style w:type="character" w:styleId="a8">
    <w:name w:val="Hyperlink"/>
    <w:basedOn w:val="a0"/>
    <w:rsid w:val="00CF0AB3"/>
    <w:rPr>
      <w:color w:val="0000FF"/>
      <w:u w:val="single"/>
    </w:rPr>
  </w:style>
  <w:style w:type="character" w:styleId="a9">
    <w:name w:val="Strong"/>
    <w:basedOn w:val="a0"/>
    <w:qFormat/>
    <w:rsid w:val="00CF0AB3"/>
    <w:rPr>
      <w:b/>
      <w:bCs/>
    </w:rPr>
  </w:style>
  <w:style w:type="character" w:customStyle="1" w:styleId="HTML">
    <w:name w:val="Стандартный HTML Знак"/>
    <w:link w:val="HTML0"/>
    <w:semiHidden/>
    <w:locked/>
    <w:rsid w:val="00CF0AB3"/>
    <w:rPr>
      <w:rFonts w:ascii="Courier New" w:hAnsi="Courier New" w:cs="Courier New"/>
    </w:rPr>
  </w:style>
  <w:style w:type="paragraph" w:styleId="HTML0">
    <w:name w:val="HTML Preformatted"/>
    <w:basedOn w:val="a"/>
    <w:link w:val="HTML"/>
    <w:semiHidden/>
    <w:rsid w:val="00CF0A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2"/>
      <w:szCs w:val="22"/>
      <w:lang w:eastAsia="en-US"/>
    </w:rPr>
  </w:style>
  <w:style w:type="character" w:customStyle="1" w:styleId="HTML1">
    <w:name w:val="Стандартный HTML Знак1"/>
    <w:basedOn w:val="a0"/>
    <w:uiPriority w:val="99"/>
    <w:semiHidden/>
    <w:rsid w:val="00CF0AB3"/>
    <w:rPr>
      <w:rFonts w:ascii="Consolas" w:eastAsia="Times New Roman" w:hAnsi="Consolas" w:cs="Consolas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CF0AB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F0AB3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unhideWhenUsed/>
    <w:rsid w:val="00CF0AB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Нижний колонтитул Знак"/>
    <w:basedOn w:val="a0"/>
    <w:link w:val="ac"/>
    <w:uiPriority w:val="99"/>
    <w:rsid w:val="00CF0AB3"/>
    <w:rPr>
      <w:rFonts w:eastAsiaTheme="minorEastAsia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CF0AB3"/>
    <w:rPr>
      <w:rFonts w:ascii="Tahoma" w:eastAsiaTheme="minorEastAsi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F0AB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F0AB3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F0AB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F0AB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6A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F0AB3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F0AB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F0AB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4">
    <w:name w:val="Normal (Web)"/>
    <w:basedOn w:val="a"/>
    <w:rsid w:val="00CF0AB3"/>
    <w:pPr>
      <w:spacing w:before="100" w:beforeAutospacing="1" w:after="100" w:afterAutospacing="1"/>
    </w:pPr>
  </w:style>
  <w:style w:type="paragraph" w:styleId="a5">
    <w:name w:val="No Spacing"/>
    <w:link w:val="a6"/>
    <w:qFormat/>
    <w:rsid w:val="00CF0AB3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Основной текст_"/>
    <w:link w:val="67"/>
    <w:rsid w:val="00CF0AB3"/>
    <w:rPr>
      <w:shd w:val="clear" w:color="auto" w:fill="FFFFFF"/>
    </w:rPr>
  </w:style>
  <w:style w:type="character" w:customStyle="1" w:styleId="100">
    <w:name w:val="Основной текст10"/>
    <w:rsid w:val="00CF0AB3"/>
  </w:style>
  <w:style w:type="character" w:customStyle="1" w:styleId="11">
    <w:name w:val="Основной текст11"/>
    <w:rsid w:val="00CF0AB3"/>
  </w:style>
  <w:style w:type="paragraph" w:customStyle="1" w:styleId="67">
    <w:name w:val="Основной текст67"/>
    <w:basedOn w:val="a"/>
    <w:link w:val="a7"/>
    <w:rsid w:val="00CF0AB3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Без интервала Знак"/>
    <w:link w:val="a5"/>
    <w:rsid w:val="00CF0AB3"/>
    <w:rPr>
      <w:rFonts w:eastAsiaTheme="minorEastAsia"/>
      <w:lang w:eastAsia="ru-RU"/>
    </w:rPr>
  </w:style>
  <w:style w:type="paragraph" w:customStyle="1" w:styleId="12">
    <w:name w:val="Абзац списка1"/>
    <w:basedOn w:val="a"/>
    <w:rsid w:val="00CF0AB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3">
    <w:name w:val="Без интервала1"/>
    <w:link w:val="NoSpacingChar"/>
    <w:rsid w:val="00CF0AB3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NoSpacingChar">
    <w:name w:val="No Spacing Char"/>
    <w:link w:val="13"/>
    <w:locked/>
    <w:rsid w:val="00CF0AB3"/>
    <w:rPr>
      <w:rFonts w:ascii="Calibri" w:eastAsia="Times New Roman" w:hAnsi="Calibri" w:cs="Times New Roman"/>
      <w:lang w:eastAsia="ar-SA"/>
    </w:rPr>
  </w:style>
  <w:style w:type="character" w:styleId="a8">
    <w:name w:val="Hyperlink"/>
    <w:basedOn w:val="a0"/>
    <w:rsid w:val="00CF0AB3"/>
    <w:rPr>
      <w:color w:val="0000FF"/>
      <w:u w:val="single"/>
    </w:rPr>
  </w:style>
  <w:style w:type="character" w:styleId="a9">
    <w:name w:val="Strong"/>
    <w:basedOn w:val="a0"/>
    <w:qFormat/>
    <w:rsid w:val="00CF0AB3"/>
    <w:rPr>
      <w:b/>
      <w:bCs/>
    </w:rPr>
  </w:style>
  <w:style w:type="character" w:customStyle="1" w:styleId="HTML">
    <w:name w:val="Стандартный HTML Знак"/>
    <w:link w:val="HTML0"/>
    <w:semiHidden/>
    <w:locked/>
    <w:rsid w:val="00CF0AB3"/>
    <w:rPr>
      <w:rFonts w:ascii="Courier New" w:hAnsi="Courier New" w:cs="Courier New"/>
    </w:rPr>
  </w:style>
  <w:style w:type="paragraph" w:styleId="HTML0">
    <w:name w:val="HTML Preformatted"/>
    <w:basedOn w:val="a"/>
    <w:link w:val="HTML"/>
    <w:semiHidden/>
    <w:rsid w:val="00CF0A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2"/>
      <w:szCs w:val="22"/>
      <w:lang w:eastAsia="en-US"/>
    </w:rPr>
  </w:style>
  <w:style w:type="character" w:customStyle="1" w:styleId="HTML1">
    <w:name w:val="Стандартный HTML Знак1"/>
    <w:basedOn w:val="a0"/>
    <w:uiPriority w:val="99"/>
    <w:semiHidden/>
    <w:rsid w:val="00CF0AB3"/>
    <w:rPr>
      <w:rFonts w:ascii="Consolas" w:eastAsia="Times New Roman" w:hAnsi="Consolas" w:cs="Consolas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CF0AB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F0AB3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unhideWhenUsed/>
    <w:rsid w:val="00CF0AB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Нижний колонтитул Знак"/>
    <w:basedOn w:val="a0"/>
    <w:link w:val="ac"/>
    <w:uiPriority w:val="99"/>
    <w:rsid w:val="00CF0AB3"/>
    <w:rPr>
      <w:rFonts w:eastAsiaTheme="minorEastAsia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CF0AB3"/>
    <w:rPr>
      <w:rFonts w:ascii="Tahoma" w:eastAsiaTheme="minorEastAsi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F0AB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8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6513</Words>
  <Characters>37125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Городок</dc:creator>
  <cp:keywords/>
  <dc:description/>
  <cp:lastModifiedBy>комп</cp:lastModifiedBy>
  <cp:revision>8</cp:revision>
  <dcterms:created xsi:type="dcterms:W3CDTF">2021-05-19T07:29:00Z</dcterms:created>
  <dcterms:modified xsi:type="dcterms:W3CDTF">2021-05-31T17:41:00Z</dcterms:modified>
</cp:coreProperties>
</file>