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076" w:rsidRDefault="000D6076" w:rsidP="000D6076">
      <w:pPr>
        <w:jc w:val="center"/>
        <w:rPr>
          <w:lang w:val="en-US"/>
        </w:rPr>
      </w:pPr>
      <w:r w:rsidRPr="000D6076">
        <w:rPr>
          <w:sz w:val="28"/>
          <w:szCs w:val="28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5" type="#_x0000_t152" style="width:239.25pt;height:51.75pt" adj="8717,10800" fillcolor="gray" strokeweight="1pt">
            <v:fill r:id="rId5" o:title="Частый вертикальный" color2="yellow" type="pattern"/>
            <v:shadow on="t" opacity="52429f" offset="3pt"/>
            <v:textpath style="font-family:&quot;Arial Black&quot;;v-text-kern:t" trim="t" fitpath="t" xscale="f" string="ПРИВИВКИ. "/>
          </v:shape>
        </w:pict>
      </w:r>
    </w:p>
    <w:p w:rsidR="000D6076" w:rsidRDefault="000D6076">
      <w:pPr>
        <w:rPr>
          <w:lang w:val="en-US"/>
        </w:rPr>
      </w:pPr>
    </w:p>
    <w:p w:rsidR="00EF566C" w:rsidRPr="000D6076" w:rsidRDefault="000D6076" w:rsidP="000D60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6076">
        <w:rPr>
          <w:rFonts w:ascii="Times New Roman" w:hAnsi="Times New Roman" w:cs="Times New Roman"/>
          <w:sz w:val="24"/>
          <w:szCs w:val="24"/>
        </w:rPr>
        <w:t xml:space="preserve">Краткая информация. </w:t>
      </w:r>
      <w:r w:rsidRPr="00F933DD">
        <w:rPr>
          <w:rFonts w:ascii="Times New Roman" w:hAnsi="Times New Roman" w:cs="Times New Roman"/>
          <w:b/>
          <w:sz w:val="24"/>
          <w:szCs w:val="24"/>
        </w:rPr>
        <w:t>Прививка</w:t>
      </w:r>
      <w:r w:rsidRPr="000D6076">
        <w:rPr>
          <w:rFonts w:ascii="Times New Roman" w:hAnsi="Times New Roman" w:cs="Times New Roman"/>
          <w:sz w:val="24"/>
          <w:szCs w:val="24"/>
        </w:rPr>
        <w:t xml:space="preserve"> - это введение в организм ослабленных или разрушенных возбудителей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забол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вания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Иммунная система реагирует на них так же, как на настоящую инфекцию: в организме образуются антитела. Некоторые прививки нужно делать один раз в жизни (полная иммунизация), а другие необходимо повторять регулярно. Принцип защиты организма с помощью прививок. Прививки направлены на предотвращение определенных инфекционных заболеваний. После введения в организм сыворотки там начинают образовываться защитные вещества. Они подобны или идентичны защитным веществам, которые образуются в организме после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перен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сенного инфекционного заболевания, - антителам. Прививки обеспечивают организм большей или меньшей защитой от заболевания. Таким образом, это искусственная активная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иммуниз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Важно! Детей нельзя прививать тогда, когда они больны с температурой или без нее, - включая проблемы желудочно-кишечного тракта (рвоту или диарею) и инфекционные заболевания. Живая вакцина - вакцина из способных к размножению, но ослабленных возбудителей заболевания. Убитая вакцина - вакцина из продуктов жизнедеятельности возбудителей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забол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вания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Существует также так называемая пассивная иммунизация, которую также называют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вороточным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лечением, или серотерапией. При этом человеку, подверженному опасности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заб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левания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, вводятся защитные вещества других людей или животных. Образование собственных антител при этом не стимулируется. Чужие защитные вещества воспринимаются организмом, так что в течение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приблиз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тельно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двух месяцев человек защищен от соответствующего заболевания. При активной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имм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защита в зависимости от вида прививки длится много лет, а в некоторых случаях даже всю жизнь. Обязательные прививки. Некоторые прививки совершенно необходимы, и, если нет врачебного запрета, в связи, например, с риском хронического заболевания, их нужно делать обязательно. Столбняк. Возбудитель этого заболевания очень распространен и может проникнуть в кожу через мелкие повреждения (царапины, ссадины и т. п.). Он переносится, например, через когти кошки или через землю в саду. Это тяжелое заболевание, которое чаще всего завершается летальным исходом или же приводит к серьезным осложнениям. Детский эпидемический паралич (полиомиелит). Это вирусное заболевание также может оказаться очень серьезным и привести к параличу мышц и остановке дыхания. Дифтерия - тяжелое заболевание, которое в последнее время широкое распространилось из-за повышения устойчивости к прививке. Если девушка до периода полового созревания не переболела краснухой, то рекомендуе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прививка от краснухи - не так для ее собственной защиты, как для защиты будущего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эмбрио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- на, так как краснуха во время беременности приводит к тяжелым последствиям для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нерожден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ребенка. Мальчикам также следует делать прививку от краснухи, чтобы они не могли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зар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зить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беременных женщин. Последние несколько лет детей прививают от возбудителей одного из видов пневмонии. Недавно появилась вакцина от гепатита В. Расписание прививок. Существует несколько альтернативных видов расписания прививок, в которых отражены современные возможности вакцинации. В них предлагаются различные возможности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примен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таких прививок, как простые прививки и комбинированные прививки, а также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совмещае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мость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и порядок вакцинации. Подходы к составлению расписания прививок. Дифтерия: промежуток между вакцинациями должен 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составлять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по меньшей мере месяц. Промежуток между последней и предпоследней прививками должен составлять не менее 6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сяцев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Полиомиелит: промежуток между вакцинация 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и должен составлять по меньшей мере месяц. Промежуток между последней и предпоследней прививками должен составлять не менее 6 месяцев. Грипп: </w:t>
      </w:r>
      <w:r w:rsidRPr="000D6076">
        <w:rPr>
          <w:rFonts w:ascii="Times New Roman" w:hAnsi="Times New Roman" w:cs="Times New Roman"/>
          <w:sz w:val="24"/>
          <w:szCs w:val="24"/>
        </w:rPr>
        <w:lastRenderedPageBreak/>
        <w:t xml:space="preserve">промежуток между вакцинациями должен 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составлять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по меньшей мере месяц. Промежуток между последней и предпоследней прививками должен составлять не менее 6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сяцев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Гепатит В: промежуток между вакцинациями должен составлять по меньшей мере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сяц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Промежуток между последней и предпоследней прививками должен составлять не менее 6 месяцев. Корь, свинка, краснуха: промежуток между вакцинациями должен 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составлять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по меньшей мере месяц. Ветряная оспа: эта прививка делается, как правило, в возрасте 11-14 месяцев - либо о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новременно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с прививкой от кори, свинки и краснухи, либо по меньшей мере через месяц после нее. Реакция на прививки. После вакцинации у ребенка может появиться непредвиденная реакция, ведь при этом он сталкивается с безвредной формой тяжелого заболевания. В норме реакция на прививку может появиться в течение двух недель после нее. Если реакция не слишком сильная, это хорошее свидетельство того, что у ребенка вырабатывается требуемый иммунитет. Кашель и мокрота. • После прививки от коклюша у малыша может начаться хронический кашель, который будет продолжаться много месяцев, проходя и возобновляясь. Такой кашель характерен для легкой формы коклюша. Время от времени у ребенка может начинаться рвота с выделением мокроты. Кроме того, у него могут временами повышаться температура или болеть уши. • После вакцинации от полиомиелита в носу и бронхах в течение нескольких недель о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б-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разуется густая серая мокрота, которая приводит к сильному кашлю. Кроме того, могут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восп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ляться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лимфоузлы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. • После прививки от кори у ребенка может начаться лихорадочный кашель.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Лимфоузлы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воспаляются, малыш страдает от бессонницы и легкой сыпи. Побочные эффекты. Каждая прививка может вызвать нежелательные побочные эффекты, которые, впрочем, встречаются очень редко и, в сущности, безвредны. С другой стороны, прививки - это лучшая защита от болезней, которую только может предложить медицина. Если вы не уверены, стоит ли вам прививать ребенка, поговорите с вашим детским врачом и соберите всю интересующую вас информацию. Советы по питанию. За две недели до прививки и в течение нескольких недель после нее давайте ребенку по- больше продуктов, содержащих витамины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и С, например морковь, облепиху, лимоны или апельсины. Можно также давать малышу эти продукты в виде соков (свежеотжатых или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прио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б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ретенных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в магазине диетических продуктов). Питание должно быть полноценным, содержать много овощей и круп, и к тому же 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сырой пищи. В это время старайтесь избегать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0D607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D60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076">
        <w:rPr>
          <w:rFonts w:ascii="Times New Roman" w:hAnsi="Times New Roman" w:cs="Times New Roman"/>
          <w:sz w:val="24"/>
          <w:szCs w:val="24"/>
        </w:rPr>
        <w:t>ренапряжения</w:t>
      </w:r>
      <w:proofErr w:type="spellEnd"/>
      <w:r w:rsidRPr="000D6076">
        <w:rPr>
          <w:rFonts w:ascii="Times New Roman" w:hAnsi="Times New Roman" w:cs="Times New Roman"/>
          <w:sz w:val="24"/>
          <w:szCs w:val="24"/>
        </w:rPr>
        <w:t xml:space="preserve"> у ребенка.</w:t>
      </w:r>
    </w:p>
    <w:sectPr w:rsidR="00EF566C" w:rsidRPr="000D6076" w:rsidSect="00EF5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6076"/>
    <w:rsid w:val="000D6076"/>
    <w:rsid w:val="00EF566C"/>
    <w:rsid w:val="00F93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6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4176F-746E-4E56-9C36-FD39F541C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929</Words>
  <Characters>5296</Characters>
  <Application>Microsoft Office Word</Application>
  <DocSecurity>0</DocSecurity>
  <Lines>44</Lines>
  <Paragraphs>12</Paragraphs>
  <ScaleCrop>false</ScaleCrop>
  <Company>Krokoz™</Company>
  <LinksUpToDate>false</LinksUpToDate>
  <CharactersWithSpaces>6213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4</cp:revision>
  <dcterms:created xsi:type="dcterms:W3CDTF">2015-06-11T18:35:00Z</dcterms:created>
  <dcterms:modified xsi:type="dcterms:W3CDTF">2015-06-11T18:38:00Z</dcterms:modified>
</cp:coreProperties>
</file>