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EED" w:rsidRPr="005271BE" w:rsidRDefault="00C45EED" w:rsidP="00ED1BAE">
      <w:pPr>
        <w:pStyle w:val="Default"/>
        <w:rPr>
          <w:sz w:val="32"/>
          <w:szCs w:val="32"/>
        </w:rPr>
      </w:pPr>
    </w:p>
    <w:p w:rsidR="00C45EED" w:rsidRPr="005271BE" w:rsidRDefault="00C45EED" w:rsidP="005271BE">
      <w:pPr>
        <w:pStyle w:val="Default"/>
        <w:spacing w:after="200"/>
        <w:jc w:val="center"/>
        <w:rPr>
          <w:sz w:val="32"/>
          <w:szCs w:val="32"/>
        </w:rPr>
      </w:pPr>
      <w:r w:rsidRPr="005271BE">
        <w:rPr>
          <w:b/>
          <w:bCs/>
          <w:sz w:val="32"/>
          <w:szCs w:val="32"/>
        </w:rPr>
        <w:t>ПРОЕКТ</w:t>
      </w:r>
    </w:p>
    <w:p w:rsidR="00C45EED" w:rsidRPr="005271BE" w:rsidRDefault="00C45EED" w:rsidP="00ED1BAE">
      <w:pPr>
        <w:pStyle w:val="Default"/>
        <w:ind w:left="540"/>
        <w:jc w:val="center"/>
        <w:rPr>
          <w:sz w:val="32"/>
          <w:szCs w:val="32"/>
        </w:rPr>
      </w:pPr>
      <w:r w:rsidRPr="005271BE">
        <w:rPr>
          <w:b/>
          <w:bCs/>
          <w:sz w:val="32"/>
          <w:szCs w:val="32"/>
        </w:rPr>
        <w:t xml:space="preserve">ФЕДЕРАЛЬНЫЙ ГОСУДАРСТВЕННЫЙ ОБРАЗОВАТЕЛЬНЫЙ СТАНДАРТ </w:t>
      </w:r>
    </w:p>
    <w:p w:rsidR="00C45EED" w:rsidRPr="005271BE" w:rsidRDefault="00C45EED" w:rsidP="00ED1BAE">
      <w:pPr>
        <w:pStyle w:val="Default"/>
        <w:ind w:left="540"/>
        <w:jc w:val="center"/>
        <w:rPr>
          <w:sz w:val="32"/>
          <w:szCs w:val="32"/>
        </w:rPr>
      </w:pPr>
      <w:r w:rsidRPr="005271BE">
        <w:rPr>
          <w:b/>
          <w:bCs/>
          <w:sz w:val="32"/>
          <w:szCs w:val="32"/>
        </w:rPr>
        <w:t xml:space="preserve">ДОШКОЛЬНОГО ОБРАЗОВАНИЯ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Pr="005271BE" w:rsidRDefault="00C45EED" w:rsidP="005271BE">
      <w:pPr>
        <w:pStyle w:val="Default"/>
        <w:spacing w:before="240" w:after="240"/>
        <w:rPr>
          <w:color w:val="auto"/>
        </w:rPr>
      </w:pPr>
      <w:r w:rsidRPr="005271BE">
        <w:rPr>
          <w:bCs/>
          <w:color w:val="auto"/>
        </w:rPr>
        <w:t xml:space="preserve">Оглавление </w:t>
      </w:r>
    </w:p>
    <w:p w:rsidR="00C45EED" w:rsidRPr="005271BE" w:rsidRDefault="00C45EED" w:rsidP="005271BE">
      <w:pPr>
        <w:pStyle w:val="Default"/>
        <w:spacing w:after="100"/>
        <w:rPr>
          <w:color w:val="auto"/>
        </w:rPr>
      </w:pPr>
      <w:r w:rsidRPr="005271BE">
        <w:rPr>
          <w:bCs/>
        </w:rPr>
        <w:t xml:space="preserve">I. ОБЩИЕ ПОЛОЖЕНИЯ </w:t>
      </w:r>
    </w:p>
    <w:p w:rsidR="00C45EED" w:rsidRPr="005271BE" w:rsidRDefault="00C45EED" w:rsidP="005271BE">
      <w:pPr>
        <w:pStyle w:val="Default"/>
        <w:spacing w:after="100"/>
        <w:rPr>
          <w:color w:val="auto"/>
        </w:rPr>
      </w:pPr>
      <w:r w:rsidRPr="005271BE">
        <w:rPr>
          <w:bCs/>
        </w:rPr>
        <w:t xml:space="preserve">II. ТРЕБОВАНИЯ К СТРУКТУРЕ ОСНОВНОЙ ОБРАЗОВАТЕЛЬНОЙ ПРОГРАММЫ ДОШКОЛЬНОГО ОБРАЗОВАНИЯ </w:t>
      </w:r>
    </w:p>
    <w:p w:rsidR="00C45EED" w:rsidRPr="005271BE" w:rsidRDefault="00C45EED" w:rsidP="005271BE">
      <w:pPr>
        <w:pStyle w:val="Default"/>
        <w:spacing w:after="100"/>
        <w:rPr>
          <w:color w:val="auto"/>
        </w:rPr>
      </w:pPr>
      <w:r w:rsidRPr="005271BE">
        <w:rPr>
          <w:bCs/>
        </w:rPr>
        <w:t xml:space="preserve">III. ТРЕБОВАНИЯ К УСЛОВИЯМ РЕАЛИЗАЦИИ ОСНОВНОЙ ОБРАЗОВАТЕЛЬНОЙ ПРОГРАММЫ ДОШКОЛЬНОГО ОБРАЗОВАНИЯ </w:t>
      </w:r>
    </w:p>
    <w:p w:rsidR="00C45EED" w:rsidRPr="005271BE" w:rsidRDefault="00C45EED" w:rsidP="005271BE">
      <w:pPr>
        <w:pStyle w:val="Default"/>
        <w:spacing w:after="100"/>
        <w:ind w:left="220"/>
        <w:rPr>
          <w:color w:val="auto"/>
        </w:rPr>
      </w:pPr>
      <w:r w:rsidRPr="005271BE">
        <w:rPr>
          <w:bCs/>
        </w:rPr>
        <w:t>Требования к психолого-педагогическим условиям реализации основной образовательной программы дошкольного образования</w:t>
      </w:r>
      <w:r w:rsidRPr="005271BE">
        <w:rPr>
          <w:bCs/>
          <w:color w:val="auto"/>
        </w:rPr>
        <w:t xml:space="preserve"> </w:t>
      </w:r>
    </w:p>
    <w:p w:rsidR="00C45EED" w:rsidRPr="005271BE" w:rsidRDefault="00C45EED" w:rsidP="005271BE">
      <w:pPr>
        <w:pStyle w:val="Default"/>
        <w:spacing w:after="100"/>
        <w:ind w:left="220"/>
        <w:rPr>
          <w:color w:val="auto"/>
        </w:rPr>
      </w:pPr>
      <w:r w:rsidRPr="005271BE">
        <w:rPr>
          <w:bCs/>
        </w:rPr>
        <w:t xml:space="preserve">Требования к развивающей предметно-пространственной среде </w:t>
      </w:r>
    </w:p>
    <w:p w:rsidR="00C45EED" w:rsidRPr="005271BE" w:rsidRDefault="00C45EED" w:rsidP="005271BE">
      <w:pPr>
        <w:pStyle w:val="Default"/>
        <w:spacing w:after="100"/>
        <w:ind w:left="220"/>
        <w:rPr>
          <w:color w:val="auto"/>
        </w:rPr>
      </w:pPr>
      <w:r w:rsidRPr="005271BE">
        <w:rPr>
          <w:bCs/>
        </w:rPr>
        <w:t>Требования к кадровым условиям реализации основной образовательной программы дошкольного образования</w:t>
      </w:r>
      <w:r w:rsidRPr="005271BE">
        <w:rPr>
          <w:bCs/>
          <w:color w:val="auto"/>
        </w:rPr>
        <w:t xml:space="preserve"> </w:t>
      </w:r>
    </w:p>
    <w:p w:rsidR="00C45EED" w:rsidRPr="005271BE" w:rsidRDefault="00C45EED" w:rsidP="005271BE">
      <w:pPr>
        <w:pStyle w:val="Default"/>
        <w:spacing w:after="100"/>
        <w:ind w:left="220"/>
        <w:rPr>
          <w:color w:val="auto"/>
        </w:rPr>
      </w:pPr>
      <w:r w:rsidRPr="005271BE">
        <w:rPr>
          <w:bCs/>
        </w:rPr>
        <w:t>Требования к материально-техническим условиям реализации основной образовательной программы дошкольного образования</w:t>
      </w:r>
      <w:r w:rsidRPr="005271BE">
        <w:rPr>
          <w:bCs/>
          <w:color w:val="auto"/>
        </w:rPr>
        <w:t xml:space="preserve"> </w:t>
      </w:r>
    </w:p>
    <w:p w:rsidR="00C45EED" w:rsidRPr="005271BE" w:rsidRDefault="00C45EED" w:rsidP="005271BE">
      <w:pPr>
        <w:pStyle w:val="Default"/>
        <w:spacing w:after="100"/>
        <w:ind w:left="220"/>
        <w:rPr>
          <w:color w:val="auto"/>
        </w:rPr>
      </w:pPr>
      <w:r w:rsidRPr="005271BE">
        <w:rPr>
          <w:bCs/>
        </w:rPr>
        <w:t>Требования к финансовым условиям реализации основной образовательной программы дошкольного образования</w:t>
      </w:r>
      <w:r w:rsidRPr="005271BE">
        <w:rPr>
          <w:bCs/>
          <w:color w:val="auto"/>
        </w:rPr>
        <w:t xml:space="preserve"> </w:t>
      </w:r>
    </w:p>
    <w:p w:rsidR="00C45EED" w:rsidRPr="005271BE" w:rsidRDefault="00C45EED" w:rsidP="005271BE">
      <w:pPr>
        <w:pStyle w:val="Default"/>
        <w:spacing w:after="100"/>
        <w:rPr>
          <w:color w:val="auto"/>
        </w:rPr>
      </w:pPr>
      <w:r w:rsidRPr="005271BE">
        <w:rPr>
          <w:bCs/>
        </w:rPr>
        <w:t xml:space="preserve">IV. ТРЕБОВАНИЯ К РЕЗУЛЬТАТАМ ОСВОЕНИЯ ОСНОВНОЙ ОБРАЗОВАТЕЛЬНОЙ ПРОГРАММЫ ДОШКОЛЬНОГО ОБРАЗОВАНИЯ </w:t>
      </w:r>
    </w:p>
    <w:p w:rsidR="00C45EED" w:rsidRDefault="00C45EED" w:rsidP="00ED1BAE">
      <w:pPr>
        <w:pStyle w:val="Default"/>
        <w:rPr>
          <w:rFonts w:ascii="Calibri" w:hAnsi="Calibri" w:cs="Calibri"/>
          <w:color w:val="auto"/>
          <w:sz w:val="20"/>
          <w:szCs w:val="20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Pr="00112193" w:rsidRDefault="00C45EED" w:rsidP="00112193">
      <w:pPr>
        <w:pStyle w:val="Default"/>
        <w:spacing w:before="240" w:after="60"/>
        <w:jc w:val="center"/>
        <w:rPr>
          <w:color w:val="auto"/>
          <w:sz w:val="28"/>
          <w:szCs w:val="28"/>
        </w:rPr>
      </w:pPr>
      <w:r w:rsidRPr="00112193">
        <w:rPr>
          <w:b/>
          <w:bCs/>
          <w:color w:val="auto"/>
          <w:sz w:val="28"/>
          <w:szCs w:val="28"/>
        </w:rPr>
        <w:t>I. ОБЩИЕ ПОЛОЖЕНИЯ</w:t>
      </w:r>
    </w:p>
    <w:p w:rsidR="00C45EED" w:rsidRPr="00112193" w:rsidRDefault="00C45EED" w:rsidP="00112193">
      <w:pPr>
        <w:pStyle w:val="Default"/>
        <w:ind w:left="540" w:firstLine="36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1. Предметом регулирования настоящего Федерального государственного образовательного стандарта дошкольного образования (далее – Стандарт) являются отношения в сфере образования между их участниками, возникающие при реализации основной образовательной программы дошкольного образования (далее – Программа) организацией, осуществляющей образовательную деятельность (далее – Организация). </w:t>
      </w: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Требования настоящего Стандарта к Организации распространяются на ИП, реализующего Программу, в случае если иное не установлено настоящим Стандартом. </w:t>
      </w: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2. Стандарт разработан на основе Конвенции ООН о правах ребёнка, Конституции Российской Федерации, законодательства Российской Федерации и обеспечивает возможность учёта региональных, национальных, этнокультурных и других особенностей народов Российской Федерации при разработке и реализации Программы Организацией. </w:t>
      </w: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Стандарт отражает согласованные социально-культурные, общественно-государственные ожидания относительно уровня дошкольного образования, которые, в свою очередь, являются ориентирами для учредителей дошкольных Организаций, специалистов системы образования, семей воспитанников и широкой общественности. </w:t>
      </w: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При разработке Стандарта учтены: </w:t>
      </w: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● особые образовательные потребности отдельных категорий детей, в том числе с ограниченными возможностями здоровья; </w:t>
      </w: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● возможности освоения ребёнком Программы на разных этапах её реализации. </w:t>
      </w: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12193">
        <w:rPr>
          <w:color w:val="auto"/>
          <w:sz w:val="28"/>
          <w:szCs w:val="28"/>
        </w:rPr>
        <w:t xml:space="preserve">3. Стандарт утверждает основные </w:t>
      </w:r>
      <w:r w:rsidRPr="00112193">
        <w:rPr>
          <w:b/>
          <w:bCs/>
          <w:color w:val="auto"/>
          <w:sz w:val="28"/>
          <w:szCs w:val="28"/>
        </w:rPr>
        <w:t>принципы</w:t>
      </w:r>
      <w:r w:rsidRPr="00112193">
        <w:rPr>
          <w:color w:val="auto"/>
          <w:sz w:val="28"/>
          <w:szCs w:val="28"/>
        </w:rPr>
        <w:t xml:space="preserve">: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поддержки разнообразия детства;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сохранения уникальности и самоценности дошкольного детства как важного этапа в общем развитии человека;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полноценного проживания ребёнком всех этапов дошкольного детства, амплификации (обогащения) детского развития;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благоприятной социальной ситуации развития каждого ребёнка в соответствии с его возрастными и индивидуальными особенностями и склонностями;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содействия и сотрудничества детей и взрослых в процессе развития детей и их взаимодействия с людьми, культурой и окружающим миром;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приобщения детей к социокультурным нормам, традициям семьи, общества и государства;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познавательных интересов и познавательных действий ребёнка через его включение в различные виды деятельности;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учёта этнокультурной и социальной ситуации развития детей.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Стандарт преследует следующие </w:t>
      </w:r>
      <w:r>
        <w:rPr>
          <w:b/>
          <w:bCs/>
          <w:color w:val="auto"/>
          <w:sz w:val="28"/>
          <w:szCs w:val="28"/>
        </w:rPr>
        <w:t>цели</w:t>
      </w:r>
      <w:r>
        <w:rPr>
          <w:color w:val="auto"/>
          <w:sz w:val="28"/>
          <w:szCs w:val="28"/>
        </w:rPr>
        <w:t xml:space="preserve">: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государством равенства возможностей для каждого ребёнка в получении качественного дошкольного образования;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обеспечение государственных гарантий уровня и качества образования на основе единства обязательных требований к условиям реализации основных образовательных программ, их структуре и результатам их освоения;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сохранение единства образовательного пространства Российской Федерации относительно уровня дошкольного образования.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Стандарт решает </w:t>
      </w:r>
      <w:r>
        <w:rPr>
          <w:b/>
          <w:bCs/>
          <w:color w:val="auto"/>
          <w:sz w:val="28"/>
          <w:szCs w:val="28"/>
        </w:rPr>
        <w:t>задачи</w:t>
      </w:r>
      <w:r>
        <w:rPr>
          <w:color w:val="auto"/>
          <w:sz w:val="28"/>
          <w:szCs w:val="28"/>
        </w:rPr>
        <w:t xml:space="preserve">: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охраны и укрепления физического и психического здоровья детей (в том числе их эмоционального благополучия);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сохранения и поддержки индивидуальности ребёнка, развития индивидуальных способностей и творческого потенциала каждого ребёнка как субъекта отношений с людьми, миром и самим собой;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учебной деятельности;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различных уровней сложности и направленности с учётом образовательных потребностей и способностей воспитанников;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социокультурной среды, соответствующей возрастным и индивидуальным особенностям детей;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обеспечения преемственности основных образовательных программ дошкольного и начального общего образования;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определения направлений для систематического межведомственного взаимодействия, а также взаимодействия педагогических и общественных объединений (в том числе сетевого). </w:t>
      </w:r>
    </w:p>
    <w:p w:rsidR="00C45EED" w:rsidRDefault="00C45EED" w:rsidP="00112193">
      <w:pPr>
        <w:pStyle w:val="Default"/>
        <w:jc w:val="both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 xml:space="preserve">6. Стандарт является </w:t>
      </w:r>
      <w:r>
        <w:rPr>
          <w:b/>
          <w:bCs/>
          <w:color w:val="auto"/>
          <w:sz w:val="28"/>
          <w:szCs w:val="28"/>
        </w:rPr>
        <w:t xml:space="preserve">основой </w:t>
      </w:r>
      <w:r>
        <w:rPr>
          <w:color w:val="auto"/>
          <w:sz w:val="28"/>
          <w:szCs w:val="28"/>
        </w:rPr>
        <w:t>для</w:t>
      </w:r>
      <w:r>
        <w:rPr>
          <w:color w:val="auto"/>
          <w:sz w:val="23"/>
          <w:szCs w:val="23"/>
        </w:rPr>
        <w:t xml:space="preserve">: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и реализации Программы;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примерных образовательных программ дошкольного образования (далее – Примерные программы);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разработки нормативов финансового обеспечения реализации Программы;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Pr="00112193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формирования учредителем государственного (муниципального) задания в отношении Организаций;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объективной оценки соответствия образовательной деятельности Организации требованиям Стандарта к условиям реализации и структуре Программы; </w:t>
      </w:r>
    </w:p>
    <w:p w:rsidR="00C45EED" w:rsidRDefault="00C45EED" w:rsidP="00112193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подготовки, профессиональной переподготовки, повышения квалификации и аттестации педагогических работников, административно-управленческого персонала государственных и муниципальных Организаций. </w:t>
      </w:r>
    </w:p>
    <w:p w:rsidR="00C45EED" w:rsidRDefault="00C45EED" w:rsidP="008E231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</w:rPr>
        <w:t xml:space="preserve">        </w:t>
      </w:r>
      <w:r>
        <w:rPr>
          <w:color w:val="auto"/>
          <w:sz w:val="28"/>
          <w:szCs w:val="28"/>
        </w:rPr>
        <w:t xml:space="preserve">7. Основная образовательная программа дошкольного образования проектируется как программа психолого-педагогической поддержки позитивной социализации и индивидуализации развития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организационно-педагогические условия образовательного процесса.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условий социальной ситуации развития дошкольников, открывающей возможности позитивной социализации ребёнка, его всестороннего личностного морально-нравственного и познавательного развития, развития инициативы и творческих способностей на основе соответствующих дошкольному возрасту видов деятельности (игры, изобразительной деятельности, конструирования, восприятия сказки и др.), сотрудничества со взрослыми и сверстниками в зоне его ближайшего развития. </w:t>
      </w:r>
    </w:p>
    <w:p w:rsidR="00C45EED" w:rsidRPr="008E2311" w:rsidRDefault="00C45EED" w:rsidP="008E2311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направлена на создание образовательной среды как зоны ближайшего развития ребёнка. Образовательная среда составляет систему условий социализации и развития детей, включая пространственно-временные (гибкость и трансформируемость предметного пространства), социальные (формы сотрудничества и общения, ролевые и межличностные отношения всех участников образовательного процесса, включая педагогов, детей, родителей,  администрацию), деятельностные (доступность и разнообразие видов деятельности, соответствующих возрастным особенностям дошкольников, задачам развития и социализации) условия.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Программа утверждается Организацией самостоятельно в соответствии с настоящим Стандартом и с учётом Примерных программ</w:t>
      </w:r>
      <w:r>
        <w:rPr>
          <w:color w:val="auto"/>
          <w:position w:val="8"/>
          <w:sz w:val="18"/>
          <w:szCs w:val="18"/>
          <w:vertAlign w:val="superscript"/>
        </w:rPr>
        <w:t>1</w:t>
      </w:r>
      <w:r>
        <w:rPr>
          <w:color w:val="auto"/>
          <w:sz w:val="28"/>
          <w:szCs w:val="28"/>
        </w:rPr>
        <w:t xml:space="preserve">. При разработке Программы Организация определяет продолжительность пребывания детей в Организации, режим работы Организации в соответствии с объёмом решаемых образовательных, педагогических и организационно-управленческих задач. Организация может разрабатывать и реализовывать различные Программы для дошкольных образовательных групп (далее – группа) с разной продолжительностью пребывания детей в течение суток, в том числе групп кратковременного пребывания детей, полного и продлённого дня, и для групп детей разного возраста от двух месяцев до восьми лет, в том числе разновозрастных групп.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Pr="008E2311" w:rsidRDefault="00C45EED" w:rsidP="00ED1BAE">
      <w:pPr>
        <w:pStyle w:val="Default"/>
      </w:pPr>
      <w:r w:rsidRPr="008E2311">
        <w:t xml:space="preserve">1 Закон РФ «Об образовании», ст. 12.6. </w:t>
      </w:r>
    </w:p>
    <w:p w:rsidR="00C45EED" w:rsidRPr="008E2311" w:rsidRDefault="00C45EED" w:rsidP="00ED1BAE">
      <w:pPr>
        <w:pStyle w:val="Default"/>
      </w:pPr>
      <w:r w:rsidRPr="008E2311">
        <w:t xml:space="preserve">2 За исключением групп, ежедневная продолжительность пребывания воспитанников в которых превышает 14 часов. </w:t>
      </w:r>
    </w:p>
    <w:p w:rsidR="00C45EED" w:rsidRPr="008E2311" w:rsidRDefault="00C45EED" w:rsidP="00ED1BAE">
      <w:pPr>
        <w:pStyle w:val="Default"/>
        <w:rPr>
          <w:color w:val="auto"/>
        </w:rPr>
      </w:pPr>
      <w:r w:rsidRPr="008E2311">
        <w:t xml:space="preserve">3 Закон РФ «Об образовании», ст. 95. </w:t>
      </w:r>
    </w:p>
    <w:p w:rsidR="00C45EED" w:rsidRDefault="00C45EED" w:rsidP="00ED1BAE">
      <w:pPr>
        <w:pStyle w:val="Default"/>
        <w:ind w:firstLine="5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Программа реализуется в течение всего времени пребывания воспитанников в Организации</w:t>
      </w:r>
      <w:r>
        <w:rPr>
          <w:color w:val="auto"/>
          <w:position w:val="8"/>
          <w:sz w:val="18"/>
          <w:szCs w:val="18"/>
          <w:vertAlign w:val="superscript"/>
        </w:rPr>
        <w:t>2</w:t>
      </w:r>
      <w:r>
        <w:rPr>
          <w:color w:val="auto"/>
          <w:sz w:val="28"/>
          <w:szCs w:val="28"/>
        </w:rPr>
        <w:t xml:space="preserve">. </w:t>
      </w:r>
    </w:p>
    <w:p w:rsidR="00C45EED" w:rsidRDefault="00C45EED" w:rsidP="008E2311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9. Стандарт является ориентиром для независимой оценки качества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3</w:t>
      </w:r>
      <w:r>
        <w:rPr>
          <w:color w:val="auto"/>
          <w:sz w:val="28"/>
          <w:szCs w:val="28"/>
        </w:rPr>
        <w:t xml:space="preserve">. </w:t>
      </w:r>
    </w:p>
    <w:p w:rsidR="00C45EED" w:rsidRDefault="00C45EED" w:rsidP="008E2311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10. Стандарт устанавливает требования, обязательные при реализации Программы, в том числе: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структуре Программы; </w:t>
      </w:r>
    </w:p>
    <w:p w:rsidR="00C45EED" w:rsidRDefault="00C45EED" w:rsidP="008E2311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условиям реализации Программы, включающим требования к психолого-педагогическим, кадровым, финансовым условиям и к предметно-пространственной среде; </w:t>
      </w:r>
    </w:p>
    <w:p w:rsidR="00C45EED" w:rsidRDefault="00C45EED" w:rsidP="008E2311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результатам освоения Программы, представленным в виде целевых ориентиров дошкольного образования. </w:t>
      </w:r>
    </w:p>
    <w:p w:rsidR="00C45EED" w:rsidRDefault="00C45EED" w:rsidP="008E2311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Важное место в структуре требований настоящего Стандарта занимают требования к условиям реализации Программы в Организации, обеспечивающие социальную ситуацию развития личности каждого ребёнка. </w:t>
      </w:r>
    </w:p>
    <w:p w:rsidR="00C45EED" w:rsidRDefault="00C45EED" w:rsidP="008E2311">
      <w:pPr>
        <w:pStyle w:val="Default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>II. ТРЕБОВАНИЯ К СТРУКТУРЕ ОСНОВНОЙ ОБРАЗОВАТЕЛЬНОЙ ПРОГРАММЫ ДОШКОЛЬНОГО ОБРАЗОВАНИЯ</w:t>
      </w:r>
    </w:p>
    <w:p w:rsidR="00C45EED" w:rsidRDefault="00C45EED" w:rsidP="008E231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Программа определяет содержание и организацию образовательного процесса на уровне дошкольного образования.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Программа обеспечивает развитие детей дошкольного возраста с учётом их психолого-возрастных и индивидуальных особенностей и должна быть направлена на решение задач Стандарта, указанных в п. 5 его Общих положений. </w:t>
      </w:r>
    </w:p>
    <w:p w:rsidR="00C45EED" w:rsidRDefault="00C45EED" w:rsidP="008E2311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Группы в одной Организации могут действовать на основе различных Программ.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Содержание Программы должно охватывать следующие образовательные области: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коммуникативно-личностное развитие;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познавательно-речевое развитие;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художественно-эстетическое развитие;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физическое развитие. </w:t>
      </w:r>
    </w:p>
    <w:p w:rsidR="00C45EED" w:rsidRDefault="00C45EED" w:rsidP="008E2311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4. Содержание Программы должно отражать следующие аспекты социальной ситуации развития ребёнка дошкольного возраста: </w:t>
      </w:r>
    </w:p>
    <w:p w:rsidR="00C45EED" w:rsidRDefault="00C45EED" w:rsidP="00ED1BA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предметно-пространственная развивающая образовательная среда;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со взрослыми;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 взаимодействия с другими детьми;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система отношений ребёнка к миру, к другим людям, к себе самому.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8E231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5. Программа предполагает обязательную часть и часть, формируемую участниками образовательных отношений. Обе части являются взаимодополняющими и необходимыми с точки зрения реализации требований Стандарта.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Обязательная часть Программы предполагает комплексность подхода, обеспечивая развитие воспитанников во всех четырёх взаимодополняющих образовательных областях (в соответствии с п. 3 настоящих Требований к структуре Программы).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 разделе «Часть, формируемая участниками образовательных отношений» должны быть представлены выбранные и/или разработанные самостоятельно участниками образовательных отношений парциальные</w:t>
      </w:r>
      <w:r>
        <w:rPr>
          <w:color w:val="auto"/>
          <w:position w:val="8"/>
          <w:sz w:val="18"/>
          <w:szCs w:val="18"/>
          <w:vertAlign w:val="superscript"/>
        </w:rPr>
        <w:t xml:space="preserve">4 </w:t>
      </w:r>
      <w:r>
        <w:rPr>
          <w:color w:val="auto"/>
          <w:sz w:val="28"/>
          <w:szCs w:val="28"/>
        </w:rPr>
        <w:t xml:space="preserve">программы, методики, формы организации образовательной работы.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rFonts w:ascii="Calibri" w:hAnsi="Calibri" w:cs="Calibri"/>
          <w:sz w:val="13"/>
          <w:szCs w:val="13"/>
        </w:rPr>
        <w:t xml:space="preserve">4 </w:t>
      </w:r>
      <w:r>
        <w:rPr>
          <w:sz w:val="23"/>
          <w:szCs w:val="23"/>
        </w:rPr>
        <w:t xml:space="preserve">Парциальная программа – программа, направленная на развитие детей дошкольного возраста в одной или нескольких образовательных областях, видах деятельности и/или культурных практиках. </w:t>
      </w:r>
    </w:p>
    <w:p w:rsidR="00C45EED" w:rsidRDefault="00C45EED" w:rsidP="008E2311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Объём обязательной части Программы должен составлять не менее 60% от её общего объёма, а части, формируемой участниками образовательных отношений, – не более 40%.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Порядок изложения и принципы внутреннего структурирования всех разделов Программы избираются авторами с учётом предложенной структуры основной образовательной программы, которая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образовательного процесса.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Целевой раздел включает в себя: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пояснительную записку; </w:t>
      </w:r>
    </w:p>
    <w:p w:rsidR="00C45EED" w:rsidRPr="008E2311" w:rsidRDefault="00C45EED" w:rsidP="008E2311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целевые ориентиры. </w:t>
      </w:r>
    </w:p>
    <w:p w:rsidR="00C45EED" w:rsidRDefault="00C45EED" w:rsidP="008E2311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2) Содержательный раздел определяет общее содержание основной образовательной программы, обеспечивающее полноценное развитие детей с учётом их возрастных и индивидуальных особенностей, и раскрывает задачи: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специфических видов деятельности;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становления первичной ценностной ориентации и социализации;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развития первичных представлений;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коррекции нарушений развития детей с ограниченными возможностями здоровья и детей-инвалидов и оказания им квалифицированной помощи в освоении основной образовательной программы. </w:t>
      </w:r>
    </w:p>
    <w:p w:rsidR="00C45EED" w:rsidRPr="00163016" w:rsidRDefault="00C45EED" w:rsidP="00ED1BAE">
      <w:pPr>
        <w:pStyle w:val="Default"/>
        <w:ind w:firstLine="708"/>
        <w:jc w:val="both"/>
        <w:rPr>
          <w:color w:val="auto"/>
        </w:rPr>
      </w:pPr>
      <w:r w:rsidRPr="00163016">
        <w:rPr>
          <w:color w:val="auto"/>
        </w:rPr>
        <w:t xml:space="preserve">3) Организационный раздел определяет общие рамки организации образовательного процесса, а также механизм реализации положений основной образовательной программы. </w:t>
      </w:r>
    </w:p>
    <w:p w:rsidR="00C45EED" w:rsidRPr="00163016" w:rsidRDefault="00C45EED" w:rsidP="00ED1BAE">
      <w:pPr>
        <w:pStyle w:val="Default"/>
        <w:ind w:firstLine="708"/>
        <w:jc w:val="both"/>
        <w:rPr>
          <w:color w:val="auto"/>
        </w:rPr>
      </w:pPr>
      <w:r w:rsidRPr="00163016">
        <w:rPr>
          <w:b/>
          <w:bCs/>
          <w:color w:val="auto"/>
        </w:rPr>
        <w:t xml:space="preserve">● Требования к разделам основной образовательной программы </w:t>
      </w:r>
    </w:p>
    <w:p w:rsidR="00C45EED" w:rsidRPr="00163016" w:rsidRDefault="00C45EED" w:rsidP="00ED1BAE">
      <w:pPr>
        <w:pStyle w:val="Default"/>
        <w:ind w:firstLine="708"/>
        <w:jc w:val="both"/>
        <w:rPr>
          <w:color w:val="auto"/>
        </w:rPr>
      </w:pPr>
      <w:r w:rsidRPr="00163016">
        <w:rPr>
          <w:b/>
          <w:bCs/>
          <w:i/>
          <w:iCs/>
          <w:color w:val="auto"/>
        </w:rPr>
        <w:t xml:space="preserve">Целевой раздел основной образовательной программы </w:t>
      </w:r>
    </w:p>
    <w:p w:rsidR="00C45EED" w:rsidRPr="00163016" w:rsidRDefault="00C45EED" w:rsidP="00ED1BAE">
      <w:pPr>
        <w:pStyle w:val="Default"/>
        <w:ind w:firstLine="720"/>
        <w:jc w:val="both"/>
        <w:rPr>
          <w:color w:val="auto"/>
        </w:rPr>
      </w:pPr>
      <w:r w:rsidRPr="00163016">
        <w:rPr>
          <w:color w:val="auto"/>
        </w:rPr>
        <w:t xml:space="preserve">Пояснительная записка должна раскрывать: </w:t>
      </w:r>
    </w:p>
    <w:p w:rsidR="00C45EED" w:rsidRPr="00163016" w:rsidRDefault="00C45EED" w:rsidP="00ED1BAE">
      <w:pPr>
        <w:pStyle w:val="Default"/>
        <w:ind w:firstLine="720"/>
        <w:jc w:val="both"/>
        <w:rPr>
          <w:color w:val="auto"/>
        </w:rPr>
      </w:pPr>
      <w:r w:rsidRPr="00163016">
        <w:rPr>
          <w:color w:val="auto"/>
        </w:rPr>
        <w:t xml:space="preserve">– цели и задачи реализации основной образовательной программы; </w:t>
      </w:r>
    </w:p>
    <w:p w:rsidR="00C45EED" w:rsidRDefault="00C45EED" w:rsidP="00ED1BAE">
      <w:pPr>
        <w:pStyle w:val="Default"/>
        <w:ind w:firstLine="720"/>
        <w:jc w:val="both"/>
        <w:rPr>
          <w:color w:val="auto"/>
        </w:rPr>
      </w:pPr>
      <w:r w:rsidRPr="00163016">
        <w:rPr>
          <w:color w:val="auto"/>
        </w:rPr>
        <w:t xml:space="preserve">– значимые для разработки и реализации основной образовательной программы характеристики, в том числе психолого-возрастные и индивидуальные особенности воспитанников организации, осуществляющей образовательную деятельность, их образовательные потребности, приоритетные направления деятельности, специфику условий (региональных, национальных, этнокультурных и др.) осуществления образовательного процесса и др.; </w:t>
      </w:r>
    </w:p>
    <w:p w:rsidR="00C45EED" w:rsidRPr="00163016" w:rsidRDefault="00C45EED" w:rsidP="00163016">
      <w:pPr>
        <w:pStyle w:val="Default"/>
        <w:ind w:firstLine="720"/>
        <w:jc w:val="both"/>
        <w:rPr>
          <w:color w:val="auto"/>
        </w:rPr>
      </w:pPr>
      <w:r w:rsidRPr="00163016">
        <w:rPr>
          <w:color w:val="auto"/>
        </w:rPr>
        <w:t xml:space="preserve">– принципы и подходы к формированию основной образовательной программы. </w:t>
      </w:r>
    </w:p>
    <w:p w:rsidR="00C45EED" w:rsidRDefault="00C45EED" w:rsidP="00163016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163016">
        <w:rPr>
          <w:b/>
          <w:bCs/>
          <w:i/>
          <w:iCs/>
          <w:color w:val="auto"/>
        </w:rPr>
        <w:t>Содержательный раздел основной образовательной программы</w:t>
      </w:r>
      <w:r>
        <w:rPr>
          <w:b/>
          <w:bCs/>
          <w:i/>
          <w:iCs/>
          <w:color w:val="auto"/>
          <w:sz w:val="28"/>
          <w:szCs w:val="28"/>
        </w:rPr>
        <w:t xml:space="preserve"> </w:t>
      </w:r>
    </w:p>
    <w:p w:rsidR="00C45EED" w:rsidRPr="00163016" w:rsidRDefault="00C45EED" w:rsidP="00163016">
      <w:pPr>
        <w:pStyle w:val="Default"/>
        <w:ind w:firstLine="707"/>
        <w:jc w:val="both"/>
        <w:rPr>
          <w:color w:val="auto"/>
        </w:rPr>
      </w:pPr>
      <w:r w:rsidRPr="00163016">
        <w:rPr>
          <w:color w:val="auto"/>
        </w:rPr>
        <w:t xml:space="preserve">Содержательный раздел Программы должен включать: </w:t>
      </w:r>
    </w:p>
    <w:p w:rsidR="00C45EED" w:rsidRPr="00163016" w:rsidRDefault="00C45EED" w:rsidP="00ED1BAE">
      <w:pPr>
        <w:pStyle w:val="Default"/>
        <w:ind w:firstLine="720"/>
        <w:jc w:val="both"/>
        <w:rPr>
          <w:color w:val="auto"/>
        </w:rPr>
      </w:pPr>
    </w:p>
    <w:p w:rsidR="00C45EED" w:rsidRDefault="00C45EED" w:rsidP="00163016">
      <w:pPr>
        <w:pStyle w:val="Default"/>
        <w:pageBreakBefore/>
        <w:rPr>
          <w:color w:val="auto"/>
          <w:sz w:val="28"/>
          <w:szCs w:val="28"/>
        </w:rPr>
      </w:pPr>
    </w:p>
    <w:p w:rsidR="00C45EED" w:rsidRDefault="00C45EED" w:rsidP="00163016">
      <w:pPr>
        <w:pStyle w:val="Default"/>
        <w:pageBreakBefore/>
        <w:rPr>
          <w:color w:val="auto"/>
          <w:sz w:val="28"/>
          <w:szCs w:val="28"/>
        </w:rPr>
      </w:pPr>
    </w:p>
    <w:p w:rsidR="00C45EED" w:rsidRDefault="00C45EED" w:rsidP="00163016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цели и задачи образовательной работы с учётом психолого-возрастных и индивидуальных особенностей воспитанников, специфики их образовательных потребностей; </w:t>
      </w:r>
    </w:p>
    <w:p w:rsidR="00C45EED" w:rsidRDefault="00C45EED" w:rsidP="00163016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содержание образовательной работы по видам деятельности детей с учётом используемых примерных основных образовательных программ дошкольного образования и методических пособий, обеспечивающих реализацию данного содержания; </w:t>
      </w:r>
    </w:p>
    <w:p w:rsidR="00C45EED" w:rsidRDefault="00C45EED" w:rsidP="00163016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описание основных технологий реализации Программы (форм, методов, приёмов, средств образования) с учётом психолого-возрастных и индивидуальных особенностей воспитанников, специфики их образовательных потребностей и интересов. </w:t>
      </w:r>
    </w:p>
    <w:p w:rsidR="00C45EED" w:rsidRDefault="00C45EED" w:rsidP="00163016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Обязательная часть </w:t>
      </w:r>
      <w:r>
        <w:rPr>
          <w:color w:val="auto"/>
          <w:sz w:val="28"/>
          <w:szCs w:val="28"/>
        </w:rPr>
        <w:t xml:space="preserve">основной образовательной программы направлена на решение следующих задач становления первичной ценностной ориентации и социализации: </w:t>
      </w:r>
    </w:p>
    <w:p w:rsidR="00C45EED" w:rsidRDefault="00C45EED" w:rsidP="00163016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уважительного отношения и чувства принадлежности к своей семье, малой и большой родине; </w:t>
      </w:r>
    </w:p>
    <w:p w:rsidR="00C45EED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формирование основ собственной безопасности и безопасности окружающего мира (в быту, социуме, природе); </w:t>
      </w:r>
    </w:p>
    <w:p w:rsidR="00C45EED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общепринятыми нормами и правилами поведения в социуме на основе первичных ценностно-моральных представлений о том, «что такое хорошо и что такое плохо»; </w:t>
      </w:r>
    </w:p>
    <w:p w:rsidR="00C45EED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овладение элементарными нормами и правилами здорового образа жизни (в питании, двигательном режиме, закаливании, при формировании полезных привычек и др.); </w:t>
      </w:r>
    </w:p>
    <w:p w:rsidR="00C45EED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развитие эмоционально-ценностного восприятия произведений искусства (словесного, музыкального, изобразительного), мира природы. </w:t>
      </w:r>
    </w:p>
    <w:p w:rsidR="00C45EED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Решение задач развития детей в четырёх образовательных областях: коммуникативно-личностной, познавательно-речевой, художественно-эстетической и области физического развития – должно быть направлено на приобретение опыта в следующих видах деятельности: </w:t>
      </w:r>
    </w:p>
    <w:p w:rsidR="00C45EED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двигательной, в том числе в основных движениях (ходьбе, беге, прыжках, лазанье и др.), а также при катании на самокате, санках, велосипеде, ходьбе на лыжах, в спортивных играх;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игровой (сюжетной игры, в том числе сюжетно-ролевой, режиссёрской и игры с правилами);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коммуникативной (конструктивного общения и взаимодействия со взрослыми и сверстниками, устной речью как основным средством общения);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познавательно-исследовательской (исследования объектов окружающего мира и экспериментирования с ними);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восприятия художественной литературы и фольклора;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элементарной трудовой деятельности (самообслуживания, бытового труда, труда в природе);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конструирования из различных материалов (строительного материала, конструкторов, модулей, бумаги, природного материала и т.д.);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изобразительной (рисования, лепки, аппликации);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музыкальной (пения, музыкально-ритмических движений, игры на детских музыкальных инструментах).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образовательной работы должно обеспечивать развитие первичных представлений: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себе, других людях, социальных нормах и культурных традициях общения, объектах окружающего мира (предметах, явлениях, отношениях);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 планете Земля как общем доме людей, об особенностях её природы, многообразии культур стран и народов мира.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Часть Программы, формируемая участниками образовательных отношений, </w:t>
      </w:r>
      <w:r>
        <w:rPr>
          <w:color w:val="auto"/>
          <w:sz w:val="28"/>
          <w:szCs w:val="28"/>
        </w:rPr>
        <w:t xml:space="preserve">составляется из образовательных программ различной направленности, выбранных участниками образовательных отношений из числа парциальных и иных программ и/или созданных ими самостоятельно. </w:t>
      </w:r>
    </w:p>
    <w:p w:rsidR="00C45EED" w:rsidRDefault="00C45EED" w:rsidP="00163016">
      <w:pPr>
        <w:pStyle w:val="Default"/>
        <w:jc w:val="both"/>
        <w:rPr>
          <w:color w:val="auto"/>
        </w:rPr>
      </w:pP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</w:rPr>
        <w:t xml:space="preserve">     </w:t>
      </w:r>
      <w:r>
        <w:rPr>
          <w:color w:val="auto"/>
          <w:sz w:val="28"/>
          <w:szCs w:val="28"/>
        </w:rPr>
        <w:t xml:space="preserve">Данная часть Программы должна учитывать образовательные потребности и интересы воспитанников, членов их семей и педагогов и, в частности, может быть ориентирована на: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специфику национальных, социокультурных, экономических, климатических условий, в которых осуществляется образовательный процесс;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поддержку интересов педагогических работников Организации, реализация которых соответствует целям и задачам Программы;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сложившиеся традиции Организации (группы).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включать иные характеристики, наиболее существенные с точки зрения авторов Программы. </w:t>
      </w:r>
    </w:p>
    <w:p w:rsidR="00C45EED" w:rsidRDefault="00C45EED" w:rsidP="00ED1BAE">
      <w:pPr>
        <w:pStyle w:val="Default"/>
        <w:ind w:firstLine="707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Содержание коррекционной работы </w:t>
      </w:r>
      <w:r>
        <w:rPr>
          <w:color w:val="auto"/>
          <w:sz w:val="28"/>
          <w:szCs w:val="28"/>
        </w:rPr>
        <w:t xml:space="preserve">и/или инклюзивного образования включается в Программу, если планируется её освоение детьми с ограниченными возможностями здоровья, включая детей-инвалидов (далее – детьми с ОВЗ).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Данный раздел оформляется в виде одной или нескольких адаптированных образовательных программ, в которых должен быть рассмотрен механизм адаптации Программы для детей с ОВЗ и осуществления квалифицированной коррекции нарушений их развития.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Содержание раздела должно предусматривать описание специальных условий обучения и воспитания детей с ОВЗ и детей-инвалидов, в том числе использование специальных образовательных программ и методов обучения и воспитания, специальных методических пособий и дидактических материалов, предоставление услуг ассистента (помощника), оказывающего детям необходимую помощь, проведение групповых и индивидуальных коррекционных занятий.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должны быть направлены на: </w:t>
      </w: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</w:rPr>
        <w:t xml:space="preserve">            </w:t>
      </w:r>
      <w:r>
        <w:rPr>
          <w:color w:val="auto"/>
          <w:sz w:val="28"/>
          <w:szCs w:val="28"/>
        </w:rPr>
        <w:t xml:space="preserve">– обеспечение коррекции нарушений развития различных категорий детей с ОВЗ и детей-инвалидов, оказание им квалифицированной помощи в освоении Программы;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освоение детьми с ОВЗ и детьми-инвалидами Программы, их разностороннее развитие с учётом возрастных и индивидуальных особенностей и особых образовательных потребностей, социальной адаптации.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и/или инклюзивное образование детей с ОВЗ и детей-инвалидов, осваивающих Программу в группах и Организациях комбинированной и компенсирующей направленности (в том числе и для детей со сложными (комплексными) нарушениями), должны учитывать особенности развития и специфические образовательные потребности каждой категории детей.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организации инклюзивного образования по основаниям, не связанным с ограниченными возможностями здоровья воспитанников, выделение данного раздела не является обязательным; в случае же его выделения данный раздел оформляется авторами Программы так, как они считают целесообразным.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Организационный раздел основной образовательной программы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Организационный раздел Программы должен включать: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жизнедеятельности детей в группах, включая распорядок и/или режим дня, а также особенности традиционных событий, праздников, мероприятий;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работы в четырёх основных образовательных областях в разных видах деятельности и/или культурных практиках;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организации предметно-пространственной развивающей среды;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характеристику основных принципов, методов и/или технологий реализации Программы, в том числе связанных с обеспечением адаптации детей в Организации (группе); </w:t>
      </w:r>
    </w:p>
    <w:p w:rsidR="00C45EED" w:rsidRPr="00163016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способы и направления поддержки детской инициативы;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особенности взаимодействия педагогического коллектива с семьями воспитанников.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Обязательная часть Программы, в случае если она не дублирует содержание одной из Примерных программ, должна быть представлена развёрнуто в соответствии с п. 7 настоящих Требований к структуре Программы. В противном случае обязательная часть Программы оформляется в виде ссылки на соответствующую Примерную программу.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Дополнительным разделом Программы является текст её краткой презентации. Краткая презентация Программы должна быть ориентирована на родителей воспитанников и доступна для ознакомления.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краткой презентации Программы должны быть указаны: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возрастные и иные категории детей, которые могут получать дошкольное образование в данной Организации, в том числе категории детей с ОВЗ, если возможность их образования предусматривается;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реализуемые Примерные программы в том случае, если дошкольные группы используют их обязательную часть;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характеристика взаимодействия педагогического коллектива с семьями воспитанников;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иные характеристики, наиболее существенные с точки зрения авторов.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spacing w:before="240" w:after="60"/>
        <w:jc w:val="center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III. ТРЕБОВАНИЯ К УСЛОВИЯМ РЕАЛИЗАЦИИ ОСНОВНОЙ ОБРАЗОВАТЕЛЬНОЙ ПРОГРАММЫ ДОШКОЛЬНОГО ОБРАЗОВАНИЯ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Результатом реализации указанных требований должно быть создание социальной ситуации развития для участников образовательных отношений, включая создание образовательной среды, которая: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гарантирует охрану и укрепление физического и психического здоровья воспитанников;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эмоциональное и морально-нравственное благополучие воспитанников;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способствует профессиональному развитию педагогических работников;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создаёт условия для развивающего вариативного дошкольного образования;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обеспечивает его открытость и мотивирующий характер.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Условия реализации Программы должны обеспечивать полноценное развитие воспитанников во всех основных образовательных областях, а именно в сферах коммуникативно-личностного, познавательно-речевого, художественно-эстетического и физического развития на фоне их эмоционального и морально-нравственного благополучия, положительного отношения к миру, к себе и к другим людям. </w:t>
      </w:r>
    </w:p>
    <w:p w:rsidR="00C45EED" w:rsidRDefault="00C45EED" w:rsidP="00163016">
      <w:pPr>
        <w:pStyle w:val="Default"/>
        <w:ind w:right="51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Требования к психолого-педагогическим условиям реализации основной образовательной программы дошкольного образования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1. Для успешной реализации Программы должны быть обеспечены следующие психолого-педагогические условия: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использование в образовательном процессе форм и методов работы с детьми, соответствующих их психолого-возрастным и индивидуальным особенностям (недопустимость как искусственного ускорения, так и искусственного замедления развития детей);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педагогами положительного, доброжелательного отношения детей друг к другу и взаимодействия детей в разных видах деятельности;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поддержка инициативы и самостоятельности детей в специфических для них видах деятельности;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выбора детьми материалов, видов активности, участников совместной деятельности и общения;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защита детей от всех форм физического и психического насилия</w:t>
      </w:r>
      <w:r>
        <w:rPr>
          <w:color w:val="auto"/>
          <w:position w:val="8"/>
          <w:sz w:val="18"/>
          <w:szCs w:val="18"/>
          <w:vertAlign w:val="superscript"/>
        </w:rPr>
        <w:t>5</w:t>
      </w:r>
      <w:r>
        <w:rPr>
          <w:color w:val="auto"/>
          <w:sz w:val="28"/>
          <w:szCs w:val="28"/>
        </w:rPr>
        <w:t xml:space="preserve">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5 </w:t>
      </w:r>
      <w:r>
        <w:rPr>
          <w:sz w:val="22"/>
          <w:szCs w:val="22"/>
        </w:rPr>
        <w:t xml:space="preserve">Закон РФ «Об образовании», ст. 34, п. 1.9. </w:t>
      </w:r>
    </w:p>
    <w:p w:rsidR="00C45EED" w:rsidRPr="00163016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построение взаимодействия с семьями воспитанников в целях осуществления полноценного развития каждого ребёнка, вовлечение семей воспитанников непосредственно в образовательный процесс. </w:t>
      </w: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Для получения без дискриминации качественного образования детьми с ОВЗ создаются необходимые условия для диагностики и коррекции нарушений развития и социальной адаптации, оказания ранней коррекционной помощи на основе специальных психолого-педагогических подходов и наиболее подходящих для этих воспитанников языков, методов, способов общения и условий, в максимальной степени способствующих получению дошкольного образования, а также социальному развитию этих детей, в том числе посредством организации инклюзивного образования детей с ОВЗ. </w:t>
      </w: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3. Деятельность педагогических работников в Организации (группе) должна исключать перегрузки, влияющие на надлежащее исполнение ими их профессиональных обязанностей, тем самым снижающие необходимое индивидуальное внимание к воспитанникам и способные негативно отразиться на благополучии и развитии детей. </w:t>
      </w: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 В Организации (группе) может проводиться оценка развития детей, его динамики, в том числе измерение их личностных образовательных результатов. Такая оценка производится педагогом совместно с педагогом-психологом в рамках психолого-педагогической диагностики</w:t>
      </w:r>
      <w:r>
        <w:rPr>
          <w:color w:val="auto"/>
          <w:position w:val="8"/>
          <w:sz w:val="18"/>
          <w:szCs w:val="18"/>
          <w:vertAlign w:val="superscript"/>
        </w:rPr>
        <w:t xml:space="preserve">6 </w:t>
      </w:r>
      <w:r>
        <w:rPr>
          <w:color w:val="auto"/>
          <w:sz w:val="28"/>
          <w:szCs w:val="28"/>
        </w:rPr>
        <w:t xml:space="preserve">(или мониторинга).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6 </w:t>
      </w:r>
      <w:r>
        <w:rPr>
          <w:sz w:val="22"/>
          <w:szCs w:val="22"/>
        </w:rPr>
        <w:t xml:space="preserve">Психолого-педагогическая диагностика – оценка развития и его динамики у детей дошкольного возраста, связанная с оценкой эффективности педагогических действий и лежащая в основе их дальнейшего планирования.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Участие ребёнка в психолого-педагогической диагностике (мониторинге) допускается только с согласия его родителей (законных представителей). </w:t>
      </w:r>
    </w:p>
    <w:p w:rsidR="00C45EED" w:rsidRPr="00163016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Результаты психолого-педагогической диагностики (мониторинга) могут использоваться исключительно для решения образовательных задач: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оптимизации работы с группой детей. </w:t>
      </w:r>
    </w:p>
    <w:p w:rsidR="00C45EED" w:rsidRDefault="00C45EED" w:rsidP="00163016">
      <w:pPr>
        <w:pStyle w:val="Default"/>
        <w:ind w:firstLine="71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Предельная наполняемость групп устанавливается в соответствии с санитарно-эпидемиологическими правилами и нормативами.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Наполняемость конкретной группы определяется с учётом возраста детей, их состояния здоровья, специфики образовательной программы, профессионализма педагогического персонала образовательной организации.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Предельная наполняемость групп, включающих детей с ОВЗ и детей-инвалидов, в том числе в группах компенсирующей и комбинированной направленности, устанавливается в соответствии с санитарно-эпидемиологическими правилами и нормативами.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У педагогического работника, реализующего Программу, должны быть сформированы основные компетенции, необходимые для создания социальной ситуации развития воспитанников, соответствующей специфике дошкольного возраста. Данные компетенции предполагают: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обеспечение эмоционального благополучия каждого ребёнка посредством: </w:t>
      </w: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создания позитивного психологического и морально-нравственного климата в группе; создания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проявления чуткости к интересам и возможностям детей;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общения с каждым ребёнком;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организацию конструктивного взаимодействия детей в группе в разных видах деятельности, создание условий для свободного выбора детьми деятельности, участников совместной деятельности, материалов; </w:t>
      </w:r>
    </w:p>
    <w:p w:rsidR="00C45EED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построение развивающего вариативного образования, ориентированного на зону ближайшего развития каждого воспитанника и учитывающего его психолого-возрастные и индивидуальные возможности и склонности, которое должно обеспечить: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вовлечение всех детей в разные виды деятельности и культурные практики, способствующие развитию норм социального поведения, интересов и познавательных действий;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уважение индивидуальности каждого ребёнка, его право быть не похожим на других;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недирективную помощь и поддержку детской инициативы и самостоятельности в разных видах деятельности;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● широкие возможности для развития свободной игры детей, в том числе обеспечивая игровое время и пространство и используя ресурсы полифункциональной и трансформируемой предметной образовательной среды;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условия для овладения культурными средствами деятельности, находящимися в зоне ближайшего развития детей;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организацию видов деятельности, стимулирующих развитие мышления, воображения, фантазии и детского творчества; </w:t>
      </w:r>
    </w:p>
    <w:p w:rsidR="00C45EED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открытый характер образовательного процесса на основе сотрудничества с семьями воспитанников: </w:t>
      </w:r>
    </w:p>
    <w:p w:rsidR="00C45EED" w:rsidRPr="00163016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непосредственного вовлечения их в образовательный процесс,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взаимодействие с семьёй по вопросам образования ребёнка, охраны и укрепления его здоровья, оказания при необходимости консультативной и иной помощи. </w:t>
      </w:r>
    </w:p>
    <w:p w:rsidR="00C45EED" w:rsidRDefault="00C45EED" w:rsidP="00637804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 В Организации, реализующей Программу, должны быть созданы условия для: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повышения квалификации педагогических и руководящих работников (в том числе по их выбору) и их профессионального развития;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консультативной поддержки педагогов и родителей по вопросам инклюзивного образования в случае его организации; </w:t>
      </w:r>
    </w:p>
    <w:p w:rsidR="00C45EED" w:rsidRDefault="00C45EED" w:rsidP="00637804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организационно-методического сопровождения процесса реализации Программы, в том числе в плане взаимодействия с социумом.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 Организация создаёт условия для медицинского сопровождения детей в целях охраны и укрепления их здоровья</w:t>
      </w:r>
      <w:r>
        <w:rPr>
          <w:color w:val="auto"/>
          <w:position w:val="8"/>
          <w:sz w:val="18"/>
          <w:szCs w:val="18"/>
          <w:vertAlign w:val="superscript"/>
        </w:rPr>
        <w:t>7</w:t>
      </w:r>
      <w:r>
        <w:rPr>
          <w:color w:val="auto"/>
          <w:sz w:val="28"/>
          <w:szCs w:val="28"/>
        </w:rPr>
        <w:t xml:space="preserve">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  <w:r>
        <w:rPr>
          <w:rFonts w:ascii="Calibri" w:hAnsi="Calibri" w:cs="Calibri"/>
          <w:sz w:val="13"/>
          <w:szCs w:val="13"/>
        </w:rPr>
        <w:t xml:space="preserve">7 </w:t>
      </w:r>
      <w:r>
        <w:rPr>
          <w:sz w:val="22"/>
          <w:szCs w:val="22"/>
        </w:rPr>
        <w:t xml:space="preserve">«Закон РФ «Об образовании», ст. 41, пп. 1, 2.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Коррекционная работа с детьми с ОВЗ, осваивающими Программу совместно с другими воспитанниками в группах комбинированной направленности, должна осуществляться в соответствии с перечнем и планом реализации индивидуально ориентированных коррекционных мероприятий, обеспечивающих удовлетворение особых образовательных потребностей детей с ОВЗ и детей-инвалидов.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Работа с детьми-инвалидами, осваивающими Программу, должна учитывать индивидуальную программу реабилитации инвалида. </w:t>
      </w:r>
    </w:p>
    <w:p w:rsidR="00C45EED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Организация должна создавать возможности: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предоставления информации о Программе семье и всем заинтересованным лицам, вовлечённым в образовательный процесс, а также широкой общественности;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педагогов по поиску, использованию материалов, обеспечивающих реализацию Программы, в том числе в информационной среде; </w:t>
      </w:r>
    </w:p>
    <w:p w:rsidR="00C45EED" w:rsidRPr="00163016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для обсуждения с родителями (законными представителями) воспитанников вопросов, связанных с реализацией Программы. </w:t>
      </w:r>
    </w:p>
    <w:p w:rsidR="00C45EED" w:rsidRDefault="00C45EED" w:rsidP="00ED1BAE">
      <w:pPr>
        <w:pStyle w:val="Default"/>
        <w:ind w:right="51"/>
        <w:jc w:val="center"/>
        <w:rPr>
          <w:color w:val="auto"/>
          <w:sz w:val="23"/>
          <w:szCs w:val="23"/>
        </w:rPr>
      </w:pPr>
      <w:bookmarkStart w:id="0" w:name="_GoBack"/>
      <w:bookmarkEnd w:id="0"/>
      <w:r>
        <w:rPr>
          <w:b/>
          <w:bCs/>
          <w:color w:val="auto"/>
          <w:sz w:val="23"/>
          <w:szCs w:val="23"/>
        </w:rPr>
        <w:t xml:space="preserve">Требования к развивающей предметно-пространственной среде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10. Развивающая предметно-пространственная среда обеспечивает максимальную реализацию образовательного потенциала пространства Организации (группы, участка</w:t>
      </w:r>
      <w:r>
        <w:rPr>
          <w:color w:val="auto"/>
          <w:position w:val="8"/>
          <w:sz w:val="18"/>
          <w:szCs w:val="18"/>
          <w:vertAlign w:val="superscript"/>
        </w:rPr>
        <w:t>8</w:t>
      </w:r>
      <w:r>
        <w:rPr>
          <w:color w:val="auto"/>
          <w:sz w:val="28"/>
          <w:szCs w:val="28"/>
        </w:rPr>
        <w:t xml:space="preserve">) и материалов, оборудования и инвентаря для развития детей дошкольного возраста, охраны и укрепления их здоровья, учёта особенностей и коррекции недостатков их развития.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8 </w:t>
      </w:r>
      <w:r>
        <w:rPr>
          <w:sz w:val="22"/>
          <w:szCs w:val="22"/>
        </w:rPr>
        <w:t xml:space="preserve">Участок – территория, прилегающая к Организации или находящаяся на небольшом удалении, представляющая собой открытую зону, приспособленную для реализации Программы. </w:t>
      </w:r>
    </w:p>
    <w:p w:rsidR="00C45EED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11. Развивающая предметно-пространственная среда Организации (группы, участка) должна обеспечивать возможность общения и совместной деятельности детей и взрослых (в том числе детей разного возраста), во всей группе и в малых группах, двигательной активности детей, а также возможности для уединения. </w:t>
      </w:r>
    </w:p>
    <w:p w:rsidR="00C45EED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12. Развивающая предметно-пространственная среда Организации (дошкольной группы, участка) должна обеспечивать: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реализацию различных образовательных программ, используемых в образовательном процессе Организации; </w:t>
      </w:r>
    </w:p>
    <w:p w:rsidR="00C45EED" w:rsidRPr="00163016" w:rsidRDefault="00C45EED" w:rsidP="00163016">
      <w:pPr>
        <w:pStyle w:val="Default"/>
        <w:pageBreakBefore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 случае организации инклюзивного образования необходимые для него условия; </w:t>
      </w:r>
      <w:r w:rsidRPr="00163016">
        <w:rPr>
          <w:color w:val="auto"/>
          <w:sz w:val="28"/>
          <w:szCs w:val="28"/>
        </w:rPr>
        <w:t xml:space="preserve">● учёт национально-культурных, климатических условий, в которых осуществляется образовательный процесс. 13. Развивающая предметно-пространственная среда Организации (группы) должна быть содержательно насыщенной, трансформируемой, полифункциональной, вариативной, доступной и безопасной. </w:t>
      </w:r>
    </w:p>
    <w:p w:rsidR="00C45EED" w:rsidRPr="00163016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 w:rsidRPr="00163016">
        <w:rPr>
          <w:color w:val="auto"/>
          <w:sz w:val="28"/>
          <w:szCs w:val="28"/>
        </w:rPr>
        <w:t xml:space="preserve">1) Насыщенность среды должна соответствовать возрастным возможностям детей и содержанию Программы.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Образовательное пространство Организации (группы, участка) должно быть оснащено средствами обучения (в том числе техническими), соответствующими материалами, в том числе расходными, игровым, спортивным, оздоровительным оборудованием, инвентарём (в соответствии со спецификой Программы).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Организация образовательного пространства и разнообразие материалов, оборудования и инвентаря (в здании и на участке) должны обеспечивать: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игровую, познавательную, исследовательскую и творческую активность всех категорий воспитанников, экспериментирование с доступными детям материалами (в том числе с песком и водой);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двигательную активность, в том числе развитие крупной и мелкой моторики, участие в подвижных играх и соревнованиях;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эмоциональное благополучие детей во взаимодействии с предметно-пространственным окружением;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самовыражения детей.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Полифункциональность материалов предполагает: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возможность разнообразного использования различных составляющих предметной среды, например детской мебели, матов, мягких модулей, ширм и т. д.; </w:t>
      </w:r>
    </w:p>
    <w:p w:rsidR="00C45EED" w:rsidRPr="00163016" w:rsidRDefault="00C45EED" w:rsidP="00163016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полифункциональных (не обладающих жёстко закреплённым способом употребления) предметов, в том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числе природных материалов, пригодных для использования в разных видах детской активности, в том числе в качестве предметов-заместителей в детской игре. </w:t>
      </w:r>
    </w:p>
    <w:p w:rsidR="00C45EED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4) Вариативность среды предполагает: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наличие в Организации (группе)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 </w:t>
      </w:r>
    </w:p>
    <w:p w:rsidR="00C45EED" w:rsidRDefault="00C45EED" w:rsidP="0016301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5) Доступность среды предполагает: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доступность для воспитанников, в том числе детей с ОВЗ и детей-инвалидов, всех помещений Организации, где осуществляется образовательный процесс;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свободный доступ воспитанников, в том числе детей с ОВЗ и детей-инвалидов, посещающих Организацию (группу), к играм, игрушкам, материалам, пособиям, обеспечивающим все основные виды детской активности.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6) Безопасность предметно-пространственной среды предполагает соответствие всех её элементов требованиям по обеспечению надёжности и безопасности их использования.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Pr="00163016" w:rsidRDefault="00C45EED" w:rsidP="00163016">
      <w:pPr>
        <w:pStyle w:val="Default"/>
        <w:jc w:val="center"/>
        <w:rPr>
          <w:rFonts w:ascii="Calibri" w:hAnsi="Calibri" w:cs="Calibri"/>
          <w:color w:val="auto"/>
          <w:sz w:val="20"/>
          <w:szCs w:val="20"/>
        </w:rPr>
      </w:pPr>
      <w:r>
        <w:rPr>
          <w:b/>
          <w:bCs/>
          <w:color w:val="auto"/>
          <w:sz w:val="23"/>
          <w:szCs w:val="23"/>
        </w:rPr>
        <w:t>Требования к кадровым условиям реализации основной образовательной программы дошкольного образования</w:t>
      </w:r>
    </w:p>
    <w:p w:rsidR="00C45EED" w:rsidRDefault="00C45EED" w:rsidP="00ED1BAE">
      <w:pPr>
        <w:pStyle w:val="Default"/>
        <w:spacing w:after="200"/>
        <w:rPr>
          <w:color w:val="auto"/>
          <w:sz w:val="23"/>
          <w:szCs w:val="23"/>
        </w:rPr>
      </w:pPr>
      <w:r>
        <w:rPr>
          <w:color w:val="auto"/>
          <w:sz w:val="28"/>
          <w:szCs w:val="28"/>
        </w:rPr>
        <w:t>14. Организация должна быть укомплектована квалифицированными</w:t>
      </w:r>
      <w:r>
        <w:rPr>
          <w:color w:val="auto"/>
          <w:position w:val="8"/>
          <w:sz w:val="18"/>
          <w:szCs w:val="18"/>
          <w:vertAlign w:val="superscript"/>
        </w:rPr>
        <w:t xml:space="preserve">9 </w:t>
      </w:r>
      <w:r>
        <w:rPr>
          <w:color w:val="auto"/>
          <w:sz w:val="28"/>
          <w:szCs w:val="28"/>
        </w:rPr>
        <w:t>кадрами</w:t>
      </w:r>
      <w:r>
        <w:rPr>
          <w:color w:val="auto"/>
          <w:sz w:val="23"/>
          <w:szCs w:val="23"/>
        </w:rPr>
        <w:t xml:space="preserve">. </w:t>
      </w:r>
    </w:p>
    <w:p w:rsidR="00C45EED" w:rsidRDefault="00C45EED" w:rsidP="00ED1BAE">
      <w:pPr>
        <w:pStyle w:val="Default"/>
        <w:rPr>
          <w:color w:val="auto"/>
          <w:sz w:val="23"/>
          <w:szCs w:val="23"/>
        </w:rPr>
      </w:pPr>
    </w:p>
    <w:p w:rsidR="00C45EED" w:rsidRDefault="00C45EED" w:rsidP="00ED1BAE">
      <w:pPr>
        <w:pStyle w:val="Default"/>
        <w:rPr>
          <w:sz w:val="22"/>
          <w:szCs w:val="22"/>
        </w:rPr>
      </w:pPr>
      <w:r>
        <w:rPr>
          <w:sz w:val="14"/>
          <w:szCs w:val="14"/>
        </w:rPr>
        <w:t xml:space="preserve">9 </w:t>
      </w:r>
      <w:r>
        <w:rPr>
          <w:sz w:val="22"/>
          <w:szCs w:val="22"/>
        </w:rPr>
        <w:t xml:space="preserve">См. Единый квалификационный справочник. </w:t>
      </w:r>
    </w:p>
    <w:p w:rsidR="00C45EED" w:rsidRDefault="00C45EED" w:rsidP="00ED1BAE">
      <w:pPr>
        <w:pStyle w:val="Default"/>
        <w:rPr>
          <w:color w:val="auto"/>
          <w:sz w:val="23"/>
          <w:szCs w:val="23"/>
        </w:rPr>
      </w:pPr>
      <w:r>
        <w:rPr>
          <w:sz w:val="14"/>
          <w:szCs w:val="14"/>
        </w:rPr>
        <w:t xml:space="preserve">10 </w:t>
      </w:r>
      <w:r>
        <w:rPr>
          <w:sz w:val="22"/>
          <w:szCs w:val="22"/>
        </w:rPr>
        <w:t xml:space="preserve">Закон РФ «Об образовании», ст. 41, пп. 1, 2.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15. Реализация Программы осуществляется: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воспитателями в течение всего времени пребывания воспитанников в Организации. Каждая группа должна непрерывно сопровождаться воспитателем или другим педагогом; </w:t>
      </w:r>
    </w:p>
    <w:p w:rsidR="00C45EED" w:rsidRDefault="00C45EED" w:rsidP="00ED1BAE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2) иными педагогическими работниками</w:t>
      </w:r>
      <w:r>
        <w:rPr>
          <w:color w:val="auto"/>
          <w:position w:val="8"/>
          <w:sz w:val="28"/>
          <w:szCs w:val="28"/>
          <w:vertAlign w:val="superscript"/>
        </w:rPr>
        <w:t>1</w:t>
      </w:r>
      <w:r>
        <w:rPr>
          <w:color w:val="auto"/>
          <w:sz w:val="28"/>
          <w:szCs w:val="28"/>
        </w:rPr>
        <w:t xml:space="preserve">, соответствующие должности для которых устанавливаются Организацией самостоятельно в зависимости от содержания Программы;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851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3) в создании условий, необходимых для реализации образовательной программы, принимают участие помощники воспитателя и другие работники. </w:t>
      </w:r>
    </w:p>
    <w:p w:rsidR="00C45EED" w:rsidRDefault="00C45EED" w:rsidP="00ED1BA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16. Реализация Программы требует от Организации осуществления управления образовательной деятельностью, методического обеспечения реализации Программы, ведения бухгалтерского учёта, финансово-хозяйственной и хозяйственной деятельности, необходимого медицинского сопровождения</w:t>
      </w:r>
      <w:r>
        <w:rPr>
          <w:color w:val="auto"/>
          <w:position w:val="8"/>
          <w:sz w:val="18"/>
          <w:szCs w:val="18"/>
          <w:vertAlign w:val="superscript"/>
        </w:rPr>
        <w:t>10</w:t>
      </w:r>
      <w:r>
        <w:rPr>
          <w:color w:val="auto"/>
          <w:sz w:val="28"/>
          <w:szCs w:val="28"/>
        </w:rPr>
        <w:t xml:space="preserve">. Для решения этих задач привлекается соответствующий квалифицированный персонал в качестве сотрудников Организации и/или заключаются договора с организациями, предоставляющими соответствующие услуги. </w:t>
      </w:r>
    </w:p>
    <w:p w:rsidR="00C45EED" w:rsidRDefault="00C45EED" w:rsidP="0016301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17. Реализация программы ИП осуществляется в соответствии с санитарно-эпидемиологическими правилами и нормативами и Требованиями настоящего Стандарта.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Требования к материально-техническим условиям реализации основной образовательной программы дошкольного образования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18. Требования к материально-техническим условиям реализации Программы включают: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1) требования, определяемые в соответствии с санитарно-эпидемиологическими правилами и нормативами, в том числе: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зданиям (помещениям) и участкам Организации (группы);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водоснабжению, канализации, отоплению и вентиляции зданий (помещения) Организации (группы);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набору и площадям образовательных помещений, их отделке и оборудованию;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искусственному и естественному освещению образовательных помещений;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санитарному состоянию и содержанию помещений;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к оснащению помещений для качественного питания воспитанников;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2) требования, определяемые в соответствии с правилами пожарной безопасности;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3) оснащённость помещений для работы медицинского персонала в Организации</w:t>
      </w:r>
      <w:r>
        <w:rPr>
          <w:color w:val="auto"/>
          <w:position w:val="8"/>
          <w:sz w:val="18"/>
          <w:szCs w:val="18"/>
          <w:vertAlign w:val="superscript"/>
        </w:rPr>
        <w:t>11</w:t>
      </w:r>
      <w:r>
        <w:rPr>
          <w:color w:val="auto"/>
          <w:sz w:val="28"/>
          <w:szCs w:val="28"/>
        </w:rPr>
        <w:t xml:space="preserve">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11 </w:t>
      </w:r>
      <w:r>
        <w:rPr>
          <w:sz w:val="22"/>
          <w:szCs w:val="22"/>
        </w:rPr>
        <w:t xml:space="preserve">Настоящее требование относится только к образовательным организациям. </w:t>
      </w:r>
    </w:p>
    <w:p w:rsidR="00C45EED" w:rsidRDefault="00C45EED" w:rsidP="00ED1BAE">
      <w:pPr>
        <w:pStyle w:val="Default"/>
        <w:ind w:right="51"/>
        <w:jc w:val="center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Требования к финансовым условиям реализации основной образовательной программы дошкольного образования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19. Финансовые условия реализации Программы должны: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Организации возможность выполнения требований Стандарта к условиям реализации и структуре Программы; </w:t>
      </w:r>
    </w:p>
    <w:p w:rsidR="00C45EED" w:rsidRDefault="00C45EED" w:rsidP="00ED1BAE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воспитанников; </w:t>
      </w:r>
    </w:p>
    <w:p w:rsidR="00C45EED" w:rsidRDefault="00C45EED" w:rsidP="00ED1BAE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отражать структуру и объём расходов, необходимых для реализации Программы, а также механизм их формирования.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20. Объём финансового обеспечения реализации Программы определяется исходя из Требований к условиям реализации основной образовательной программы дошкольного образования данного Стандарта с учётом направленности Программы, категории воспитанников, вида Организации, форм обучения и иных особенностей образовательного процесса и должен быть достаточным и необходимым для осуществления Организацией расходов: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оплату труда работников, реализующих Программу; </w:t>
      </w:r>
    </w:p>
    <w:p w:rsidR="00C45EED" w:rsidRDefault="00C45EED" w:rsidP="00ED1BAE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на средства обучения, соответствующие материалы, в том числе расходные, игровое, спортивное, оздоровительное оборудование, инвентарь, оплату услуг связи, в том числе расходов, связанных с подключением к информационной сети Интернет; </w:t>
      </w:r>
    </w:p>
    <w:p w:rsidR="00C45EED" w:rsidRDefault="00C45EED" w:rsidP="00ED1BAE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●, связанных с дополнительным профессиональным образованием педагогических работников по профилю их деятельности; </w:t>
      </w:r>
    </w:p>
    <w:p w:rsidR="00C45EED" w:rsidRDefault="00C45EED" w:rsidP="00ED1BAE">
      <w:pPr>
        <w:pStyle w:val="Default"/>
        <w:ind w:right="540"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иных, связанных с реализацией Программы. </w:t>
      </w:r>
    </w:p>
    <w:p w:rsidR="00C45EED" w:rsidRDefault="00C45EED" w:rsidP="00A2164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21. 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государственных, муниципальных и негосударственных организациях осуществляется на основе нормативов финансирования образовательных услуг, обеспечивающих реализацию Программы в соответствии со Стандартом.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 осуществлении финансового обеспечения реализации Программы в негосударственных организациях посредством предоставления субсидий на возмещение затрат соответствующие нормативы финансирования не включают расходы на содержание недвижимого имущества и коммунальные расходы. </w:t>
      </w: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22. Финансовое обеспечение реализации Программы в государственных и муниципальных организациях осуществляется с учётом распределения полномочий по обеспечению государственных гарантий прав граждан на получение общедоступного и бесплатного дошкольного образования между региональными и местными уровнями власти.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23. Финансовое обеспечение реализации Программы бюджетного и/или автономного образовательного учреждения осуществляется исходя из стоимости услуг на основе государственного (муниципального) задания учредителя на оказание государственных (муниципальных) услуг по реализации Программы в соответствии с требованиями Стандарта по каждому виду и направленности образовательных программ с учётом форм обучения в соответствии с ведомственным перечнем услуг.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случае реализации Программы в казённом образовательном учреждении учредитель обеспечивает финансирование его деятельности на основе распределения бюджетных ассигнований по смете с учётом объёмов доходов от приносящей доход деятельности. </w:t>
      </w:r>
    </w:p>
    <w:p w:rsidR="00C45EED" w:rsidRDefault="00C45EED" w:rsidP="00A21646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24. При составлении проектов бюджетов для планирования бюджетных ассигнований на оказание муниципальных услуг по реализации Программы, составлении бюджетной сметы казённого учреждения, а также для определения объёма субсидий на выполнение муниципальных заданий бюджетным и /или автономным учреждением должны учитываться нормативы финансирования, определяемые органами государственной власти субъектов Российской Федерации, в соответствии с которыми местным бюджетам предоставляются субвенции 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25. Государственное (муниципальное) задание учредителя на оказание государственных (муниципальных) услуг по реализации Программы должно обеспечивать соответствие показателей объёмов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Федерации, направляемых на эти цели. </w:t>
      </w:r>
    </w:p>
    <w:p w:rsidR="00C45EED" w:rsidRDefault="00C45EED" w:rsidP="00ED1BAE">
      <w:pPr>
        <w:pStyle w:val="Default"/>
        <w:rPr>
          <w:color w:val="auto"/>
          <w:sz w:val="28"/>
          <w:szCs w:val="28"/>
        </w:rPr>
      </w:pPr>
    </w:p>
    <w:p w:rsidR="00C45EED" w:rsidRDefault="00C45EED" w:rsidP="00ED1BAE">
      <w:pPr>
        <w:pStyle w:val="Default"/>
        <w:ind w:right="540" w:firstLine="90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Показатели, характеризующие выполнение государственного (муниципального) задания учредителя на оказание государственных (муниципальных) услуг по реализации Программы, должны учитывать требования Стандарта к условиям реализации Программы. </w:t>
      </w:r>
    </w:p>
    <w:p w:rsidR="00C45EED" w:rsidRDefault="00C45EED" w:rsidP="00A21646">
      <w:pPr>
        <w:pStyle w:val="Default"/>
        <w:spacing w:before="240" w:after="60"/>
        <w:rPr>
          <w:rFonts w:ascii="Cambria" w:hAnsi="Cambria" w:cs="Cambria"/>
          <w:color w:val="auto"/>
          <w:sz w:val="32"/>
          <w:szCs w:val="32"/>
        </w:rPr>
      </w:pPr>
      <w:r>
        <w:rPr>
          <w:rFonts w:ascii="Cambria" w:hAnsi="Cambria" w:cs="Cambria"/>
          <w:b/>
          <w:bCs/>
          <w:color w:val="auto"/>
          <w:sz w:val="32"/>
          <w:szCs w:val="32"/>
        </w:rPr>
        <w:t xml:space="preserve">IV. ТРЕБОВАНИЯ К РЕЗУЛЬТАТАМ ОСВОЕНИЯ ОСНОВНОЙ ОБРАЗОВАТЕЛЬНОЙ ПРОГРАММЫ ДОШКОЛЬНОГО ОБРАЗОВАНИЯ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1. 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социальные и психологические характеристики возможных достижений ребёнка на этапе завершения уровня дошкольного образования</w:t>
      </w:r>
      <w:r>
        <w:rPr>
          <w:color w:val="auto"/>
          <w:position w:val="8"/>
          <w:sz w:val="18"/>
          <w:szCs w:val="18"/>
          <w:vertAlign w:val="superscript"/>
        </w:rPr>
        <w:t>12</w:t>
      </w:r>
      <w:r>
        <w:rPr>
          <w:color w:val="auto"/>
          <w:sz w:val="28"/>
          <w:szCs w:val="28"/>
        </w:rPr>
        <w:t xml:space="preserve">. </w:t>
      </w:r>
    </w:p>
    <w:p w:rsidR="00C45EED" w:rsidRDefault="00C45EED" w:rsidP="00ED1BAE">
      <w:pPr>
        <w:pStyle w:val="Default"/>
        <w:rPr>
          <w:sz w:val="22"/>
          <w:szCs w:val="22"/>
        </w:rPr>
      </w:pPr>
      <w:r>
        <w:rPr>
          <w:sz w:val="16"/>
          <w:szCs w:val="16"/>
        </w:rPr>
        <w:t xml:space="preserve">12 </w:t>
      </w:r>
      <w:r>
        <w:rPr>
          <w:sz w:val="22"/>
          <w:szCs w:val="22"/>
        </w:rPr>
        <w:t xml:space="preserve">Специфика дошкольного детства (гибкость, пластичность развития ребёнка,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РФ, отсутствие возможности вменения ребёнку какой-либо ответственности за результат) делают неправомерными требования от ребёнка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 </w:t>
      </w:r>
    </w:p>
    <w:p w:rsidR="00C45EED" w:rsidRDefault="00C45EED" w:rsidP="00ED1BAE">
      <w:pPr>
        <w:pStyle w:val="Default"/>
        <w:rPr>
          <w:sz w:val="22"/>
          <w:szCs w:val="22"/>
        </w:rPr>
      </w:pPr>
      <w:r>
        <w:rPr>
          <w:sz w:val="14"/>
          <w:szCs w:val="14"/>
        </w:rPr>
        <w:t xml:space="preserve">13 </w:t>
      </w:r>
      <w:r>
        <w:rPr>
          <w:sz w:val="22"/>
          <w:szCs w:val="22"/>
        </w:rPr>
        <w:t xml:space="preserve">Закон РФ «Об образовании», ст. 11.2.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14 </w:t>
      </w:r>
      <w:r>
        <w:rPr>
          <w:sz w:val="22"/>
          <w:szCs w:val="22"/>
        </w:rPr>
        <w:t xml:space="preserve">Там же, ст. 64.2.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2. Целевые ориентиры дошкольного образования определяются независимо от форм реализации Программы, а также от её характера, особенностей развития воспитанников и видов Организации, реализующей Программу. </w:t>
      </w:r>
    </w:p>
    <w:p w:rsidR="00C45EED" w:rsidRDefault="00C45EED" w:rsidP="00ED1BAE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соответствия установленным требованиям образовательной деятельности и подготовки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13</w:t>
      </w:r>
      <w:r>
        <w:rPr>
          <w:color w:val="auto"/>
          <w:sz w:val="28"/>
          <w:szCs w:val="28"/>
        </w:rPr>
        <w:t>. Освоение Программы не сопровождается проведением промежуточных аттестаций и итоговой аттестации воспитанников</w:t>
      </w:r>
      <w:r>
        <w:rPr>
          <w:color w:val="auto"/>
          <w:position w:val="8"/>
          <w:sz w:val="18"/>
          <w:szCs w:val="18"/>
          <w:vertAlign w:val="superscript"/>
        </w:rPr>
        <w:t>14</w:t>
      </w:r>
      <w:r>
        <w:rPr>
          <w:color w:val="auto"/>
          <w:sz w:val="28"/>
          <w:szCs w:val="28"/>
        </w:rPr>
        <w:t xml:space="preserve">. </w:t>
      </w:r>
    </w:p>
    <w:p w:rsidR="00C45EED" w:rsidRPr="00A21646" w:rsidRDefault="00C45EED" w:rsidP="00A21646">
      <w:pPr>
        <w:pStyle w:val="Default"/>
        <w:rPr>
          <w:rFonts w:ascii="Calibri" w:hAnsi="Calibri" w:cs="Calibri"/>
          <w:color w:val="auto"/>
          <w:sz w:val="20"/>
          <w:szCs w:val="20"/>
        </w:rPr>
      </w:pPr>
      <w:r>
        <w:rPr>
          <w:color w:val="auto"/>
        </w:rPr>
        <w:t xml:space="preserve">       </w:t>
      </w:r>
      <w:r>
        <w:rPr>
          <w:color w:val="auto"/>
          <w:sz w:val="28"/>
          <w:szCs w:val="28"/>
        </w:rPr>
        <w:t xml:space="preserve">4. Настоящие требования являются ориентирами для: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учредителей Организаций для построения образовательной политики на соответствующих уровнях с учётом целей дошкольного образования, общих для всего образовательного пространства РФ;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педагогов и администрации Организаций для решения задач: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формирования Программы;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анализа своей профессиональной деятельности;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взаимодействия с семьями воспитанников;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авторов образовательных программ дошкольного образования;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исследователей при формировании исследовательских программ для изучения характеристик образования детей в возрасте от 2 месяцев до 8 лет;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родителей (законных представителей) детей от 2 месяцев до 8 лет для их информированности относительно целей дошкольного образования, общих для всего образовательного пространства РФ;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широкой общественности.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 Целевые ориентиры не могут служить непосредственным основанием при решении управленческих задач, включая: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аттестацию педагогических кадров;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качества образования;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как итогового, так и промежуточного уровня развития воспитанников, в том числе в рамках мониторинга (в форме тестирования, с использованием методов, основанных на наблюдении, или иных методов измерения результативности детей);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оценку выполнения муниципального (государственного) задания посредством их включения в показатели качества выполнения задания;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распределение стимулирующего фонда оплаты труда работников Организации.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>
      <w:pPr>
        <w:pStyle w:val="Default"/>
        <w:spacing w:after="20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К целевым ориентирам дошкольного образования относятся следующие социальные и психологические характеристики личности ребёнка на этапе завершения дошкольного образования: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инициативность </w:t>
      </w:r>
      <w:r>
        <w:rPr>
          <w:color w:val="auto"/>
          <w:sz w:val="28"/>
          <w:szCs w:val="28"/>
        </w:rPr>
        <w:t xml:space="preserve">и </w:t>
      </w:r>
      <w:r>
        <w:rPr>
          <w:b/>
          <w:bCs/>
          <w:i/>
          <w:iCs/>
          <w:color w:val="auto"/>
          <w:sz w:val="28"/>
          <w:szCs w:val="28"/>
        </w:rPr>
        <w:t xml:space="preserve">самостоятельность </w:t>
      </w:r>
      <w:r>
        <w:rPr>
          <w:color w:val="auto"/>
          <w:sz w:val="28"/>
          <w:szCs w:val="28"/>
        </w:rPr>
        <w:t xml:space="preserve">в разных видах деятельности – игре, общении, конструировании и др. Способен </w:t>
      </w:r>
      <w:r>
        <w:rPr>
          <w:b/>
          <w:bCs/>
          <w:i/>
          <w:iCs/>
          <w:color w:val="auto"/>
          <w:sz w:val="28"/>
          <w:szCs w:val="28"/>
        </w:rPr>
        <w:t xml:space="preserve">выбирать </w:t>
      </w:r>
      <w:r>
        <w:rPr>
          <w:color w:val="auto"/>
          <w:sz w:val="28"/>
          <w:szCs w:val="28"/>
        </w:rPr>
        <w:t xml:space="preserve">себе род занятий, участников совместной деятельности, обнаруживает способность к воплощению разнообразных замыслов;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>ребёнок уверен в своих силах, открыт внешнему миру, положительно относится к себе и к другим</w:t>
      </w:r>
      <w:r>
        <w:rPr>
          <w:color w:val="auto"/>
          <w:sz w:val="28"/>
          <w:szCs w:val="28"/>
        </w:rPr>
        <w:t xml:space="preserve">, обладает </w:t>
      </w:r>
      <w:r>
        <w:rPr>
          <w:b/>
          <w:bCs/>
          <w:i/>
          <w:iCs/>
          <w:color w:val="auto"/>
          <w:sz w:val="28"/>
          <w:szCs w:val="28"/>
        </w:rPr>
        <w:t xml:space="preserve">чувством собственного достоинства. </w:t>
      </w:r>
      <w:r>
        <w:rPr>
          <w:color w:val="auto"/>
          <w:sz w:val="28"/>
          <w:szCs w:val="28"/>
        </w:rPr>
        <w:t xml:space="preserve">Активно </w:t>
      </w:r>
      <w:r>
        <w:rPr>
          <w:b/>
          <w:bCs/>
          <w:i/>
          <w:iCs/>
          <w:color w:val="auto"/>
          <w:sz w:val="28"/>
          <w:szCs w:val="28"/>
        </w:rPr>
        <w:t xml:space="preserve">взаимодействует со сверстниками и взрослыми, </w:t>
      </w:r>
      <w:r>
        <w:rPr>
          <w:color w:val="auto"/>
          <w:sz w:val="28"/>
          <w:szCs w:val="28"/>
        </w:rPr>
        <w:t xml:space="preserve">участвует в совместных играх. Способен договариваться, учитывать интересы и чувства других, сопереживать неудачам и радоваться успехам других, стараться разрешать конфликты;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обладает развитым </w:t>
      </w:r>
      <w:r>
        <w:rPr>
          <w:b/>
          <w:bCs/>
          <w:i/>
          <w:iCs/>
          <w:color w:val="auto"/>
          <w:sz w:val="28"/>
          <w:szCs w:val="28"/>
        </w:rPr>
        <w:t xml:space="preserve">воображением, </w:t>
      </w:r>
      <w:r>
        <w:rPr>
          <w:color w:val="auto"/>
          <w:sz w:val="28"/>
          <w:szCs w:val="28"/>
        </w:rPr>
        <w:t xml:space="preserve">которое реализуется в разных видах деятельности. Способность ребёнка к </w:t>
      </w:r>
      <w:r>
        <w:rPr>
          <w:b/>
          <w:bCs/>
          <w:i/>
          <w:iCs/>
          <w:color w:val="auto"/>
          <w:sz w:val="28"/>
          <w:szCs w:val="28"/>
        </w:rPr>
        <w:t xml:space="preserve">фантазии, воображению, творчеству </w:t>
      </w:r>
      <w:r>
        <w:rPr>
          <w:color w:val="auto"/>
          <w:sz w:val="28"/>
          <w:szCs w:val="28"/>
        </w:rPr>
        <w:t xml:space="preserve">интенсивно развивается и проявляется в </w:t>
      </w:r>
      <w:r>
        <w:rPr>
          <w:b/>
          <w:bCs/>
          <w:i/>
          <w:iCs/>
          <w:color w:val="auto"/>
          <w:sz w:val="28"/>
          <w:szCs w:val="28"/>
        </w:rPr>
        <w:t>игре</w:t>
      </w:r>
      <w:r>
        <w:rPr>
          <w:color w:val="auto"/>
          <w:sz w:val="28"/>
          <w:szCs w:val="28"/>
        </w:rPr>
        <w:t xml:space="preserve">. Ребёнок владеет разными формами и видами игры. Умеет </w:t>
      </w:r>
      <w:r>
        <w:rPr>
          <w:b/>
          <w:bCs/>
          <w:i/>
          <w:iCs/>
          <w:color w:val="auto"/>
          <w:sz w:val="28"/>
          <w:szCs w:val="28"/>
        </w:rPr>
        <w:t>подчиняться разным правилам и социальным нормам</w:t>
      </w:r>
      <w:r>
        <w:rPr>
          <w:color w:val="auto"/>
          <w:sz w:val="28"/>
          <w:szCs w:val="28"/>
        </w:rPr>
        <w:t xml:space="preserve">, различать условную и реальную ситуации, в том числе игровую и учебную;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</w:t>
      </w:r>
      <w:r>
        <w:rPr>
          <w:b/>
          <w:bCs/>
          <w:i/>
          <w:iCs/>
          <w:color w:val="auto"/>
          <w:sz w:val="28"/>
          <w:szCs w:val="28"/>
        </w:rPr>
        <w:t xml:space="preserve">творческие способности </w:t>
      </w:r>
      <w:r>
        <w:rPr>
          <w:color w:val="auto"/>
          <w:sz w:val="28"/>
          <w:szCs w:val="28"/>
        </w:rPr>
        <w:t xml:space="preserve">ребёнка также проявляются в рисовании, придумывании сказок, танцах, пении и т. п. Ребёнок может фантазировать вслух, играть звуками и словами. Хорошо понимает устную речь и может выражать свои мысли и желания;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различных материалов и т. п.;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способен к волевым усилиям в разных видах деятельности, преодолевать сиюминутные побуждения, доводить до конца начатое дело. </w:t>
      </w:r>
    </w:p>
    <w:p w:rsidR="00C45EED" w:rsidRDefault="00C45EED" w:rsidP="00A21646">
      <w:pPr>
        <w:pStyle w:val="Default"/>
        <w:jc w:val="both"/>
        <w:rPr>
          <w:color w:val="auto"/>
          <w:sz w:val="28"/>
          <w:szCs w:val="28"/>
        </w:rPr>
      </w:pPr>
      <w:r>
        <w:rPr>
          <w:color w:val="auto"/>
        </w:rPr>
        <w:t xml:space="preserve">                 </w:t>
      </w:r>
      <w:r>
        <w:rPr>
          <w:color w:val="auto"/>
          <w:sz w:val="28"/>
          <w:szCs w:val="28"/>
        </w:rPr>
        <w:t xml:space="preserve">Ребёнок может следовать социальным нормам поведения и правилам в разных видах деятельности, во взаимоотношениях со взрослыми и сверстниками, правилам безопасного поведения и личной гигиены;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любознательность, </w:t>
      </w:r>
      <w:r>
        <w:rPr>
          <w:color w:val="auto"/>
          <w:sz w:val="28"/>
          <w:szCs w:val="28"/>
        </w:rPr>
        <w:t xml:space="preserve">задаёт вопросы, касающиеся близких и далёких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людей. Склонен </w:t>
      </w:r>
      <w:r>
        <w:rPr>
          <w:b/>
          <w:bCs/>
          <w:i/>
          <w:iCs/>
          <w:color w:val="auto"/>
          <w:sz w:val="28"/>
          <w:szCs w:val="28"/>
        </w:rPr>
        <w:t>наблюдать, экспериментировать</w:t>
      </w:r>
      <w:r>
        <w:rPr>
          <w:color w:val="auto"/>
          <w:sz w:val="28"/>
          <w:szCs w:val="28"/>
        </w:rPr>
        <w:t xml:space="preserve">.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складываются предпосылки грамотности. Ребёнок </w:t>
      </w:r>
      <w:r>
        <w:rPr>
          <w:b/>
          <w:bCs/>
          <w:i/>
          <w:iCs/>
          <w:color w:val="auto"/>
          <w:sz w:val="28"/>
          <w:szCs w:val="28"/>
        </w:rPr>
        <w:t>способен к принятию собственных решений</w:t>
      </w:r>
      <w:r>
        <w:rPr>
          <w:color w:val="auto"/>
          <w:sz w:val="28"/>
          <w:szCs w:val="28"/>
        </w:rPr>
        <w:t xml:space="preserve">, опираясь на свои знания и умения в различных сферах действительности.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</w:t>
      </w:r>
      <w:r>
        <w:rPr>
          <w:color w:val="auto"/>
          <w:position w:val="8"/>
          <w:sz w:val="18"/>
          <w:szCs w:val="18"/>
          <w:vertAlign w:val="superscript"/>
        </w:rPr>
        <w:t xml:space="preserve">15 </w:t>
      </w:r>
      <w:r>
        <w:rPr>
          <w:color w:val="auto"/>
          <w:sz w:val="28"/>
          <w:szCs w:val="28"/>
        </w:rPr>
        <w:t xml:space="preserve">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образования. </w:t>
      </w:r>
    </w:p>
    <w:p w:rsidR="00C45EED" w:rsidRDefault="00C45EED" w:rsidP="00ED1BAE">
      <w:pPr>
        <w:pStyle w:val="Default"/>
        <w:ind w:firstLine="708"/>
        <w:jc w:val="both"/>
        <w:rPr>
          <w:color w:val="auto"/>
          <w:sz w:val="28"/>
          <w:szCs w:val="28"/>
        </w:rPr>
      </w:pPr>
      <w:r>
        <w:rPr>
          <w:sz w:val="14"/>
          <w:szCs w:val="14"/>
        </w:rPr>
        <w:t xml:space="preserve">15 </w:t>
      </w:r>
      <w:r>
        <w:rPr>
          <w:sz w:val="22"/>
          <w:szCs w:val="22"/>
        </w:rPr>
        <w:t xml:space="preserve">Требования к условиям реализации Программы настоящего Стандарта. </w:t>
      </w:r>
    </w:p>
    <w:p w:rsidR="00C45EED" w:rsidRDefault="00C45EED" w:rsidP="00ED1BAE">
      <w:pPr>
        <w:pStyle w:val="Default"/>
        <w:ind w:firstLine="7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 В случае если Программа не охватывает старший дошкольный возраст, то данные Требования должны рассматриваться как долгосрочные ориентиры, а непосредственные целевые ориентиры освоения Программы воспитанниками – как создающие предпосылки для их реализации. </w:t>
      </w:r>
    </w:p>
    <w:p w:rsidR="00C45EED" w:rsidRDefault="00C45EED" w:rsidP="00ED1BAE">
      <w:pPr>
        <w:pStyle w:val="Default"/>
        <w:spacing w:after="200"/>
        <w:ind w:firstLine="707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9. Освоение основной образовательной программы не сопровождается проведением промежуточных и итоговой аттестаций воспитанников. </w:t>
      </w:r>
    </w:p>
    <w:p w:rsidR="00C45EED" w:rsidRDefault="00C45EED" w:rsidP="00ED1BAE">
      <w:pPr>
        <w:pStyle w:val="Default"/>
        <w:rPr>
          <w:color w:val="auto"/>
        </w:rPr>
      </w:pPr>
    </w:p>
    <w:p w:rsidR="00C45EED" w:rsidRDefault="00C45EED" w:rsidP="00ED1BAE"/>
    <w:sectPr w:rsidR="00C45EED" w:rsidSect="005271B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42339D"/>
    <w:multiLevelType w:val="hybridMultilevel"/>
    <w:tmpl w:val="073DB07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81B158F5"/>
    <w:multiLevelType w:val="hybridMultilevel"/>
    <w:tmpl w:val="60E441D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865C7ED4"/>
    <w:multiLevelType w:val="hybridMultilevel"/>
    <w:tmpl w:val="C30FBB1A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872C8900"/>
    <w:multiLevelType w:val="hybridMultilevel"/>
    <w:tmpl w:val="FD86EE37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89FE54C5"/>
    <w:multiLevelType w:val="hybridMultilevel"/>
    <w:tmpl w:val="92EA8068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8A472CFB"/>
    <w:multiLevelType w:val="hybridMultilevel"/>
    <w:tmpl w:val="D03E72B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8EBE4D4A"/>
    <w:multiLevelType w:val="hybridMultilevel"/>
    <w:tmpl w:val="DE9AA15C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>
    <w:nsid w:val="900A3EE3"/>
    <w:multiLevelType w:val="hybridMultilevel"/>
    <w:tmpl w:val="6F76BA85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99C63D6C"/>
    <w:multiLevelType w:val="hybridMultilevel"/>
    <w:tmpl w:val="F36DE55C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>
    <w:nsid w:val="9D6DE72B"/>
    <w:multiLevelType w:val="hybridMultilevel"/>
    <w:tmpl w:val="330A4AD7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9D7513FE"/>
    <w:multiLevelType w:val="hybridMultilevel"/>
    <w:tmpl w:val="3B722222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>
    <w:nsid w:val="A700E96F"/>
    <w:multiLevelType w:val="hybridMultilevel"/>
    <w:tmpl w:val="611898A0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>
    <w:nsid w:val="A7D5D8C2"/>
    <w:multiLevelType w:val="hybridMultilevel"/>
    <w:tmpl w:val="2BE56CC0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>
    <w:nsid w:val="A862415D"/>
    <w:multiLevelType w:val="hybridMultilevel"/>
    <w:tmpl w:val="0CDAE568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>
    <w:nsid w:val="B19B4C93"/>
    <w:multiLevelType w:val="hybridMultilevel"/>
    <w:tmpl w:val="C58F696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>
    <w:nsid w:val="B1DF910B"/>
    <w:multiLevelType w:val="hybridMultilevel"/>
    <w:tmpl w:val="CEB3524D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6">
    <w:nsid w:val="B35DBC1A"/>
    <w:multiLevelType w:val="hybridMultilevel"/>
    <w:tmpl w:val="A3E5943A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>
    <w:nsid w:val="B4AB4235"/>
    <w:multiLevelType w:val="hybridMultilevel"/>
    <w:tmpl w:val="8C655E8D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8">
    <w:nsid w:val="BF64ADB4"/>
    <w:multiLevelType w:val="hybridMultilevel"/>
    <w:tmpl w:val="33F0B6F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9">
    <w:nsid w:val="C13DE41D"/>
    <w:multiLevelType w:val="hybridMultilevel"/>
    <w:tmpl w:val="0361FBE8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CCBC719F"/>
    <w:multiLevelType w:val="hybridMultilevel"/>
    <w:tmpl w:val="FF603745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1">
    <w:nsid w:val="CF5926FC"/>
    <w:multiLevelType w:val="hybridMultilevel"/>
    <w:tmpl w:val="A623F0B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2">
    <w:nsid w:val="D54A1638"/>
    <w:multiLevelType w:val="hybridMultilevel"/>
    <w:tmpl w:val="162B983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3">
    <w:nsid w:val="D7A503C4"/>
    <w:multiLevelType w:val="hybridMultilevel"/>
    <w:tmpl w:val="D4502AC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4">
    <w:nsid w:val="D92573E7"/>
    <w:multiLevelType w:val="hybridMultilevel"/>
    <w:tmpl w:val="E9A7493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5">
    <w:nsid w:val="DAF8648F"/>
    <w:multiLevelType w:val="hybridMultilevel"/>
    <w:tmpl w:val="3CA795D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6">
    <w:nsid w:val="E018D040"/>
    <w:multiLevelType w:val="hybridMultilevel"/>
    <w:tmpl w:val="E3690C5B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7">
    <w:nsid w:val="E2753A52"/>
    <w:multiLevelType w:val="hybridMultilevel"/>
    <w:tmpl w:val="ED31DDA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8">
    <w:nsid w:val="E89DCE6E"/>
    <w:multiLevelType w:val="hybridMultilevel"/>
    <w:tmpl w:val="B1E4F6A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9">
    <w:nsid w:val="EA54BEE2"/>
    <w:multiLevelType w:val="hybridMultilevel"/>
    <w:tmpl w:val="3A71A439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0">
    <w:nsid w:val="EED05689"/>
    <w:multiLevelType w:val="hybridMultilevel"/>
    <w:tmpl w:val="804A306F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1">
    <w:nsid w:val="F1495458"/>
    <w:multiLevelType w:val="hybridMultilevel"/>
    <w:tmpl w:val="E75122AB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2">
    <w:nsid w:val="FEB3B4C4"/>
    <w:multiLevelType w:val="hybridMultilevel"/>
    <w:tmpl w:val="4C6D5A75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3">
    <w:nsid w:val="01CE97CD"/>
    <w:multiLevelType w:val="hybridMultilevel"/>
    <w:tmpl w:val="971FC9FB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4">
    <w:nsid w:val="060EE51F"/>
    <w:multiLevelType w:val="hybridMultilevel"/>
    <w:tmpl w:val="4752CEF9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5">
    <w:nsid w:val="085DF76F"/>
    <w:multiLevelType w:val="hybridMultilevel"/>
    <w:tmpl w:val="E78253E6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6">
    <w:nsid w:val="0ADBA5DB"/>
    <w:multiLevelType w:val="hybridMultilevel"/>
    <w:tmpl w:val="459CB83D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7">
    <w:nsid w:val="2787871A"/>
    <w:multiLevelType w:val="hybridMultilevel"/>
    <w:tmpl w:val="73DE2773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8">
    <w:nsid w:val="36926DBB"/>
    <w:multiLevelType w:val="hybridMultilevel"/>
    <w:tmpl w:val="24E09A2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9">
    <w:nsid w:val="44637655"/>
    <w:multiLevelType w:val="hybridMultilevel"/>
    <w:tmpl w:val="492F54B7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0">
    <w:nsid w:val="4B56A703"/>
    <w:multiLevelType w:val="hybridMultilevel"/>
    <w:tmpl w:val="92046C65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1">
    <w:nsid w:val="56FBDB36"/>
    <w:multiLevelType w:val="hybridMultilevel"/>
    <w:tmpl w:val="CA9B6DA8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2">
    <w:nsid w:val="5BB88A06"/>
    <w:multiLevelType w:val="hybridMultilevel"/>
    <w:tmpl w:val="E567B77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3">
    <w:nsid w:val="5CC3830E"/>
    <w:multiLevelType w:val="hybridMultilevel"/>
    <w:tmpl w:val="EB12030B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4">
    <w:nsid w:val="678410E5"/>
    <w:multiLevelType w:val="hybridMultilevel"/>
    <w:tmpl w:val="CD2E6A08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5">
    <w:nsid w:val="69DF6512"/>
    <w:multiLevelType w:val="hybridMultilevel"/>
    <w:tmpl w:val="92DEE89E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6">
    <w:nsid w:val="6D706D91"/>
    <w:multiLevelType w:val="hybridMultilevel"/>
    <w:tmpl w:val="A6DB3D89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7">
    <w:nsid w:val="78D2037F"/>
    <w:multiLevelType w:val="hybridMultilevel"/>
    <w:tmpl w:val="DEF9C4D4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8">
    <w:nsid w:val="79F34AB0"/>
    <w:multiLevelType w:val="hybridMultilevel"/>
    <w:tmpl w:val="28EEC221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9">
    <w:nsid w:val="7C6DA6EB"/>
    <w:multiLevelType w:val="hybridMultilevel"/>
    <w:tmpl w:val="A385BCB6"/>
    <w:lvl w:ilvl="0" w:tplc="FFFFFFFF">
      <w:start w:val="1"/>
      <w:numFmt w:val="ideographDigit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45"/>
  </w:num>
  <w:num w:numId="2">
    <w:abstractNumId w:val="43"/>
  </w:num>
  <w:num w:numId="3">
    <w:abstractNumId w:val="2"/>
  </w:num>
  <w:num w:numId="4">
    <w:abstractNumId w:val="21"/>
  </w:num>
  <w:num w:numId="5">
    <w:abstractNumId w:val="29"/>
  </w:num>
  <w:num w:numId="6">
    <w:abstractNumId w:val="3"/>
  </w:num>
  <w:num w:numId="7">
    <w:abstractNumId w:val="31"/>
  </w:num>
  <w:num w:numId="8">
    <w:abstractNumId w:val="48"/>
  </w:num>
  <w:num w:numId="9">
    <w:abstractNumId w:val="30"/>
  </w:num>
  <w:num w:numId="10">
    <w:abstractNumId w:val="16"/>
  </w:num>
  <w:num w:numId="11">
    <w:abstractNumId w:val="6"/>
  </w:num>
  <w:num w:numId="12">
    <w:abstractNumId w:val="40"/>
  </w:num>
  <w:num w:numId="13">
    <w:abstractNumId w:val="5"/>
  </w:num>
  <w:num w:numId="14">
    <w:abstractNumId w:val="39"/>
  </w:num>
  <w:num w:numId="15">
    <w:abstractNumId w:val="35"/>
  </w:num>
  <w:num w:numId="16">
    <w:abstractNumId w:val="47"/>
  </w:num>
  <w:num w:numId="17">
    <w:abstractNumId w:val="42"/>
  </w:num>
  <w:num w:numId="18">
    <w:abstractNumId w:val="36"/>
  </w:num>
  <w:num w:numId="19">
    <w:abstractNumId w:val="14"/>
  </w:num>
  <w:num w:numId="20">
    <w:abstractNumId w:val="11"/>
  </w:num>
  <w:num w:numId="21">
    <w:abstractNumId w:val="12"/>
  </w:num>
  <w:num w:numId="22">
    <w:abstractNumId w:val="27"/>
  </w:num>
  <w:num w:numId="23">
    <w:abstractNumId w:val="24"/>
  </w:num>
  <w:num w:numId="24">
    <w:abstractNumId w:val="19"/>
  </w:num>
  <w:num w:numId="25">
    <w:abstractNumId w:val="46"/>
  </w:num>
  <w:num w:numId="26">
    <w:abstractNumId w:val="49"/>
  </w:num>
  <w:num w:numId="27">
    <w:abstractNumId w:val="37"/>
  </w:num>
  <w:num w:numId="28">
    <w:abstractNumId w:val="17"/>
  </w:num>
  <w:num w:numId="29">
    <w:abstractNumId w:val="18"/>
  </w:num>
  <w:num w:numId="30">
    <w:abstractNumId w:val="22"/>
  </w:num>
  <w:num w:numId="31">
    <w:abstractNumId w:val="8"/>
  </w:num>
  <w:num w:numId="32">
    <w:abstractNumId w:val="41"/>
  </w:num>
  <w:num w:numId="33">
    <w:abstractNumId w:val="25"/>
  </w:num>
  <w:num w:numId="34">
    <w:abstractNumId w:val="32"/>
  </w:num>
  <w:num w:numId="35">
    <w:abstractNumId w:val="7"/>
  </w:num>
  <w:num w:numId="36">
    <w:abstractNumId w:val="10"/>
  </w:num>
  <w:num w:numId="37">
    <w:abstractNumId w:val="9"/>
  </w:num>
  <w:num w:numId="38">
    <w:abstractNumId w:val="34"/>
  </w:num>
  <w:num w:numId="39">
    <w:abstractNumId w:val="0"/>
  </w:num>
  <w:num w:numId="40">
    <w:abstractNumId w:val="38"/>
  </w:num>
  <w:num w:numId="41">
    <w:abstractNumId w:val="13"/>
  </w:num>
  <w:num w:numId="42">
    <w:abstractNumId w:val="33"/>
  </w:num>
  <w:num w:numId="43">
    <w:abstractNumId w:val="1"/>
  </w:num>
  <w:num w:numId="44">
    <w:abstractNumId w:val="15"/>
  </w:num>
  <w:num w:numId="45">
    <w:abstractNumId w:val="23"/>
  </w:num>
  <w:num w:numId="46">
    <w:abstractNumId w:val="28"/>
  </w:num>
  <w:num w:numId="47">
    <w:abstractNumId w:val="26"/>
  </w:num>
  <w:num w:numId="48">
    <w:abstractNumId w:val="20"/>
  </w:num>
  <w:num w:numId="49">
    <w:abstractNumId w:val="4"/>
  </w:num>
  <w:num w:numId="50">
    <w:abstractNumId w:val="4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1BAE"/>
    <w:rsid w:val="00000029"/>
    <w:rsid w:val="000009E6"/>
    <w:rsid w:val="00000EC7"/>
    <w:rsid w:val="0000194D"/>
    <w:rsid w:val="00001D6C"/>
    <w:rsid w:val="00001EA0"/>
    <w:rsid w:val="00002216"/>
    <w:rsid w:val="000031FB"/>
    <w:rsid w:val="00003208"/>
    <w:rsid w:val="00003B1D"/>
    <w:rsid w:val="00003F7E"/>
    <w:rsid w:val="00007BA4"/>
    <w:rsid w:val="00010355"/>
    <w:rsid w:val="0001045C"/>
    <w:rsid w:val="00010645"/>
    <w:rsid w:val="00010AD7"/>
    <w:rsid w:val="00011120"/>
    <w:rsid w:val="000130F4"/>
    <w:rsid w:val="000137E1"/>
    <w:rsid w:val="00013D4F"/>
    <w:rsid w:val="00014623"/>
    <w:rsid w:val="000152F8"/>
    <w:rsid w:val="00016B43"/>
    <w:rsid w:val="000170CC"/>
    <w:rsid w:val="00017E14"/>
    <w:rsid w:val="00021996"/>
    <w:rsid w:val="000225E7"/>
    <w:rsid w:val="000236A9"/>
    <w:rsid w:val="00025BE1"/>
    <w:rsid w:val="00025F0E"/>
    <w:rsid w:val="00026965"/>
    <w:rsid w:val="00026E0D"/>
    <w:rsid w:val="00030BB5"/>
    <w:rsid w:val="00030F9D"/>
    <w:rsid w:val="00032616"/>
    <w:rsid w:val="00033867"/>
    <w:rsid w:val="00034C30"/>
    <w:rsid w:val="00034CC2"/>
    <w:rsid w:val="00035266"/>
    <w:rsid w:val="00035602"/>
    <w:rsid w:val="0003567D"/>
    <w:rsid w:val="0003611D"/>
    <w:rsid w:val="00036462"/>
    <w:rsid w:val="00041762"/>
    <w:rsid w:val="00042973"/>
    <w:rsid w:val="00043136"/>
    <w:rsid w:val="000432B5"/>
    <w:rsid w:val="00043983"/>
    <w:rsid w:val="00043A86"/>
    <w:rsid w:val="00043BAA"/>
    <w:rsid w:val="00044D79"/>
    <w:rsid w:val="00044FFF"/>
    <w:rsid w:val="00046A2C"/>
    <w:rsid w:val="0005159A"/>
    <w:rsid w:val="00052C73"/>
    <w:rsid w:val="000533BF"/>
    <w:rsid w:val="00053F25"/>
    <w:rsid w:val="000545B3"/>
    <w:rsid w:val="000567FE"/>
    <w:rsid w:val="000578D2"/>
    <w:rsid w:val="00060433"/>
    <w:rsid w:val="00060560"/>
    <w:rsid w:val="000616EA"/>
    <w:rsid w:val="0006251D"/>
    <w:rsid w:val="00062618"/>
    <w:rsid w:val="00063082"/>
    <w:rsid w:val="000648D6"/>
    <w:rsid w:val="000666E7"/>
    <w:rsid w:val="00066D5C"/>
    <w:rsid w:val="000705E6"/>
    <w:rsid w:val="00070E76"/>
    <w:rsid w:val="000720C5"/>
    <w:rsid w:val="000746D1"/>
    <w:rsid w:val="00075006"/>
    <w:rsid w:val="0007569A"/>
    <w:rsid w:val="00076BDA"/>
    <w:rsid w:val="00080F0F"/>
    <w:rsid w:val="00081346"/>
    <w:rsid w:val="000816D1"/>
    <w:rsid w:val="0008213F"/>
    <w:rsid w:val="000823C8"/>
    <w:rsid w:val="000826BA"/>
    <w:rsid w:val="00082F7A"/>
    <w:rsid w:val="0008352A"/>
    <w:rsid w:val="00083A9D"/>
    <w:rsid w:val="00083ADB"/>
    <w:rsid w:val="0008637C"/>
    <w:rsid w:val="00086ADA"/>
    <w:rsid w:val="00090512"/>
    <w:rsid w:val="0009057C"/>
    <w:rsid w:val="00091C41"/>
    <w:rsid w:val="00092A37"/>
    <w:rsid w:val="00094454"/>
    <w:rsid w:val="00094EF9"/>
    <w:rsid w:val="000971FF"/>
    <w:rsid w:val="00097A42"/>
    <w:rsid w:val="00097C5F"/>
    <w:rsid w:val="00097D1C"/>
    <w:rsid w:val="000A0642"/>
    <w:rsid w:val="000A08A0"/>
    <w:rsid w:val="000A08F4"/>
    <w:rsid w:val="000A1CE3"/>
    <w:rsid w:val="000A1F80"/>
    <w:rsid w:val="000A26EE"/>
    <w:rsid w:val="000A3081"/>
    <w:rsid w:val="000A3CB6"/>
    <w:rsid w:val="000A5B15"/>
    <w:rsid w:val="000A6407"/>
    <w:rsid w:val="000A6F98"/>
    <w:rsid w:val="000A7B3B"/>
    <w:rsid w:val="000A7D64"/>
    <w:rsid w:val="000B1220"/>
    <w:rsid w:val="000B133B"/>
    <w:rsid w:val="000B14C1"/>
    <w:rsid w:val="000B1D59"/>
    <w:rsid w:val="000B1DCF"/>
    <w:rsid w:val="000B22AB"/>
    <w:rsid w:val="000B31E7"/>
    <w:rsid w:val="000B3B64"/>
    <w:rsid w:val="000B4408"/>
    <w:rsid w:val="000B589A"/>
    <w:rsid w:val="000B6002"/>
    <w:rsid w:val="000B6FB4"/>
    <w:rsid w:val="000B754A"/>
    <w:rsid w:val="000B7605"/>
    <w:rsid w:val="000C05B1"/>
    <w:rsid w:val="000C0B52"/>
    <w:rsid w:val="000C287C"/>
    <w:rsid w:val="000C28DE"/>
    <w:rsid w:val="000C3C00"/>
    <w:rsid w:val="000C4BCE"/>
    <w:rsid w:val="000C4EFF"/>
    <w:rsid w:val="000C53A8"/>
    <w:rsid w:val="000C5714"/>
    <w:rsid w:val="000C664C"/>
    <w:rsid w:val="000C7C02"/>
    <w:rsid w:val="000C7DFC"/>
    <w:rsid w:val="000D00AC"/>
    <w:rsid w:val="000D1488"/>
    <w:rsid w:val="000D2088"/>
    <w:rsid w:val="000D26DA"/>
    <w:rsid w:val="000D3089"/>
    <w:rsid w:val="000D38BA"/>
    <w:rsid w:val="000D436F"/>
    <w:rsid w:val="000D4454"/>
    <w:rsid w:val="000D49D8"/>
    <w:rsid w:val="000D6752"/>
    <w:rsid w:val="000E02D5"/>
    <w:rsid w:val="000E08EF"/>
    <w:rsid w:val="000E0A33"/>
    <w:rsid w:val="000E0D06"/>
    <w:rsid w:val="000E11E0"/>
    <w:rsid w:val="000E1E86"/>
    <w:rsid w:val="000E3F44"/>
    <w:rsid w:val="000E406F"/>
    <w:rsid w:val="000E4EC9"/>
    <w:rsid w:val="000E5FED"/>
    <w:rsid w:val="000E689B"/>
    <w:rsid w:val="000E6B3E"/>
    <w:rsid w:val="000F0686"/>
    <w:rsid w:val="000F2FDE"/>
    <w:rsid w:val="000F41FF"/>
    <w:rsid w:val="000F5084"/>
    <w:rsid w:val="000F514A"/>
    <w:rsid w:val="000F5ED8"/>
    <w:rsid w:val="000F6315"/>
    <w:rsid w:val="001004E6"/>
    <w:rsid w:val="00100B0D"/>
    <w:rsid w:val="00102012"/>
    <w:rsid w:val="001020C2"/>
    <w:rsid w:val="001025D4"/>
    <w:rsid w:val="001025E2"/>
    <w:rsid w:val="001028C4"/>
    <w:rsid w:val="00106F4D"/>
    <w:rsid w:val="00107B43"/>
    <w:rsid w:val="00107DA8"/>
    <w:rsid w:val="00110904"/>
    <w:rsid w:val="001109A7"/>
    <w:rsid w:val="0011103F"/>
    <w:rsid w:val="00112193"/>
    <w:rsid w:val="001122BD"/>
    <w:rsid w:val="00113699"/>
    <w:rsid w:val="00113B79"/>
    <w:rsid w:val="00116B52"/>
    <w:rsid w:val="001170D4"/>
    <w:rsid w:val="00117623"/>
    <w:rsid w:val="00120CFD"/>
    <w:rsid w:val="00120E32"/>
    <w:rsid w:val="00121E6E"/>
    <w:rsid w:val="0012205B"/>
    <w:rsid w:val="00122550"/>
    <w:rsid w:val="001230BB"/>
    <w:rsid w:val="00123423"/>
    <w:rsid w:val="00124431"/>
    <w:rsid w:val="00127C11"/>
    <w:rsid w:val="00130A8D"/>
    <w:rsid w:val="00130D32"/>
    <w:rsid w:val="00131DEE"/>
    <w:rsid w:val="00131EAA"/>
    <w:rsid w:val="00132370"/>
    <w:rsid w:val="00135339"/>
    <w:rsid w:val="00136A23"/>
    <w:rsid w:val="00136B5F"/>
    <w:rsid w:val="00136F5C"/>
    <w:rsid w:val="0013755A"/>
    <w:rsid w:val="00141600"/>
    <w:rsid w:val="00141BA0"/>
    <w:rsid w:val="001429D7"/>
    <w:rsid w:val="00142E11"/>
    <w:rsid w:val="001434CA"/>
    <w:rsid w:val="0014502E"/>
    <w:rsid w:val="001454D5"/>
    <w:rsid w:val="00146E68"/>
    <w:rsid w:val="00146F37"/>
    <w:rsid w:val="00147430"/>
    <w:rsid w:val="00147CE1"/>
    <w:rsid w:val="001515A8"/>
    <w:rsid w:val="0015253C"/>
    <w:rsid w:val="00152970"/>
    <w:rsid w:val="00152A5A"/>
    <w:rsid w:val="00152B61"/>
    <w:rsid w:val="00152CE3"/>
    <w:rsid w:val="00153295"/>
    <w:rsid w:val="00155566"/>
    <w:rsid w:val="00155900"/>
    <w:rsid w:val="001563CD"/>
    <w:rsid w:val="00156C74"/>
    <w:rsid w:val="001575D5"/>
    <w:rsid w:val="00157B60"/>
    <w:rsid w:val="00157D1B"/>
    <w:rsid w:val="00157E35"/>
    <w:rsid w:val="0016211F"/>
    <w:rsid w:val="001628E5"/>
    <w:rsid w:val="00163016"/>
    <w:rsid w:val="001632A6"/>
    <w:rsid w:val="001634EC"/>
    <w:rsid w:val="0016484E"/>
    <w:rsid w:val="00165220"/>
    <w:rsid w:val="00165702"/>
    <w:rsid w:val="001658F1"/>
    <w:rsid w:val="00165DCC"/>
    <w:rsid w:val="00166BF6"/>
    <w:rsid w:val="00167479"/>
    <w:rsid w:val="0017030E"/>
    <w:rsid w:val="00170889"/>
    <w:rsid w:val="001715FA"/>
    <w:rsid w:val="00172A0A"/>
    <w:rsid w:val="00173498"/>
    <w:rsid w:val="00175379"/>
    <w:rsid w:val="00176CDC"/>
    <w:rsid w:val="00177297"/>
    <w:rsid w:val="001815EB"/>
    <w:rsid w:val="00181D68"/>
    <w:rsid w:val="00182012"/>
    <w:rsid w:val="001826F3"/>
    <w:rsid w:val="00182BD6"/>
    <w:rsid w:val="00183399"/>
    <w:rsid w:val="00183CDF"/>
    <w:rsid w:val="00183DAA"/>
    <w:rsid w:val="001840A2"/>
    <w:rsid w:val="00185C34"/>
    <w:rsid w:val="00185E9A"/>
    <w:rsid w:val="00185FF0"/>
    <w:rsid w:val="00186585"/>
    <w:rsid w:val="00186D92"/>
    <w:rsid w:val="001874AD"/>
    <w:rsid w:val="00190854"/>
    <w:rsid w:val="0019208E"/>
    <w:rsid w:val="001923F8"/>
    <w:rsid w:val="00195BBD"/>
    <w:rsid w:val="00195FCC"/>
    <w:rsid w:val="00196B56"/>
    <w:rsid w:val="00196B67"/>
    <w:rsid w:val="00197E36"/>
    <w:rsid w:val="001A115D"/>
    <w:rsid w:val="001A16D3"/>
    <w:rsid w:val="001A25CA"/>
    <w:rsid w:val="001A2BE3"/>
    <w:rsid w:val="001A36F8"/>
    <w:rsid w:val="001A3BD0"/>
    <w:rsid w:val="001A3BE9"/>
    <w:rsid w:val="001A4127"/>
    <w:rsid w:val="001A4628"/>
    <w:rsid w:val="001A53F6"/>
    <w:rsid w:val="001A6B03"/>
    <w:rsid w:val="001A74FA"/>
    <w:rsid w:val="001B03F7"/>
    <w:rsid w:val="001B1A9F"/>
    <w:rsid w:val="001B2143"/>
    <w:rsid w:val="001B2282"/>
    <w:rsid w:val="001B2619"/>
    <w:rsid w:val="001B37D9"/>
    <w:rsid w:val="001B43B7"/>
    <w:rsid w:val="001B529F"/>
    <w:rsid w:val="001B6054"/>
    <w:rsid w:val="001B73E7"/>
    <w:rsid w:val="001B7889"/>
    <w:rsid w:val="001B78A3"/>
    <w:rsid w:val="001C0111"/>
    <w:rsid w:val="001C2A3E"/>
    <w:rsid w:val="001C2FC6"/>
    <w:rsid w:val="001C3AA8"/>
    <w:rsid w:val="001C6188"/>
    <w:rsid w:val="001C63C2"/>
    <w:rsid w:val="001C7B4E"/>
    <w:rsid w:val="001D1741"/>
    <w:rsid w:val="001D174A"/>
    <w:rsid w:val="001D2AFB"/>
    <w:rsid w:val="001D36EC"/>
    <w:rsid w:val="001D56A5"/>
    <w:rsid w:val="001D6665"/>
    <w:rsid w:val="001D7844"/>
    <w:rsid w:val="001E0270"/>
    <w:rsid w:val="001E334E"/>
    <w:rsid w:val="001E34E4"/>
    <w:rsid w:val="001E4375"/>
    <w:rsid w:val="001E43F0"/>
    <w:rsid w:val="001E4CCE"/>
    <w:rsid w:val="001E4D5C"/>
    <w:rsid w:val="001E511E"/>
    <w:rsid w:val="001E5C19"/>
    <w:rsid w:val="001F004C"/>
    <w:rsid w:val="001F0466"/>
    <w:rsid w:val="001F08C8"/>
    <w:rsid w:val="001F0BBE"/>
    <w:rsid w:val="001F0D41"/>
    <w:rsid w:val="001F0EF3"/>
    <w:rsid w:val="001F1287"/>
    <w:rsid w:val="001F43DC"/>
    <w:rsid w:val="001F4AE1"/>
    <w:rsid w:val="001F5315"/>
    <w:rsid w:val="001F63BA"/>
    <w:rsid w:val="001F65A5"/>
    <w:rsid w:val="001F6EF0"/>
    <w:rsid w:val="001F7E11"/>
    <w:rsid w:val="0020003B"/>
    <w:rsid w:val="00200F25"/>
    <w:rsid w:val="002044D9"/>
    <w:rsid w:val="002068BC"/>
    <w:rsid w:val="002139A3"/>
    <w:rsid w:val="00213ABB"/>
    <w:rsid w:val="00213E88"/>
    <w:rsid w:val="00214607"/>
    <w:rsid w:val="002155DD"/>
    <w:rsid w:val="002157B8"/>
    <w:rsid w:val="00215CAF"/>
    <w:rsid w:val="00215DAB"/>
    <w:rsid w:val="00216324"/>
    <w:rsid w:val="00216342"/>
    <w:rsid w:val="002169B6"/>
    <w:rsid w:val="00216B3C"/>
    <w:rsid w:val="00220B5B"/>
    <w:rsid w:val="00221D66"/>
    <w:rsid w:val="0022432A"/>
    <w:rsid w:val="00224B0C"/>
    <w:rsid w:val="0022611B"/>
    <w:rsid w:val="002270A2"/>
    <w:rsid w:val="00227906"/>
    <w:rsid w:val="00230701"/>
    <w:rsid w:val="00230A3F"/>
    <w:rsid w:val="002324E5"/>
    <w:rsid w:val="00233919"/>
    <w:rsid w:val="00234037"/>
    <w:rsid w:val="00234140"/>
    <w:rsid w:val="002348D0"/>
    <w:rsid w:val="00234A7E"/>
    <w:rsid w:val="00234D41"/>
    <w:rsid w:val="002352F6"/>
    <w:rsid w:val="00235311"/>
    <w:rsid w:val="00235D22"/>
    <w:rsid w:val="00235EBF"/>
    <w:rsid w:val="00236F3D"/>
    <w:rsid w:val="00237D5E"/>
    <w:rsid w:val="00240AD1"/>
    <w:rsid w:val="00240DF8"/>
    <w:rsid w:val="00241A67"/>
    <w:rsid w:val="00241D48"/>
    <w:rsid w:val="00241DE5"/>
    <w:rsid w:val="00241E66"/>
    <w:rsid w:val="002435BE"/>
    <w:rsid w:val="00243E06"/>
    <w:rsid w:val="002445CD"/>
    <w:rsid w:val="00244A18"/>
    <w:rsid w:val="00244AC9"/>
    <w:rsid w:val="00245DAD"/>
    <w:rsid w:val="002463E3"/>
    <w:rsid w:val="002468AC"/>
    <w:rsid w:val="00247D04"/>
    <w:rsid w:val="00250194"/>
    <w:rsid w:val="002508AD"/>
    <w:rsid w:val="00251184"/>
    <w:rsid w:val="002526B8"/>
    <w:rsid w:val="00252F6A"/>
    <w:rsid w:val="00253A67"/>
    <w:rsid w:val="00254FC0"/>
    <w:rsid w:val="002551E9"/>
    <w:rsid w:val="0025533A"/>
    <w:rsid w:val="00255537"/>
    <w:rsid w:val="002568AD"/>
    <w:rsid w:val="00257882"/>
    <w:rsid w:val="002602EB"/>
    <w:rsid w:val="00260396"/>
    <w:rsid w:val="002615D1"/>
    <w:rsid w:val="00261D37"/>
    <w:rsid w:val="00266BA0"/>
    <w:rsid w:val="002676F7"/>
    <w:rsid w:val="00267954"/>
    <w:rsid w:val="00270365"/>
    <w:rsid w:val="00270CC5"/>
    <w:rsid w:val="00271924"/>
    <w:rsid w:val="00271AC5"/>
    <w:rsid w:val="0027253C"/>
    <w:rsid w:val="00272C4D"/>
    <w:rsid w:val="002739EB"/>
    <w:rsid w:val="00273E61"/>
    <w:rsid w:val="00274EB9"/>
    <w:rsid w:val="00275035"/>
    <w:rsid w:val="0027600B"/>
    <w:rsid w:val="00276387"/>
    <w:rsid w:val="00276534"/>
    <w:rsid w:val="002766B5"/>
    <w:rsid w:val="0027764A"/>
    <w:rsid w:val="00280608"/>
    <w:rsid w:val="002807C3"/>
    <w:rsid w:val="002810FC"/>
    <w:rsid w:val="00281217"/>
    <w:rsid w:val="002817C8"/>
    <w:rsid w:val="00281E2F"/>
    <w:rsid w:val="00282AA9"/>
    <w:rsid w:val="00283DA1"/>
    <w:rsid w:val="0028415A"/>
    <w:rsid w:val="00284B27"/>
    <w:rsid w:val="002860AC"/>
    <w:rsid w:val="002861C0"/>
    <w:rsid w:val="00286709"/>
    <w:rsid w:val="00286C07"/>
    <w:rsid w:val="00286E77"/>
    <w:rsid w:val="00286F37"/>
    <w:rsid w:val="002870DE"/>
    <w:rsid w:val="0028738A"/>
    <w:rsid w:val="00290196"/>
    <w:rsid w:val="002903B1"/>
    <w:rsid w:val="00294697"/>
    <w:rsid w:val="00294899"/>
    <w:rsid w:val="00294BDF"/>
    <w:rsid w:val="0029507C"/>
    <w:rsid w:val="00296345"/>
    <w:rsid w:val="00296B8A"/>
    <w:rsid w:val="002977F4"/>
    <w:rsid w:val="0029784F"/>
    <w:rsid w:val="00297913"/>
    <w:rsid w:val="00297AA7"/>
    <w:rsid w:val="002A1446"/>
    <w:rsid w:val="002A19D2"/>
    <w:rsid w:val="002A22C9"/>
    <w:rsid w:val="002A23CF"/>
    <w:rsid w:val="002A2748"/>
    <w:rsid w:val="002A2C59"/>
    <w:rsid w:val="002A3579"/>
    <w:rsid w:val="002A429D"/>
    <w:rsid w:val="002A458C"/>
    <w:rsid w:val="002A4630"/>
    <w:rsid w:val="002A5928"/>
    <w:rsid w:val="002A5EBD"/>
    <w:rsid w:val="002A6A3A"/>
    <w:rsid w:val="002A7A4F"/>
    <w:rsid w:val="002B0D81"/>
    <w:rsid w:val="002B1800"/>
    <w:rsid w:val="002B2756"/>
    <w:rsid w:val="002B2778"/>
    <w:rsid w:val="002B347B"/>
    <w:rsid w:val="002B3989"/>
    <w:rsid w:val="002B3FD2"/>
    <w:rsid w:val="002B536B"/>
    <w:rsid w:val="002B5C31"/>
    <w:rsid w:val="002B5FA4"/>
    <w:rsid w:val="002B66F2"/>
    <w:rsid w:val="002B6911"/>
    <w:rsid w:val="002B6E8E"/>
    <w:rsid w:val="002C1807"/>
    <w:rsid w:val="002C2EB7"/>
    <w:rsid w:val="002C36BF"/>
    <w:rsid w:val="002C3D98"/>
    <w:rsid w:val="002C3D9A"/>
    <w:rsid w:val="002C7337"/>
    <w:rsid w:val="002C75CD"/>
    <w:rsid w:val="002D0A39"/>
    <w:rsid w:val="002D0D03"/>
    <w:rsid w:val="002D375A"/>
    <w:rsid w:val="002D4729"/>
    <w:rsid w:val="002D61C2"/>
    <w:rsid w:val="002D7236"/>
    <w:rsid w:val="002E0167"/>
    <w:rsid w:val="002E2801"/>
    <w:rsid w:val="002E4D39"/>
    <w:rsid w:val="002E68CF"/>
    <w:rsid w:val="002F16E2"/>
    <w:rsid w:val="002F1A54"/>
    <w:rsid w:val="002F2F55"/>
    <w:rsid w:val="002F4551"/>
    <w:rsid w:val="002F50E5"/>
    <w:rsid w:val="002F5293"/>
    <w:rsid w:val="002F570B"/>
    <w:rsid w:val="002F62BB"/>
    <w:rsid w:val="002F7425"/>
    <w:rsid w:val="002F7966"/>
    <w:rsid w:val="003025D6"/>
    <w:rsid w:val="003040AF"/>
    <w:rsid w:val="00304826"/>
    <w:rsid w:val="00304EDC"/>
    <w:rsid w:val="00304FCF"/>
    <w:rsid w:val="00305191"/>
    <w:rsid w:val="00306DEB"/>
    <w:rsid w:val="00307156"/>
    <w:rsid w:val="00307414"/>
    <w:rsid w:val="0031099D"/>
    <w:rsid w:val="00311612"/>
    <w:rsid w:val="0031264B"/>
    <w:rsid w:val="003131A7"/>
    <w:rsid w:val="00313BE2"/>
    <w:rsid w:val="00314486"/>
    <w:rsid w:val="0031577D"/>
    <w:rsid w:val="00316BDC"/>
    <w:rsid w:val="0031782C"/>
    <w:rsid w:val="00317F30"/>
    <w:rsid w:val="003228B6"/>
    <w:rsid w:val="00322914"/>
    <w:rsid w:val="003233CD"/>
    <w:rsid w:val="00323513"/>
    <w:rsid w:val="00323CD8"/>
    <w:rsid w:val="0032497B"/>
    <w:rsid w:val="003253A2"/>
    <w:rsid w:val="003268E1"/>
    <w:rsid w:val="00330049"/>
    <w:rsid w:val="0033064B"/>
    <w:rsid w:val="00330ADA"/>
    <w:rsid w:val="00330B58"/>
    <w:rsid w:val="00330F64"/>
    <w:rsid w:val="00331439"/>
    <w:rsid w:val="00331D91"/>
    <w:rsid w:val="00332565"/>
    <w:rsid w:val="003327DB"/>
    <w:rsid w:val="00332F0D"/>
    <w:rsid w:val="00333068"/>
    <w:rsid w:val="00334D54"/>
    <w:rsid w:val="00334D95"/>
    <w:rsid w:val="00337929"/>
    <w:rsid w:val="00340BD4"/>
    <w:rsid w:val="003411A7"/>
    <w:rsid w:val="00345159"/>
    <w:rsid w:val="0034594F"/>
    <w:rsid w:val="00346055"/>
    <w:rsid w:val="00346920"/>
    <w:rsid w:val="00350117"/>
    <w:rsid w:val="00350502"/>
    <w:rsid w:val="003508BE"/>
    <w:rsid w:val="003519CE"/>
    <w:rsid w:val="00351B4C"/>
    <w:rsid w:val="00353448"/>
    <w:rsid w:val="003534E6"/>
    <w:rsid w:val="003543F4"/>
    <w:rsid w:val="00354CDF"/>
    <w:rsid w:val="00354ECE"/>
    <w:rsid w:val="00355B07"/>
    <w:rsid w:val="0035789B"/>
    <w:rsid w:val="0036036D"/>
    <w:rsid w:val="00360CAE"/>
    <w:rsid w:val="00362C1B"/>
    <w:rsid w:val="0036359A"/>
    <w:rsid w:val="003637A3"/>
    <w:rsid w:val="00363EE5"/>
    <w:rsid w:val="0036450F"/>
    <w:rsid w:val="00364916"/>
    <w:rsid w:val="00366799"/>
    <w:rsid w:val="00366F9E"/>
    <w:rsid w:val="003715C1"/>
    <w:rsid w:val="00371D55"/>
    <w:rsid w:val="00372473"/>
    <w:rsid w:val="00372F50"/>
    <w:rsid w:val="0037446A"/>
    <w:rsid w:val="00374E6C"/>
    <w:rsid w:val="003750A5"/>
    <w:rsid w:val="003755A5"/>
    <w:rsid w:val="00375FEF"/>
    <w:rsid w:val="00376E79"/>
    <w:rsid w:val="00380B2A"/>
    <w:rsid w:val="00381150"/>
    <w:rsid w:val="0038119C"/>
    <w:rsid w:val="003811C2"/>
    <w:rsid w:val="00381BB9"/>
    <w:rsid w:val="00381F2F"/>
    <w:rsid w:val="00383F4C"/>
    <w:rsid w:val="00384722"/>
    <w:rsid w:val="003855FE"/>
    <w:rsid w:val="003860CE"/>
    <w:rsid w:val="00386407"/>
    <w:rsid w:val="00386A1A"/>
    <w:rsid w:val="0038779F"/>
    <w:rsid w:val="00387AB5"/>
    <w:rsid w:val="00387D6E"/>
    <w:rsid w:val="00390BC0"/>
    <w:rsid w:val="00390DCE"/>
    <w:rsid w:val="00391700"/>
    <w:rsid w:val="00391A34"/>
    <w:rsid w:val="00392D10"/>
    <w:rsid w:val="00392EE8"/>
    <w:rsid w:val="00393B03"/>
    <w:rsid w:val="00393C8F"/>
    <w:rsid w:val="00394C22"/>
    <w:rsid w:val="00394D97"/>
    <w:rsid w:val="0039534E"/>
    <w:rsid w:val="00395C35"/>
    <w:rsid w:val="00396F73"/>
    <w:rsid w:val="00396FEB"/>
    <w:rsid w:val="003974BB"/>
    <w:rsid w:val="0039756B"/>
    <w:rsid w:val="00397C9C"/>
    <w:rsid w:val="003A0EB6"/>
    <w:rsid w:val="003A1410"/>
    <w:rsid w:val="003A15F2"/>
    <w:rsid w:val="003A1CA9"/>
    <w:rsid w:val="003A22E2"/>
    <w:rsid w:val="003A3B86"/>
    <w:rsid w:val="003A41E2"/>
    <w:rsid w:val="003A47F0"/>
    <w:rsid w:val="003A4802"/>
    <w:rsid w:val="003A486E"/>
    <w:rsid w:val="003A4A47"/>
    <w:rsid w:val="003A5715"/>
    <w:rsid w:val="003A63A7"/>
    <w:rsid w:val="003A69B6"/>
    <w:rsid w:val="003A6D14"/>
    <w:rsid w:val="003B0DBA"/>
    <w:rsid w:val="003B1AB8"/>
    <w:rsid w:val="003B203B"/>
    <w:rsid w:val="003B2142"/>
    <w:rsid w:val="003B2689"/>
    <w:rsid w:val="003B3137"/>
    <w:rsid w:val="003B37FC"/>
    <w:rsid w:val="003B424F"/>
    <w:rsid w:val="003B4346"/>
    <w:rsid w:val="003B4AD0"/>
    <w:rsid w:val="003B50AA"/>
    <w:rsid w:val="003B5EA7"/>
    <w:rsid w:val="003B6E9F"/>
    <w:rsid w:val="003B7005"/>
    <w:rsid w:val="003C016C"/>
    <w:rsid w:val="003C02A6"/>
    <w:rsid w:val="003C0AB9"/>
    <w:rsid w:val="003C1980"/>
    <w:rsid w:val="003C1ECB"/>
    <w:rsid w:val="003C267E"/>
    <w:rsid w:val="003C287E"/>
    <w:rsid w:val="003C38A3"/>
    <w:rsid w:val="003C3D5A"/>
    <w:rsid w:val="003C6ADC"/>
    <w:rsid w:val="003D00E2"/>
    <w:rsid w:val="003D031D"/>
    <w:rsid w:val="003D0E7C"/>
    <w:rsid w:val="003D1EE1"/>
    <w:rsid w:val="003D29E3"/>
    <w:rsid w:val="003D2FB7"/>
    <w:rsid w:val="003D3B95"/>
    <w:rsid w:val="003D652A"/>
    <w:rsid w:val="003D7682"/>
    <w:rsid w:val="003E0ABC"/>
    <w:rsid w:val="003E1AA9"/>
    <w:rsid w:val="003E49B2"/>
    <w:rsid w:val="003E5A0D"/>
    <w:rsid w:val="003E5CAA"/>
    <w:rsid w:val="003F011A"/>
    <w:rsid w:val="003F069C"/>
    <w:rsid w:val="003F0D65"/>
    <w:rsid w:val="003F19A5"/>
    <w:rsid w:val="003F1B3F"/>
    <w:rsid w:val="003F389B"/>
    <w:rsid w:val="003F49FA"/>
    <w:rsid w:val="003F4C00"/>
    <w:rsid w:val="003F4E05"/>
    <w:rsid w:val="003F5017"/>
    <w:rsid w:val="003F50EC"/>
    <w:rsid w:val="003F6A70"/>
    <w:rsid w:val="0040089D"/>
    <w:rsid w:val="00401949"/>
    <w:rsid w:val="004026CA"/>
    <w:rsid w:val="004028F2"/>
    <w:rsid w:val="004039FB"/>
    <w:rsid w:val="00403A51"/>
    <w:rsid w:val="004055F6"/>
    <w:rsid w:val="0040580E"/>
    <w:rsid w:val="00405D73"/>
    <w:rsid w:val="00405FAC"/>
    <w:rsid w:val="00406451"/>
    <w:rsid w:val="00406A7C"/>
    <w:rsid w:val="004074DD"/>
    <w:rsid w:val="004077C2"/>
    <w:rsid w:val="00407CE4"/>
    <w:rsid w:val="004103E1"/>
    <w:rsid w:val="00410902"/>
    <w:rsid w:val="00410B69"/>
    <w:rsid w:val="00411B41"/>
    <w:rsid w:val="00413844"/>
    <w:rsid w:val="00414005"/>
    <w:rsid w:val="00414038"/>
    <w:rsid w:val="004169E5"/>
    <w:rsid w:val="0041763F"/>
    <w:rsid w:val="00417756"/>
    <w:rsid w:val="00417D12"/>
    <w:rsid w:val="00420B75"/>
    <w:rsid w:val="0042102E"/>
    <w:rsid w:val="00421178"/>
    <w:rsid w:val="004217BE"/>
    <w:rsid w:val="00421BCD"/>
    <w:rsid w:val="004270B7"/>
    <w:rsid w:val="0042719F"/>
    <w:rsid w:val="00427C81"/>
    <w:rsid w:val="00427D16"/>
    <w:rsid w:val="004304A7"/>
    <w:rsid w:val="00431648"/>
    <w:rsid w:val="00431E94"/>
    <w:rsid w:val="004337D8"/>
    <w:rsid w:val="00434487"/>
    <w:rsid w:val="00434EDB"/>
    <w:rsid w:val="00435939"/>
    <w:rsid w:val="00435B66"/>
    <w:rsid w:val="00436180"/>
    <w:rsid w:val="0043643E"/>
    <w:rsid w:val="0043792F"/>
    <w:rsid w:val="0043798B"/>
    <w:rsid w:val="00437EC9"/>
    <w:rsid w:val="0044084B"/>
    <w:rsid w:val="00440E39"/>
    <w:rsid w:val="00443025"/>
    <w:rsid w:val="0044408C"/>
    <w:rsid w:val="00445703"/>
    <w:rsid w:val="0044575A"/>
    <w:rsid w:val="00445ED2"/>
    <w:rsid w:val="00445F26"/>
    <w:rsid w:val="004460A8"/>
    <w:rsid w:val="00446D69"/>
    <w:rsid w:val="00451D89"/>
    <w:rsid w:val="0045717E"/>
    <w:rsid w:val="00457E44"/>
    <w:rsid w:val="00457E88"/>
    <w:rsid w:val="00460A5D"/>
    <w:rsid w:val="00460BDA"/>
    <w:rsid w:val="0046186C"/>
    <w:rsid w:val="00461E95"/>
    <w:rsid w:val="00461F54"/>
    <w:rsid w:val="00462BD9"/>
    <w:rsid w:val="004641BD"/>
    <w:rsid w:val="004646DC"/>
    <w:rsid w:val="00464707"/>
    <w:rsid w:val="004655DC"/>
    <w:rsid w:val="00466743"/>
    <w:rsid w:val="00466D7E"/>
    <w:rsid w:val="00466FA4"/>
    <w:rsid w:val="0046750D"/>
    <w:rsid w:val="004708E7"/>
    <w:rsid w:val="00471A9B"/>
    <w:rsid w:val="0047264C"/>
    <w:rsid w:val="004726C6"/>
    <w:rsid w:val="004727A5"/>
    <w:rsid w:val="0047356A"/>
    <w:rsid w:val="00473DB4"/>
    <w:rsid w:val="00474950"/>
    <w:rsid w:val="00474987"/>
    <w:rsid w:val="00475D1B"/>
    <w:rsid w:val="00476708"/>
    <w:rsid w:val="00477D74"/>
    <w:rsid w:val="004804F6"/>
    <w:rsid w:val="004810A7"/>
    <w:rsid w:val="00482398"/>
    <w:rsid w:val="0048254C"/>
    <w:rsid w:val="004828BE"/>
    <w:rsid w:val="00482E2C"/>
    <w:rsid w:val="004833C6"/>
    <w:rsid w:val="00484565"/>
    <w:rsid w:val="0048695A"/>
    <w:rsid w:val="00487456"/>
    <w:rsid w:val="0048749E"/>
    <w:rsid w:val="004875A7"/>
    <w:rsid w:val="00487C13"/>
    <w:rsid w:val="00487E2E"/>
    <w:rsid w:val="004903B0"/>
    <w:rsid w:val="004909D5"/>
    <w:rsid w:val="00491261"/>
    <w:rsid w:val="004913F2"/>
    <w:rsid w:val="00491BB9"/>
    <w:rsid w:val="004930F3"/>
    <w:rsid w:val="004936AC"/>
    <w:rsid w:val="00493E72"/>
    <w:rsid w:val="0049461D"/>
    <w:rsid w:val="0049504B"/>
    <w:rsid w:val="00495E40"/>
    <w:rsid w:val="00496507"/>
    <w:rsid w:val="00496BC3"/>
    <w:rsid w:val="00497396"/>
    <w:rsid w:val="004973FA"/>
    <w:rsid w:val="00497A12"/>
    <w:rsid w:val="00497DC1"/>
    <w:rsid w:val="004A0416"/>
    <w:rsid w:val="004A14AF"/>
    <w:rsid w:val="004A1F28"/>
    <w:rsid w:val="004A3DFC"/>
    <w:rsid w:val="004A41FA"/>
    <w:rsid w:val="004A476D"/>
    <w:rsid w:val="004A5943"/>
    <w:rsid w:val="004A7BB8"/>
    <w:rsid w:val="004B0538"/>
    <w:rsid w:val="004B05F6"/>
    <w:rsid w:val="004B0A58"/>
    <w:rsid w:val="004B29FE"/>
    <w:rsid w:val="004B3AF4"/>
    <w:rsid w:val="004B3DD6"/>
    <w:rsid w:val="004B415A"/>
    <w:rsid w:val="004B4AA7"/>
    <w:rsid w:val="004B5D1A"/>
    <w:rsid w:val="004B5E48"/>
    <w:rsid w:val="004B639C"/>
    <w:rsid w:val="004B7BBC"/>
    <w:rsid w:val="004C1680"/>
    <w:rsid w:val="004C21DD"/>
    <w:rsid w:val="004C26E2"/>
    <w:rsid w:val="004C2993"/>
    <w:rsid w:val="004C2DD9"/>
    <w:rsid w:val="004C36B6"/>
    <w:rsid w:val="004C57DF"/>
    <w:rsid w:val="004C5CCE"/>
    <w:rsid w:val="004C6548"/>
    <w:rsid w:val="004C7559"/>
    <w:rsid w:val="004D1B53"/>
    <w:rsid w:val="004D1C4C"/>
    <w:rsid w:val="004D34ED"/>
    <w:rsid w:val="004D3EB1"/>
    <w:rsid w:val="004D5452"/>
    <w:rsid w:val="004D611E"/>
    <w:rsid w:val="004D6D50"/>
    <w:rsid w:val="004D76F2"/>
    <w:rsid w:val="004D7FEE"/>
    <w:rsid w:val="004E0DC6"/>
    <w:rsid w:val="004E130E"/>
    <w:rsid w:val="004E155E"/>
    <w:rsid w:val="004E1781"/>
    <w:rsid w:val="004E181C"/>
    <w:rsid w:val="004E1BB1"/>
    <w:rsid w:val="004E397D"/>
    <w:rsid w:val="004E47CD"/>
    <w:rsid w:val="004E58C7"/>
    <w:rsid w:val="004E6E2D"/>
    <w:rsid w:val="004E7309"/>
    <w:rsid w:val="004F0B60"/>
    <w:rsid w:val="004F1ECB"/>
    <w:rsid w:val="004F299C"/>
    <w:rsid w:val="004F6642"/>
    <w:rsid w:val="004F70D1"/>
    <w:rsid w:val="005004AD"/>
    <w:rsid w:val="0050074D"/>
    <w:rsid w:val="00500B5C"/>
    <w:rsid w:val="00500C0D"/>
    <w:rsid w:val="0050237B"/>
    <w:rsid w:val="00502807"/>
    <w:rsid w:val="00503053"/>
    <w:rsid w:val="00503E79"/>
    <w:rsid w:val="00504008"/>
    <w:rsid w:val="00504E28"/>
    <w:rsid w:val="00504EAE"/>
    <w:rsid w:val="005100A1"/>
    <w:rsid w:val="0051097E"/>
    <w:rsid w:val="00510EF6"/>
    <w:rsid w:val="00512862"/>
    <w:rsid w:val="00512C50"/>
    <w:rsid w:val="005133E5"/>
    <w:rsid w:val="005135C0"/>
    <w:rsid w:val="00514119"/>
    <w:rsid w:val="00514277"/>
    <w:rsid w:val="00514DDB"/>
    <w:rsid w:val="00515BDE"/>
    <w:rsid w:val="00516091"/>
    <w:rsid w:val="00516139"/>
    <w:rsid w:val="00517A1A"/>
    <w:rsid w:val="00517D12"/>
    <w:rsid w:val="0052004F"/>
    <w:rsid w:val="0052009B"/>
    <w:rsid w:val="00520125"/>
    <w:rsid w:val="005201E7"/>
    <w:rsid w:val="00520C79"/>
    <w:rsid w:val="00521B5F"/>
    <w:rsid w:val="00522A35"/>
    <w:rsid w:val="00523DEE"/>
    <w:rsid w:val="00524D01"/>
    <w:rsid w:val="00526677"/>
    <w:rsid w:val="00526A6F"/>
    <w:rsid w:val="005271BE"/>
    <w:rsid w:val="00530C75"/>
    <w:rsid w:val="0053171E"/>
    <w:rsid w:val="00531B98"/>
    <w:rsid w:val="00532CE3"/>
    <w:rsid w:val="0053331B"/>
    <w:rsid w:val="0053348C"/>
    <w:rsid w:val="005340B1"/>
    <w:rsid w:val="005348D4"/>
    <w:rsid w:val="00534A62"/>
    <w:rsid w:val="00535259"/>
    <w:rsid w:val="00535EA4"/>
    <w:rsid w:val="00540312"/>
    <w:rsid w:val="0054042D"/>
    <w:rsid w:val="005418DD"/>
    <w:rsid w:val="00542170"/>
    <w:rsid w:val="00542766"/>
    <w:rsid w:val="00542B37"/>
    <w:rsid w:val="00544847"/>
    <w:rsid w:val="005455CB"/>
    <w:rsid w:val="0054566E"/>
    <w:rsid w:val="00550A02"/>
    <w:rsid w:val="00550C82"/>
    <w:rsid w:val="00551E09"/>
    <w:rsid w:val="00552B33"/>
    <w:rsid w:val="00552DB0"/>
    <w:rsid w:val="00556436"/>
    <w:rsid w:val="0055669A"/>
    <w:rsid w:val="005578FB"/>
    <w:rsid w:val="00560D78"/>
    <w:rsid w:val="00560FBD"/>
    <w:rsid w:val="00563576"/>
    <w:rsid w:val="00565585"/>
    <w:rsid w:val="0057005B"/>
    <w:rsid w:val="00570137"/>
    <w:rsid w:val="0057135D"/>
    <w:rsid w:val="0057209C"/>
    <w:rsid w:val="005723D1"/>
    <w:rsid w:val="00572DF1"/>
    <w:rsid w:val="005738BF"/>
    <w:rsid w:val="005742BD"/>
    <w:rsid w:val="005747DF"/>
    <w:rsid w:val="00574AF1"/>
    <w:rsid w:val="00575A80"/>
    <w:rsid w:val="00575D39"/>
    <w:rsid w:val="00575E00"/>
    <w:rsid w:val="0057634E"/>
    <w:rsid w:val="005763A1"/>
    <w:rsid w:val="00576494"/>
    <w:rsid w:val="00580A0F"/>
    <w:rsid w:val="005817F0"/>
    <w:rsid w:val="00582A74"/>
    <w:rsid w:val="00582C7E"/>
    <w:rsid w:val="00583A8F"/>
    <w:rsid w:val="00584AD3"/>
    <w:rsid w:val="00585B4E"/>
    <w:rsid w:val="005868D6"/>
    <w:rsid w:val="005869E6"/>
    <w:rsid w:val="00586ED5"/>
    <w:rsid w:val="0058769B"/>
    <w:rsid w:val="005904EF"/>
    <w:rsid w:val="0059097D"/>
    <w:rsid w:val="00590AD3"/>
    <w:rsid w:val="005913B7"/>
    <w:rsid w:val="00592124"/>
    <w:rsid w:val="00592993"/>
    <w:rsid w:val="00593413"/>
    <w:rsid w:val="005934FB"/>
    <w:rsid w:val="00594449"/>
    <w:rsid w:val="00594E9B"/>
    <w:rsid w:val="00595771"/>
    <w:rsid w:val="00595F05"/>
    <w:rsid w:val="00596164"/>
    <w:rsid w:val="00596314"/>
    <w:rsid w:val="005963B0"/>
    <w:rsid w:val="005967CF"/>
    <w:rsid w:val="005A249C"/>
    <w:rsid w:val="005A2EB5"/>
    <w:rsid w:val="005A3C17"/>
    <w:rsid w:val="005A3EBB"/>
    <w:rsid w:val="005A453D"/>
    <w:rsid w:val="005A47FE"/>
    <w:rsid w:val="005A68A6"/>
    <w:rsid w:val="005A69AA"/>
    <w:rsid w:val="005A6E35"/>
    <w:rsid w:val="005A71F2"/>
    <w:rsid w:val="005A78D4"/>
    <w:rsid w:val="005A7DF9"/>
    <w:rsid w:val="005B0FCB"/>
    <w:rsid w:val="005B19C9"/>
    <w:rsid w:val="005B1A49"/>
    <w:rsid w:val="005B1AA1"/>
    <w:rsid w:val="005B3530"/>
    <w:rsid w:val="005B3D52"/>
    <w:rsid w:val="005B49D3"/>
    <w:rsid w:val="005B71AF"/>
    <w:rsid w:val="005B7A76"/>
    <w:rsid w:val="005B7FCE"/>
    <w:rsid w:val="005C00CF"/>
    <w:rsid w:val="005C0995"/>
    <w:rsid w:val="005C1227"/>
    <w:rsid w:val="005C235D"/>
    <w:rsid w:val="005C2B00"/>
    <w:rsid w:val="005C2B9B"/>
    <w:rsid w:val="005C3600"/>
    <w:rsid w:val="005C4578"/>
    <w:rsid w:val="005C49CC"/>
    <w:rsid w:val="005C4BCA"/>
    <w:rsid w:val="005C615F"/>
    <w:rsid w:val="005C651E"/>
    <w:rsid w:val="005C7008"/>
    <w:rsid w:val="005C7EA3"/>
    <w:rsid w:val="005D176E"/>
    <w:rsid w:val="005D196F"/>
    <w:rsid w:val="005D1E11"/>
    <w:rsid w:val="005D204B"/>
    <w:rsid w:val="005D2C45"/>
    <w:rsid w:val="005D394B"/>
    <w:rsid w:val="005D3E37"/>
    <w:rsid w:val="005D4FC6"/>
    <w:rsid w:val="005D5961"/>
    <w:rsid w:val="005D5974"/>
    <w:rsid w:val="005D67C3"/>
    <w:rsid w:val="005D6892"/>
    <w:rsid w:val="005D7098"/>
    <w:rsid w:val="005D7120"/>
    <w:rsid w:val="005E0253"/>
    <w:rsid w:val="005E1295"/>
    <w:rsid w:val="005E2A7E"/>
    <w:rsid w:val="005E49EC"/>
    <w:rsid w:val="005E4AFF"/>
    <w:rsid w:val="005E5819"/>
    <w:rsid w:val="005E655C"/>
    <w:rsid w:val="005E7A65"/>
    <w:rsid w:val="005F07AF"/>
    <w:rsid w:val="005F2113"/>
    <w:rsid w:val="005F2351"/>
    <w:rsid w:val="005F36AA"/>
    <w:rsid w:val="005F382C"/>
    <w:rsid w:val="005F3934"/>
    <w:rsid w:val="005F483C"/>
    <w:rsid w:val="005F4BB3"/>
    <w:rsid w:val="005F4D24"/>
    <w:rsid w:val="005F6431"/>
    <w:rsid w:val="005F6484"/>
    <w:rsid w:val="005F74E8"/>
    <w:rsid w:val="005F7736"/>
    <w:rsid w:val="00600C58"/>
    <w:rsid w:val="006011E6"/>
    <w:rsid w:val="00602A7E"/>
    <w:rsid w:val="0060363B"/>
    <w:rsid w:val="006043B0"/>
    <w:rsid w:val="00604612"/>
    <w:rsid w:val="00605DDB"/>
    <w:rsid w:val="00606597"/>
    <w:rsid w:val="006076B5"/>
    <w:rsid w:val="00610374"/>
    <w:rsid w:val="006108FB"/>
    <w:rsid w:val="006109E3"/>
    <w:rsid w:val="00611BA0"/>
    <w:rsid w:val="00611EA5"/>
    <w:rsid w:val="00612235"/>
    <w:rsid w:val="006143EC"/>
    <w:rsid w:val="00615AFF"/>
    <w:rsid w:val="00615CB6"/>
    <w:rsid w:val="00617C5F"/>
    <w:rsid w:val="00620440"/>
    <w:rsid w:val="00621C5F"/>
    <w:rsid w:val="006237FC"/>
    <w:rsid w:val="00623A43"/>
    <w:rsid w:val="00624195"/>
    <w:rsid w:val="0062426C"/>
    <w:rsid w:val="00624777"/>
    <w:rsid w:val="0062643E"/>
    <w:rsid w:val="00626712"/>
    <w:rsid w:val="0062749D"/>
    <w:rsid w:val="00627C35"/>
    <w:rsid w:val="00630079"/>
    <w:rsid w:val="006314B9"/>
    <w:rsid w:val="00632B2E"/>
    <w:rsid w:val="00633093"/>
    <w:rsid w:val="00633EEB"/>
    <w:rsid w:val="006341EE"/>
    <w:rsid w:val="006357F4"/>
    <w:rsid w:val="00637804"/>
    <w:rsid w:val="00640161"/>
    <w:rsid w:val="006409EA"/>
    <w:rsid w:val="0064213A"/>
    <w:rsid w:val="00642B1E"/>
    <w:rsid w:val="00642DEE"/>
    <w:rsid w:val="0064394E"/>
    <w:rsid w:val="00644CCA"/>
    <w:rsid w:val="006458BA"/>
    <w:rsid w:val="00645910"/>
    <w:rsid w:val="00645BEA"/>
    <w:rsid w:val="006465C1"/>
    <w:rsid w:val="00650A6A"/>
    <w:rsid w:val="00650C9D"/>
    <w:rsid w:val="006530F1"/>
    <w:rsid w:val="0065357A"/>
    <w:rsid w:val="00654157"/>
    <w:rsid w:val="00654AF1"/>
    <w:rsid w:val="00655282"/>
    <w:rsid w:val="006553FE"/>
    <w:rsid w:val="0065546E"/>
    <w:rsid w:val="00655634"/>
    <w:rsid w:val="0065601C"/>
    <w:rsid w:val="00656033"/>
    <w:rsid w:val="00656CC1"/>
    <w:rsid w:val="00657A78"/>
    <w:rsid w:val="00660820"/>
    <w:rsid w:val="00662DD3"/>
    <w:rsid w:val="00664E53"/>
    <w:rsid w:val="00665933"/>
    <w:rsid w:val="00666710"/>
    <w:rsid w:val="006677D0"/>
    <w:rsid w:val="00667AFA"/>
    <w:rsid w:val="00670C11"/>
    <w:rsid w:val="00672B05"/>
    <w:rsid w:val="00672EB5"/>
    <w:rsid w:val="00672F82"/>
    <w:rsid w:val="006751A0"/>
    <w:rsid w:val="00676312"/>
    <w:rsid w:val="00676E7D"/>
    <w:rsid w:val="006800A7"/>
    <w:rsid w:val="006807A6"/>
    <w:rsid w:val="00680831"/>
    <w:rsid w:val="006808CD"/>
    <w:rsid w:val="00680AE9"/>
    <w:rsid w:val="00681934"/>
    <w:rsid w:val="0068268D"/>
    <w:rsid w:val="00682B17"/>
    <w:rsid w:val="0068325C"/>
    <w:rsid w:val="00683D09"/>
    <w:rsid w:val="00684407"/>
    <w:rsid w:val="00686413"/>
    <w:rsid w:val="00686472"/>
    <w:rsid w:val="0068673C"/>
    <w:rsid w:val="00686DD4"/>
    <w:rsid w:val="00691A0E"/>
    <w:rsid w:val="00691CC0"/>
    <w:rsid w:val="006922F9"/>
    <w:rsid w:val="006925DB"/>
    <w:rsid w:val="00692F39"/>
    <w:rsid w:val="00693410"/>
    <w:rsid w:val="00693BF2"/>
    <w:rsid w:val="00694224"/>
    <w:rsid w:val="00694B05"/>
    <w:rsid w:val="00694BF6"/>
    <w:rsid w:val="006960A0"/>
    <w:rsid w:val="006960E3"/>
    <w:rsid w:val="006A1C19"/>
    <w:rsid w:val="006A2EE1"/>
    <w:rsid w:val="006A36B0"/>
    <w:rsid w:val="006A611A"/>
    <w:rsid w:val="006A6BEE"/>
    <w:rsid w:val="006A6F3C"/>
    <w:rsid w:val="006B1FC5"/>
    <w:rsid w:val="006B3CF4"/>
    <w:rsid w:val="006B4CFB"/>
    <w:rsid w:val="006B4EE1"/>
    <w:rsid w:val="006B50CB"/>
    <w:rsid w:val="006B5BB4"/>
    <w:rsid w:val="006B5CAA"/>
    <w:rsid w:val="006B5E2E"/>
    <w:rsid w:val="006C1388"/>
    <w:rsid w:val="006C1961"/>
    <w:rsid w:val="006C2B47"/>
    <w:rsid w:val="006C3BB4"/>
    <w:rsid w:val="006C5801"/>
    <w:rsid w:val="006C6A1D"/>
    <w:rsid w:val="006C72EB"/>
    <w:rsid w:val="006C76D2"/>
    <w:rsid w:val="006C78C6"/>
    <w:rsid w:val="006C7962"/>
    <w:rsid w:val="006C7B71"/>
    <w:rsid w:val="006C7DF2"/>
    <w:rsid w:val="006D019E"/>
    <w:rsid w:val="006D0F44"/>
    <w:rsid w:val="006D1478"/>
    <w:rsid w:val="006D1BD4"/>
    <w:rsid w:val="006D4149"/>
    <w:rsid w:val="006D492B"/>
    <w:rsid w:val="006D4A1E"/>
    <w:rsid w:val="006D5A64"/>
    <w:rsid w:val="006D6459"/>
    <w:rsid w:val="006E0F33"/>
    <w:rsid w:val="006E17F8"/>
    <w:rsid w:val="006E2385"/>
    <w:rsid w:val="006E2FCD"/>
    <w:rsid w:val="006E32C6"/>
    <w:rsid w:val="006E449B"/>
    <w:rsid w:val="006E6EA0"/>
    <w:rsid w:val="006E730B"/>
    <w:rsid w:val="006F0C22"/>
    <w:rsid w:val="006F0C7C"/>
    <w:rsid w:val="006F2221"/>
    <w:rsid w:val="006F318A"/>
    <w:rsid w:val="006F367D"/>
    <w:rsid w:val="006F3BB1"/>
    <w:rsid w:val="006F6812"/>
    <w:rsid w:val="006F74F0"/>
    <w:rsid w:val="006F7669"/>
    <w:rsid w:val="006F772A"/>
    <w:rsid w:val="00700921"/>
    <w:rsid w:val="007017A0"/>
    <w:rsid w:val="00702034"/>
    <w:rsid w:val="00702953"/>
    <w:rsid w:val="00702BFA"/>
    <w:rsid w:val="00703CB4"/>
    <w:rsid w:val="007054C3"/>
    <w:rsid w:val="00706270"/>
    <w:rsid w:val="00706609"/>
    <w:rsid w:val="00706893"/>
    <w:rsid w:val="00710D8B"/>
    <w:rsid w:val="0071267B"/>
    <w:rsid w:val="00713D2A"/>
    <w:rsid w:val="00714A3F"/>
    <w:rsid w:val="00714EC3"/>
    <w:rsid w:val="007166A8"/>
    <w:rsid w:val="00716765"/>
    <w:rsid w:val="007167A8"/>
    <w:rsid w:val="00721A59"/>
    <w:rsid w:val="007245F1"/>
    <w:rsid w:val="007260B3"/>
    <w:rsid w:val="007264B0"/>
    <w:rsid w:val="007264BE"/>
    <w:rsid w:val="00726D74"/>
    <w:rsid w:val="00732C8E"/>
    <w:rsid w:val="0073432B"/>
    <w:rsid w:val="0073577A"/>
    <w:rsid w:val="00736242"/>
    <w:rsid w:val="00740E26"/>
    <w:rsid w:val="00741974"/>
    <w:rsid w:val="00742BB2"/>
    <w:rsid w:val="00743992"/>
    <w:rsid w:val="00744497"/>
    <w:rsid w:val="00745E17"/>
    <w:rsid w:val="00750BC1"/>
    <w:rsid w:val="007518FD"/>
    <w:rsid w:val="007522A4"/>
    <w:rsid w:val="007526C0"/>
    <w:rsid w:val="0075274F"/>
    <w:rsid w:val="00752F72"/>
    <w:rsid w:val="00754D55"/>
    <w:rsid w:val="0075515F"/>
    <w:rsid w:val="00755911"/>
    <w:rsid w:val="00755CA5"/>
    <w:rsid w:val="00755CFD"/>
    <w:rsid w:val="00755E91"/>
    <w:rsid w:val="007561D7"/>
    <w:rsid w:val="00757210"/>
    <w:rsid w:val="00757E95"/>
    <w:rsid w:val="007613A4"/>
    <w:rsid w:val="0076159C"/>
    <w:rsid w:val="00761839"/>
    <w:rsid w:val="00761BF5"/>
    <w:rsid w:val="00762289"/>
    <w:rsid w:val="0076269D"/>
    <w:rsid w:val="00762A65"/>
    <w:rsid w:val="007630E2"/>
    <w:rsid w:val="007632E0"/>
    <w:rsid w:val="00763306"/>
    <w:rsid w:val="0076458D"/>
    <w:rsid w:val="00764928"/>
    <w:rsid w:val="00764D47"/>
    <w:rsid w:val="00764E98"/>
    <w:rsid w:val="00765135"/>
    <w:rsid w:val="00765392"/>
    <w:rsid w:val="00765410"/>
    <w:rsid w:val="0076548D"/>
    <w:rsid w:val="00765C0C"/>
    <w:rsid w:val="00765E2B"/>
    <w:rsid w:val="0076650B"/>
    <w:rsid w:val="0076690E"/>
    <w:rsid w:val="0076767F"/>
    <w:rsid w:val="0077005C"/>
    <w:rsid w:val="007700E0"/>
    <w:rsid w:val="00770822"/>
    <w:rsid w:val="007708E5"/>
    <w:rsid w:val="00771455"/>
    <w:rsid w:val="00771701"/>
    <w:rsid w:val="0077279B"/>
    <w:rsid w:val="00772DC0"/>
    <w:rsid w:val="007747B1"/>
    <w:rsid w:val="0077483C"/>
    <w:rsid w:val="00774AE4"/>
    <w:rsid w:val="00775666"/>
    <w:rsid w:val="00777B85"/>
    <w:rsid w:val="00780301"/>
    <w:rsid w:val="0078134E"/>
    <w:rsid w:val="00781378"/>
    <w:rsid w:val="007814D8"/>
    <w:rsid w:val="00782239"/>
    <w:rsid w:val="007828DD"/>
    <w:rsid w:val="00783371"/>
    <w:rsid w:val="007833C5"/>
    <w:rsid w:val="007836C8"/>
    <w:rsid w:val="0078654D"/>
    <w:rsid w:val="0078720C"/>
    <w:rsid w:val="007877E8"/>
    <w:rsid w:val="007877FA"/>
    <w:rsid w:val="00787EE3"/>
    <w:rsid w:val="007923DA"/>
    <w:rsid w:val="00792E31"/>
    <w:rsid w:val="00793FBB"/>
    <w:rsid w:val="007951DB"/>
    <w:rsid w:val="0079663B"/>
    <w:rsid w:val="00796B0D"/>
    <w:rsid w:val="0079740F"/>
    <w:rsid w:val="007A138F"/>
    <w:rsid w:val="007A291A"/>
    <w:rsid w:val="007A3167"/>
    <w:rsid w:val="007A4019"/>
    <w:rsid w:val="007A506B"/>
    <w:rsid w:val="007A5966"/>
    <w:rsid w:val="007A59F8"/>
    <w:rsid w:val="007A5CD2"/>
    <w:rsid w:val="007A6506"/>
    <w:rsid w:val="007A696D"/>
    <w:rsid w:val="007A6D55"/>
    <w:rsid w:val="007A764B"/>
    <w:rsid w:val="007B01BD"/>
    <w:rsid w:val="007B04B5"/>
    <w:rsid w:val="007B2708"/>
    <w:rsid w:val="007B34D4"/>
    <w:rsid w:val="007B5224"/>
    <w:rsid w:val="007B701A"/>
    <w:rsid w:val="007B74CB"/>
    <w:rsid w:val="007C09CB"/>
    <w:rsid w:val="007C373D"/>
    <w:rsid w:val="007C50B5"/>
    <w:rsid w:val="007C5879"/>
    <w:rsid w:val="007C58DA"/>
    <w:rsid w:val="007C67FC"/>
    <w:rsid w:val="007C6EA6"/>
    <w:rsid w:val="007D0525"/>
    <w:rsid w:val="007D0A7F"/>
    <w:rsid w:val="007D200A"/>
    <w:rsid w:val="007D2C0E"/>
    <w:rsid w:val="007D3000"/>
    <w:rsid w:val="007D3154"/>
    <w:rsid w:val="007D4465"/>
    <w:rsid w:val="007D4A9E"/>
    <w:rsid w:val="007D4CA9"/>
    <w:rsid w:val="007D547A"/>
    <w:rsid w:val="007D679E"/>
    <w:rsid w:val="007D6BAA"/>
    <w:rsid w:val="007D77FA"/>
    <w:rsid w:val="007E1906"/>
    <w:rsid w:val="007E1D1C"/>
    <w:rsid w:val="007E2148"/>
    <w:rsid w:val="007E2382"/>
    <w:rsid w:val="007E29E7"/>
    <w:rsid w:val="007E2CD3"/>
    <w:rsid w:val="007E327E"/>
    <w:rsid w:val="007E50F7"/>
    <w:rsid w:val="007F020D"/>
    <w:rsid w:val="007F071F"/>
    <w:rsid w:val="007F1671"/>
    <w:rsid w:val="007F273C"/>
    <w:rsid w:val="007F3145"/>
    <w:rsid w:val="007F4728"/>
    <w:rsid w:val="007F55AF"/>
    <w:rsid w:val="007F603A"/>
    <w:rsid w:val="007F65DF"/>
    <w:rsid w:val="007F74BC"/>
    <w:rsid w:val="007F7B27"/>
    <w:rsid w:val="0080054F"/>
    <w:rsid w:val="0080104D"/>
    <w:rsid w:val="00802BFB"/>
    <w:rsid w:val="0080332F"/>
    <w:rsid w:val="008037DA"/>
    <w:rsid w:val="00803AA6"/>
    <w:rsid w:val="00803D8F"/>
    <w:rsid w:val="00803DEB"/>
    <w:rsid w:val="00804393"/>
    <w:rsid w:val="00804E37"/>
    <w:rsid w:val="00804F30"/>
    <w:rsid w:val="00805678"/>
    <w:rsid w:val="00805689"/>
    <w:rsid w:val="008059C5"/>
    <w:rsid w:val="00805EA0"/>
    <w:rsid w:val="0080713B"/>
    <w:rsid w:val="008078B6"/>
    <w:rsid w:val="008078E8"/>
    <w:rsid w:val="008105AD"/>
    <w:rsid w:val="008106DE"/>
    <w:rsid w:val="0081191C"/>
    <w:rsid w:val="00811E14"/>
    <w:rsid w:val="00811FF8"/>
    <w:rsid w:val="0081234A"/>
    <w:rsid w:val="0081254E"/>
    <w:rsid w:val="00812628"/>
    <w:rsid w:val="00812F8C"/>
    <w:rsid w:val="00813E09"/>
    <w:rsid w:val="00813EB8"/>
    <w:rsid w:val="0081469E"/>
    <w:rsid w:val="00815948"/>
    <w:rsid w:val="00817C8C"/>
    <w:rsid w:val="00820CAB"/>
    <w:rsid w:val="00820D38"/>
    <w:rsid w:val="0082111A"/>
    <w:rsid w:val="00822881"/>
    <w:rsid w:val="00822A06"/>
    <w:rsid w:val="00822A87"/>
    <w:rsid w:val="00823323"/>
    <w:rsid w:val="00823B14"/>
    <w:rsid w:val="0082440A"/>
    <w:rsid w:val="008247D0"/>
    <w:rsid w:val="00825123"/>
    <w:rsid w:val="008254B4"/>
    <w:rsid w:val="00825DB5"/>
    <w:rsid w:val="008260B0"/>
    <w:rsid w:val="0082619B"/>
    <w:rsid w:val="00827331"/>
    <w:rsid w:val="00827638"/>
    <w:rsid w:val="00827940"/>
    <w:rsid w:val="00827A7F"/>
    <w:rsid w:val="00832A65"/>
    <w:rsid w:val="00832DDE"/>
    <w:rsid w:val="00836DC4"/>
    <w:rsid w:val="008370EE"/>
    <w:rsid w:val="00840336"/>
    <w:rsid w:val="00842C6E"/>
    <w:rsid w:val="00842D82"/>
    <w:rsid w:val="008444AE"/>
    <w:rsid w:val="00844813"/>
    <w:rsid w:val="008448E1"/>
    <w:rsid w:val="00845E26"/>
    <w:rsid w:val="00847215"/>
    <w:rsid w:val="00847412"/>
    <w:rsid w:val="0084754C"/>
    <w:rsid w:val="00847A3D"/>
    <w:rsid w:val="008503B5"/>
    <w:rsid w:val="0085131E"/>
    <w:rsid w:val="008514E8"/>
    <w:rsid w:val="008516DC"/>
    <w:rsid w:val="00853C9B"/>
    <w:rsid w:val="00853DE0"/>
    <w:rsid w:val="00854C7E"/>
    <w:rsid w:val="00854F7B"/>
    <w:rsid w:val="0085594B"/>
    <w:rsid w:val="00855AA1"/>
    <w:rsid w:val="00855C8A"/>
    <w:rsid w:val="00855ED2"/>
    <w:rsid w:val="0085750E"/>
    <w:rsid w:val="008608EF"/>
    <w:rsid w:val="00860CF4"/>
    <w:rsid w:val="00860EC3"/>
    <w:rsid w:val="0086169C"/>
    <w:rsid w:val="008635CD"/>
    <w:rsid w:val="00864A98"/>
    <w:rsid w:val="00865067"/>
    <w:rsid w:val="00865A48"/>
    <w:rsid w:val="00866C88"/>
    <w:rsid w:val="00870B14"/>
    <w:rsid w:val="0087199C"/>
    <w:rsid w:val="00871A7D"/>
    <w:rsid w:val="00871D23"/>
    <w:rsid w:val="008730BD"/>
    <w:rsid w:val="0087374E"/>
    <w:rsid w:val="00873DC3"/>
    <w:rsid w:val="00874FA9"/>
    <w:rsid w:val="008755D8"/>
    <w:rsid w:val="008757BE"/>
    <w:rsid w:val="0087594A"/>
    <w:rsid w:val="00876897"/>
    <w:rsid w:val="0087747C"/>
    <w:rsid w:val="0087796C"/>
    <w:rsid w:val="00880050"/>
    <w:rsid w:val="0088120D"/>
    <w:rsid w:val="008817A3"/>
    <w:rsid w:val="00881890"/>
    <w:rsid w:val="00883602"/>
    <w:rsid w:val="00884C3D"/>
    <w:rsid w:val="00886A3C"/>
    <w:rsid w:val="00886C66"/>
    <w:rsid w:val="008876C9"/>
    <w:rsid w:val="00887F7C"/>
    <w:rsid w:val="00887F9E"/>
    <w:rsid w:val="00890CF1"/>
    <w:rsid w:val="008919F1"/>
    <w:rsid w:val="0089244F"/>
    <w:rsid w:val="00892C45"/>
    <w:rsid w:val="0089332C"/>
    <w:rsid w:val="00893BD1"/>
    <w:rsid w:val="00893D48"/>
    <w:rsid w:val="00893DBD"/>
    <w:rsid w:val="00894719"/>
    <w:rsid w:val="00894F19"/>
    <w:rsid w:val="008956F3"/>
    <w:rsid w:val="008A058E"/>
    <w:rsid w:val="008A0695"/>
    <w:rsid w:val="008A09C2"/>
    <w:rsid w:val="008A25B2"/>
    <w:rsid w:val="008A3D9E"/>
    <w:rsid w:val="008A4341"/>
    <w:rsid w:val="008A5391"/>
    <w:rsid w:val="008A53CD"/>
    <w:rsid w:val="008A59E8"/>
    <w:rsid w:val="008A5DAB"/>
    <w:rsid w:val="008A6263"/>
    <w:rsid w:val="008A6AB7"/>
    <w:rsid w:val="008A7ABC"/>
    <w:rsid w:val="008B0669"/>
    <w:rsid w:val="008B06ED"/>
    <w:rsid w:val="008B5146"/>
    <w:rsid w:val="008B55DF"/>
    <w:rsid w:val="008B7CFF"/>
    <w:rsid w:val="008C00F7"/>
    <w:rsid w:val="008C20BB"/>
    <w:rsid w:val="008C2A94"/>
    <w:rsid w:val="008C40BE"/>
    <w:rsid w:val="008C763C"/>
    <w:rsid w:val="008C7EB5"/>
    <w:rsid w:val="008C7F12"/>
    <w:rsid w:val="008D0AA2"/>
    <w:rsid w:val="008D0BA1"/>
    <w:rsid w:val="008D0BA5"/>
    <w:rsid w:val="008D0EAD"/>
    <w:rsid w:val="008D302D"/>
    <w:rsid w:val="008D5A67"/>
    <w:rsid w:val="008D63A2"/>
    <w:rsid w:val="008D6433"/>
    <w:rsid w:val="008D6DF2"/>
    <w:rsid w:val="008D7282"/>
    <w:rsid w:val="008D7DB2"/>
    <w:rsid w:val="008E05C3"/>
    <w:rsid w:val="008E064A"/>
    <w:rsid w:val="008E1280"/>
    <w:rsid w:val="008E2311"/>
    <w:rsid w:val="008E2836"/>
    <w:rsid w:val="008E2ACD"/>
    <w:rsid w:val="008E3493"/>
    <w:rsid w:val="008E39CC"/>
    <w:rsid w:val="008E4DF1"/>
    <w:rsid w:val="008E501A"/>
    <w:rsid w:val="008E6AEB"/>
    <w:rsid w:val="008F0838"/>
    <w:rsid w:val="008F1226"/>
    <w:rsid w:val="008F153B"/>
    <w:rsid w:val="008F1720"/>
    <w:rsid w:val="008F2304"/>
    <w:rsid w:val="008F257E"/>
    <w:rsid w:val="008F27D8"/>
    <w:rsid w:val="008F27F7"/>
    <w:rsid w:val="008F3850"/>
    <w:rsid w:val="008F39C6"/>
    <w:rsid w:val="008F467C"/>
    <w:rsid w:val="008F4764"/>
    <w:rsid w:val="008F63C2"/>
    <w:rsid w:val="00901439"/>
    <w:rsid w:val="00901B05"/>
    <w:rsid w:val="00901ED2"/>
    <w:rsid w:val="009028B4"/>
    <w:rsid w:val="0090310B"/>
    <w:rsid w:val="00904FF7"/>
    <w:rsid w:val="0090556A"/>
    <w:rsid w:val="00906057"/>
    <w:rsid w:val="009075B3"/>
    <w:rsid w:val="009104C8"/>
    <w:rsid w:val="0091075E"/>
    <w:rsid w:val="00910C48"/>
    <w:rsid w:val="0091489A"/>
    <w:rsid w:val="009158C4"/>
    <w:rsid w:val="009164F5"/>
    <w:rsid w:val="00916AC3"/>
    <w:rsid w:val="009175E6"/>
    <w:rsid w:val="00917F75"/>
    <w:rsid w:val="00920177"/>
    <w:rsid w:val="009201DC"/>
    <w:rsid w:val="00920925"/>
    <w:rsid w:val="00920CAF"/>
    <w:rsid w:val="00921583"/>
    <w:rsid w:val="00921DC7"/>
    <w:rsid w:val="009221D0"/>
    <w:rsid w:val="00922328"/>
    <w:rsid w:val="009234E3"/>
    <w:rsid w:val="00924BCC"/>
    <w:rsid w:val="009259FB"/>
    <w:rsid w:val="00925B70"/>
    <w:rsid w:val="00926668"/>
    <w:rsid w:val="0093199C"/>
    <w:rsid w:val="00932FC3"/>
    <w:rsid w:val="00933050"/>
    <w:rsid w:val="00933773"/>
    <w:rsid w:val="00933EED"/>
    <w:rsid w:val="00934128"/>
    <w:rsid w:val="00934287"/>
    <w:rsid w:val="00934A75"/>
    <w:rsid w:val="00934F7F"/>
    <w:rsid w:val="009351F9"/>
    <w:rsid w:val="00935DFE"/>
    <w:rsid w:val="009371FE"/>
    <w:rsid w:val="00941460"/>
    <w:rsid w:val="009416AE"/>
    <w:rsid w:val="00941812"/>
    <w:rsid w:val="0094248B"/>
    <w:rsid w:val="00942BA1"/>
    <w:rsid w:val="00942C36"/>
    <w:rsid w:val="00943133"/>
    <w:rsid w:val="00943C13"/>
    <w:rsid w:val="0094461E"/>
    <w:rsid w:val="0094469B"/>
    <w:rsid w:val="00944969"/>
    <w:rsid w:val="00945810"/>
    <w:rsid w:val="00947FC8"/>
    <w:rsid w:val="00951F59"/>
    <w:rsid w:val="00952D13"/>
    <w:rsid w:val="00953377"/>
    <w:rsid w:val="00953CB2"/>
    <w:rsid w:val="00953FA9"/>
    <w:rsid w:val="00954FA9"/>
    <w:rsid w:val="00955F38"/>
    <w:rsid w:val="0095609E"/>
    <w:rsid w:val="009566E1"/>
    <w:rsid w:val="00956728"/>
    <w:rsid w:val="00957F07"/>
    <w:rsid w:val="009616C7"/>
    <w:rsid w:val="009619D1"/>
    <w:rsid w:val="009634B7"/>
    <w:rsid w:val="00964782"/>
    <w:rsid w:val="0096542E"/>
    <w:rsid w:val="00965942"/>
    <w:rsid w:val="0096665C"/>
    <w:rsid w:val="00966E53"/>
    <w:rsid w:val="0096721B"/>
    <w:rsid w:val="00967641"/>
    <w:rsid w:val="0097061B"/>
    <w:rsid w:val="00971782"/>
    <w:rsid w:val="00971944"/>
    <w:rsid w:val="00975467"/>
    <w:rsid w:val="00976014"/>
    <w:rsid w:val="009767AE"/>
    <w:rsid w:val="00976F69"/>
    <w:rsid w:val="00980566"/>
    <w:rsid w:val="00980635"/>
    <w:rsid w:val="0098098B"/>
    <w:rsid w:val="00981029"/>
    <w:rsid w:val="00981824"/>
    <w:rsid w:val="00981C82"/>
    <w:rsid w:val="0098267A"/>
    <w:rsid w:val="0098334A"/>
    <w:rsid w:val="0098346D"/>
    <w:rsid w:val="0098354C"/>
    <w:rsid w:val="0098373E"/>
    <w:rsid w:val="00983BF6"/>
    <w:rsid w:val="00990398"/>
    <w:rsid w:val="00990563"/>
    <w:rsid w:val="0099076D"/>
    <w:rsid w:val="0099247D"/>
    <w:rsid w:val="00992E4C"/>
    <w:rsid w:val="009934F2"/>
    <w:rsid w:val="00993752"/>
    <w:rsid w:val="00993BF6"/>
    <w:rsid w:val="00994D64"/>
    <w:rsid w:val="009954AA"/>
    <w:rsid w:val="00996E41"/>
    <w:rsid w:val="009A028E"/>
    <w:rsid w:val="009A0915"/>
    <w:rsid w:val="009A0B2A"/>
    <w:rsid w:val="009A0D82"/>
    <w:rsid w:val="009A1C53"/>
    <w:rsid w:val="009A20B5"/>
    <w:rsid w:val="009A2437"/>
    <w:rsid w:val="009A2661"/>
    <w:rsid w:val="009A3410"/>
    <w:rsid w:val="009A429E"/>
    <w:rsid w:val="009A4B06"/>
    <w:rsid w:val="009A5D73"/>
    <w:rsid w:val="009A679A"/>
    <w:rsid w:val="009A78FA"/>
    <w:rsid w:val="009B0887"/>
    <w:rsid w:val="009B08E7"/>
    <w:rsid w:val="009B1783"/>
    <w:rsid w:val="009B2371"/>
    <w:rsid w:val="009B2A10"/>
    <w:rsid w:val="009B344D"/>
    <w:rsid w:val="009B425B"/>
    <w:rsid w:val="009B6F7B"/>
    <w:rsid w:val="009C2B1D"/>
    <w:rsid w:val="009C2F21"/>
    <w:rsid w:val="009C3168"/>
    <w:rsid w:val="009C3394"/>
    <w:rsid w:val="009C3BE5"/>
    <w:rsid w:val="009C439D"/>
    <w:rsid w:val="009C6D25"/>
    <w:rsid w:val="009C74E3"/>
    <w:rsid w:val="009C7753"/>
    <w:rsid w:val="009C7F35"/>
    <w:rsid w:val="009D05F6"/>
    <w:rsid w:val="009D2406"/>
    <w:rsid w:val="009D33DB"/>
    <w:rsid w:val="009D3955"/>
    <w:rsid w:val="009D4F5F"/>
    <w:rsid w:val="009D5BE3"/>
    <w:rsid w:val="009D5DE5"/>
    <w:rsid w:val="009D74FB"/>
    <w:rsid w:val="009E062E"/>
    <w:rsid w:val="009E196E"/>
    <w:rsid w:val="009E2415"/>
    <w:rsid w:val="009E29BE"/>
    <w:rsid w:val="009E3BB5"/>
    <w:rsid w:val="009E4CDF"/>
    <w:rsid w:val="009E571D"/>
    <w:rsid w:val="009F0E14"/>
    <w:rsid w:val="009F24C3"/>
    <w:rsid w:val="009F2AC2"/>
    <w:rsid w:val="009F2C20"/>
    <w:rsid w:val="009F3061"/>
    <w:rsid w:val="009F3180"/>
    <w:rsid w:val="009F49EA"/>
    <w:rsid w:val="009F4AD1"/>
    <w:rsid w:val="009F5177"/>
    <w:rsid w:val="009F5382"/>
    <w:rsid w:val="009F5B3A"/>
    <w:rsid w:val="009F5D0A"/>
    <w:rsid w:val="009F614E"/>
    <w:rsid w:val="009F6A8C"/>
    <w:rsid w:val="009F7FC3"/>
    <w:rsid w:val="00A00472"/>
    <w:rsid w:val="00A01FC5"/>
    <w:rsid w:val="00A02506"/>
    <w:rsid w:val="00A028DE"/>
    <w:rsid w:val="00A03415"/>
    <w:rsid w:val="00A0398F"/>
    <w:rsid w:val="00A04C67"/>
    <w:rsid w:val="00A04E2C"/>
    <w:rsid w:val="00A06494"/>
    <w:rsid w:val="00A06645"/>
    <w:rsid w:val="00A06EE2"/>
    <w:rsid w:val="00A07931"/>
    <w:rsid w:val="00A07FAC"/>
    <w:rsid w:val="00A116E9"/>
    <w:rsid w:val="00A12491"/>
    <w:rsid w:val="00A1351A"/>
    <w:rsid w:val="00A1481A"/>
    <w:rsid w:val="00A14D36"/>
    <w:rsid w:val="00A14E5E"/>
    <w:rsid w:val="00A159B9"/>
    <w:rsid w:val="00A15E77"/>
    <w:rsid w:val="00A15E9D"/>
    <w:rsid w:val="00A20A80"/>
    <w:rsid w:val="00A20D0F"/>
    <w:rsid w:val="00A21646"/>
    <w:rsid w:val="00A21E08"/>
    <w:rsid w:val="00A220B0"/>
    <w:rsid w:val="00A22A72"/>
    <w:rsid w:val="00A23E8C"/>
    <w:rsid w:val="00A25A97"/>
    <w:rsid w:val="00A25BE2"/>
    <w:rsid w:val="00A260CF"/>
    <w:rsid w:val="00A276FD"/>
    <w:rsid w:val="00A27901"/>
    <w:rsid w:val="00A302C4"/>
    <w:rsid w:val="00A3077E"/>
    <w:rsid w:val="00A31121"/>
    <w:rsid w:val="00A3168B"/>
    <w:rsid w:val="00A32AE7"/>
    <w:rsid w:val="00A3340E"/>
    <w:rsid w:val="00A34F6F"/>
    <w:rsid w:val="00A3542C"/>
    <w:rsid w:val="00A35FF5"/>
    <w:rsid w:val="00A3735F"/>
    <w:rsid w:val="00A37F35"/>
    <w:rsid w:val="00A42861"/>
    <w:rsid w:val="00A4581E"/>
    <w:rsid w:val="00A46791"/>
    <w:rsid w:val="00A46906"/>
    <w:rsid w:val="00A46C77"/>
    <w:rsid w:val="00A46DFF"/>
    <w:rsid w:val="00A505F4"/>
    <w:rsid w:val="00A5072F"/>
    <w:rsid w:val="00A514C3"/>
    <w:rsid w:val="00A51D3C"/>
    <w:rsid w:val="00A51FDC"/>
    <w:rsid w:val="00A52A1C"/>
    <w:rsid w:val="00A567B5"/>
    <w:rsid w:val="00A57DED"/>
    <w:rsid w:val="00A611EB"/>
    <w:rsid w:val="00A620F3"/>
    <w:rsid w:val="00A62456"/>
    <w:rsid w:val="00A629E2"/>
    <w:rsid w:val="00A62EFE"/>
    <w:rsid w:val="00A6334B"/>
    <w:rsid w:val="00A634E2"/>
    <w:rsid w:val="00A6364A"/>
    <w:rsid w:val="00A63EB0"/>
    <w:rsid w:val="00A643CE"/>
    <w:rsid w:val="00A643DA"/>
    <w:rsid w:val="00A64893"/>
    <w:rsid w:val="00A64C92"/>
    <w:rsid w:val="00A65C2F"/>
    <w:rsid w:val="00A66C93"/>
    <w:rsid w:val="00A6718E"/>
    <w:rsid w:val="00A71063"/>
    <w:rsid w:val="00A7140C"/>
    <w:rsid w:val="00A72542"/>
    <w:rsid w:val="00A738B4"/>
    <w:rsid w:val="00A74F36"/>
    <w:rsid w:val="00A76AA3"/>
    <w:rsid w:val="00A77A6F"/>
    <w:rsid w:val="00A827AE"/>
    <w:rsid w:val="00A83C55"/>
    <w:rsid w:val="00A83FF3"/>
    <w:rsid w:val="00A87491"/>
    <w:rsid w:val="00A87EB3"/>
    <w:rsid w:val="00A91F8B"/>
    <w:rsid w:val="00A92349"/>
    <w:rsid w:val="00A923C0"/>
    <w:rsid w:val="00A92623"/>
    <w:rsid w:val="00A92F71"/>
    <w:rsid w:val="00A934A3"/>
    <w:rsid w:val="00A93C22"/>
    <w:rsid w:val="00A940F5"/>
    <w:rsid w:val="00A945ED"/>
    <w:rsid w:val="00A951F9"/>
    <w:rsid w:val="00A9604C"/>
    <w:rsid w:val="00A965E6"/>
    <w:rsid w:val="00AA0F6F"/>
    <w:rsid w:val="00AA14D7"/>
    <w:rsid w:val="00AA2070"/>
    <w:rsid w:val="00AA4253"/>
    <w:rsid w:val="00AA577A"/>
    <w:rsid w:val="00AA5A19"/>
    <w:rsid w:val="00AA5C29"/>
    <w:rsid w:val="00AA62E8"/>
    <w:rsid w:val="00AB032F"/>
    <w:rsid w:val="00AB187C"/>
    <w:rsid w:val="00AB195A"/>
    <w:rsid w:val="00AB314D"/>
    <w:rsid w:val="00AB379E"/>
    <w:rsid w:val="00AB41C2"/>
    <w:rsid w:val="00AB6438"/>
    <w:rsid w:val="00AB684F"/>
    <w:rsid w:val="00AB7C09"/>
    <w:rsid w:val="00AB7DE8"/>
    <w:rsid w:val="00AB7FB7"/>
    <w:rsid w:val="00AC04EC"/>
    <w:rsid w:val="00AC051D"/>
    <w:rsid w:val="00AC174B"/>
    <w:rsid w:val="00AC24D5"/>
    <w:rsid w:val="00AC35BC"/>
    <w:rsid w:val="00AC491B"/>
    <w:rsid w:val="00AC5393"/>
    <w:rsid w:val="00AC64D2"/>
    <w:rsid w:val="00AC79E2"/>
    <w:rsid w:val="00AD0AD5"/>
    <w:rsid w:val="00AD129B"/>
    <w:rsid w:val="00AD1481"/>
    <w:rsid w:val="00AD1EE6"/>
    <w:rsid w:val="00AD269C"/>
    <w:rsid w:val="00AD3447"/>
    <w:rsid w:val="00AD3F8E"/>
    <w:rsid w:val="00AD417F"/>
    <w:rsid w:val="00AD45B4"/>
    <w:rsid w:val="00AD4F39"/>
    <w:rsid w:val="00AD4FD2"/>
    <w:rsid w:val="00AD51F2"/>
    <w:rsid w:val="00AD7417"/>
    <w:rsid w:val="00AD7857"/>
    <w:rsid w:val="00AD7DFE"/>
    <w:rsid w:val="00AE11A3"/>
    <w:rsid w:val="00AE1940"/>
    <w:rsid w:val="00AE250B"/>
    <w:rsid w:val="00AE2B28"/>
    <w:rsid w:val="00AE3440"/>
    <w:rsid w:val="00AE38B5"/>
    <w:rsid w:val="00AE3B63"/>
    <w:rsid w:val="00AE3C6F"/>
    <w:rsid w:val="00AE3E38"/>
    <w:rsid w:val="00AE3E9E"/>
    <w:rsid w:val="00AE519F"/>
    <w:rsid w:val="00AE5427"/>
    <w:rsid w:val="00AE5D05"/>
    <w:rsid w:val="00AE6764"/>
    <w:rsid w:val="00AE7D1B"/>
    <w:rsid w:val="00AF069E"/>
    <w:rsid w:val="00AF1C95"/>
    <w:rsid w:val="00AF1EAA"/>
    <w:rsid w:val="00AF2574"/>
    <w:rsid w:val="00AF2A98"/>
    <w:rsid w:val="00AF3055"/>
    <w:rsid w:val="00AF3C40"/>
    <w:rsid w:val="00AF5606"/>
    <w:rsid w:val="00AF5A87"/>
    <w:rsid w:val="00AF5F88"/>
    <w:rsid w:val="00B0017B"/>
    <w:rsid w:val="00B0039E"/>
    <w:rsid w:val="00B008D1"/>
    <w:rsid w:val="00B00B2B"/>
    <w:rsid w:val="00B00C27"/>
    <w:rsid w:val="00B01168"/>
    <w:rsid w:val="00B0121E"/>
    <w:rsid w:val="00B01815"/>
    <w:rsid w:val="00B018C2"/>
    <w:rsid w:val="00B0294D"/>
    <w:rsid w:val="00B02E1E"/>
    <w:rsid w:val="00B03253"/>
    <w:rsid w:val="00B03686"/>
    <w:rsid w:val="00B038C1"/>
    <w:rsid w:val="00B03DAD"/>
    <w:rsid w:val="00B049BB"/>
    <w:rsid w:val="00B05215"/>
    <w:rsid w:val="00B05755"/>
    <w:rsid w:val="00B05F3E"/>
    <w:rsid w:val="00B07B88"/>
    <w:rsid w:val="00B1137F"/>
    <w:rsid w:val="00B11B47"/>
    <w:rsid w:val="00B13055"/>
    <w:rsid w:val="00B157CB"/>
    <w:rsid w:val="00B15C3E"/>
    <w:rsid w:val="00B15C53"/>
    <w:rsid w:val="00B1664B"/>
    <w:rsid w:val="00B168FE"/>
    <w:rsid w:val="00B16BC1"/>
    <w:rsid w:val="00B16D65"/>
    <w:rsid w:val="00B17768"/>
    <w:rsid w:val="00B17DF2"/>
    <w:rsid w:val="00B20A73"/>
    <w:rsid w:val="00B21328"/>
    <w:rsid w:val="00B21F5B"/>
    <w:rsid w:val="00B24F9D"/>
    <w:rsid w:val="00B25028"/>
    <w:rsid w:val="00B2585B"/>
    <w:rsid w:val="00B25BDE"/>
    <w:rsid w:val="00B26493"/>
    <w:rsid w:val="00B27DC3"/>
    <w:rsid w:val="00B3007B"/>
    <w:rsid w:val="00B301EF"/>
    <w:rsid w:val="00B31003"/>
    <w:rsid w:val="00B31681"/>
    <w:rsid w:val="00B322C0"/>
    <w:rsid w:val="00B32607"/>
    <w:rsid w:val="00B32736"/>
    <w:rsid w:val="00B338CD"/>
    <w:rsid w:val="00B33C80"/>
    <w:rsid w:val="00B33E5D"/>
    <w:rsid w:val="00B349E4"/>
    <w:rsid w:val="00B34A31"/>
    <w:rsid w:val="00B353E6"/>
    <w:rsid w:val="00B359CC"/>
    <w:rsid w:val="00B36363"/>
    <w:rsid w:val="00B36E38"/>
    <w:rsid w:val="00B374B5"/>
    <w:rsid w:val="00B37B9D"/>
    <w:rsid w:val="00B4113F"/>
    <w:rsid w:val="00B41184"/>
    <w:rsid w:val="00B420DD"/>
    <w:rsid w:val="00B4235F"/>
    <w:rsid w:val="00B4322F"/>
    <w:rsid w:val="00B44F4B"/>
    <w:rsid w:val="00B45770"/>
    <w:rsid w:val="00B45792"/>
    <w:rsid w:val="00B468C7"/>
    <w:rsid w:val="00B46C8B"/>
    <w:rsid w:val="00B46EFD"/>
    <w:rsid w:val="00B50A48"/>
    <w:rsid w:val="00B50AAF"/>
    <w:rsid w:val="00B50BFA"/>
    <w:rsid w:val="00B51516"/>
    <w:rsid w:val="00B525EA"/>
    <w:rsid w:val="00B5392D"/>
    <w:rsid w:val="00B547EE"/>
    <w:rsid w:val="00B5497D"/>
    <w:rsid w:val="00B56D12"/>
    <w:rsid w:val="00B579FC"/>
    <w:rsid w:val="00B57B0D"/>
    <w:rsid w:val="00B57F1F"/>
    <w:rsid w:val="00B609F5"/>
    <w:rsid w:val="00B62180"/>
    <w:rsid w:val="00B6299C"/>
    <w:rsid w:val="00B64E21"/>
    <w:rsid w:val="00B64F26"/>
    <w:rsid w:val="00B659BB"/>
    <w:rsid w:val="00B66663"/>
    <w:rsid w:val="00B66D24"/>
    <w:rsid w:val="00B708AE"/>
    <w:rsid w:val="00B70F53"/>
    <w:rsid w:val="00B71A63"/>
    <w:rsid w:val="00B71C7C"/>
    <w:rsid w:val="00B724CD"/>
    <w:rsid w:val="00B729C0"/>
    <w:rsid w:val="00B73EB3"/>
    <w:rsid w:val="00B75871"/>
    <w:rsid w:val="00B75C36"/>
    <w:rsid w:val="00B76FEB"/>
    <w:rsid w:val="00B776A0"/>
    <w:rsid w:val="00B77CDE"/>
    <w:rsid w:val="00B80ECE"/>
    <w:rsid w:val="00B81A79"/>
    <w:rsid w:val="00B8256B"/>
    <w:rsid w:val="00B82C76"/>
    <w:rsid w:val="00B835C0"/>
    <w:rsid w:val="00B8411B"/>
    <w:rsid w:val="00B84692"/>
    <w:rsid w:val="00B84F4B"/>
    <w:rsid w:val="00B8539C"/>
    <w:rsid w:val="00B85A71"/>
    <w:rsid w:val="00B86104"/>
    <w:rsid w:val="00B86354"/>
    <w:rsid w:val="00B91357"/>
    <w:rsid w:val="00B916FB"/>
    <w:rsid w:val="00B92445"/>
    <w:rsid w:val="00B93140"/>
    <w:rsid w:val="00B940E3"/>
    <w:rsid w:val="00B94836"/>
    <w:rsid w:val="00B953F0"/>
    <w:rsid w:val="00B95729"/>
    <w:rsid w:val="00B95FB7"/>
    <w:rsid w:val="00B97181"/>
    <w:rsid w:val="00B972A1"/>
    <w:rsid w:val="00BA18B9"/>
    <w:rsid w:val="00BA2DAD"/>
    <w:rsid w:val="00BA36AC"/>
    <w:rsid w:val="00BA3B43"/>
    <w:rsid w:val="00BA527F"/>
    <w:rsid w:val="00BA58C8"/>
    <w:rsid w:val="00BA58ED"/>
    <w:rsid w:val="00BA5AA5"/>
    <w:rsid w:val="00BA5DD6"/>
    <w:rsid w:val="00BA7062"/>
    <w:rsid w:val="00BA7274"/>
    <w:rsid w:val="00BA7FC1"/>
    <w:rsid w:val="00BB002A"/>
    <w:rsid w:val="00BB04AA"/>
    <w:rsid w:val="00BB1018"/>
    <w:rsid w:val="00BB2E48"/>
    <w:rsid w:val="00BB47EA"/>
    <w:rsid w:val="00BB53A7"/>
    <w:rsid w:val="00BB5C2B"/>
    <w:rsid w:val="00BB6C0F"/>
    <w:rsid w:val="00BB6FC0"/>
    <w:rsid w:val="00BC0614"/>
    <w:rsid w:val="00BC0C6B"/>
    <w:rsid w:val="00BC1E91"/>
    <w:rsid w:val="00BC247C"/>
    <w:rsid w:val="00BC2932"/>
    <w:rsid w:val="00BC595B"/>
    <w:rsid w:val="00BC5E51"/>
    <w:rsid w:val="00BC5EAE"/>
    <w:rsid w:val="00BC6A34"/>
    <w:rsid w:val="00BC77B9"/>
    <w:rsid w:val="00BD1176"/>
    <w:rsid w:val="00BD1E04"/>
    <w:rsid w:val="00BD1E33"/>
    <w:rsid w:val="00BD30FC"/>
    <w:rsid w:val="00BD38DC"/>
    <w:rsid w:val="00BD4792"/>
    <w:rsid w:val="00BD5DD2"/>
    <w:rsid w:val="00BD66F7"/>
    <w:rsid w:val="00BD74D5"/>
    <w:rsid w:val="00BE1BB2"/>
    <w:rsid w:val="00BE3273"/>
    <w:rsid w:val="00BE32F4"/>
    <w:rsid w:val="00BE43C4"/>
    <w:rsid w:val="00BE699A"/>
    <w:rsid w:val="00BE6F36"/>
    <w:rsid w:val="00BE7094"/>
    <w:rsid w:val="00BF03CC"/>
    <w:rsid w:val="00BF04BF"/>
    <w:rsid w:val="00BF187C"/>
    <w:rsid w:val="00BF2D50"/>
    <w:rsid w:val="00BF3844"/>
    <w:rsid w:val="00BF42F5"/>
    <w:rsid w:val="00BF490B"/>
    <w:rsid w:val="00BF53E1"/>
    <w:rsid w:val="00BF5601"/>
    <w:rsid w:val="00BF604F"/>
    <w:rsid w:val="00BF65D2"/>
    <w:rsid w:val="00C0026F"/>
    <w:rsid w:val="00C00A3E"/>
    <w:rsid w:val="00C01424"/>
    <w:rsid w:val="00C0147C"/>
    <w:rsid w:val="00C016AD"/>
    <w:rsid w:val="00C01B92"/>
    <w:rsid w:val="00C01ECC"/>
    <w:rsid w:val="00C028C6"/>
    <w:rsid w:val="00C03A8C"/>
    <w:rsid w:val="00C0400D"/>
    <w:rsid w:val="00C042E8"/>
    <w:rsid w:val="00C05C4A"/>
    <w:rsid w:val="00C06BB8"/>
    <w:rsid w:val="00C10638"/>
    <w:rsid w:val="00C10BF7"/>
    <w:rsid w:val="00C11EA5"/>
    <w:rsid w:val="00C12147"/>
    <w:rsid w:val="00C1270B"/>
    <w:rsid w:val="00C12A31"/>
    <w:rsid w:val="00C1338F"/>
    <w:rsid w:val="00C13BEF"/>
    <w:rsid w:val="00C13E59"/>
    <w:rsid w:val="00C153F2"/>
    <w:rsid w:val="00C15E03"/>
    <w:rsid w:val="00C169E6"/>
    <w:rsid w:val="00C170B5"/>
    <w:rsid w:val="00C176D6"/>
    <w:rsid w:val="00C176E8"/>
    <w:rsid w:val="00C20669"/>
    <w:rsid w:val="00C20CFD"/>
    <w:rsid w:val="00C21103"/>
    <w:rsid w:val="00C21984"/>
    <w:rsid w:val="00C22B6C"/>
    <w:rsid w:val="00C2362D"/>
    <w:rsid w:val="00C2367D"/>
    <w:rsid w:val="00C23AA5"/>
    <w:rsid w:val="00C26D71"/>
    <w:rsid w:val="00C3141A"/>
    <w:rsid w:val="00C31801"/>
    <w:rsid w:val="00C33670"/>
    <w:rsid w:val="00C338AA"/>
    <w:rsid w:val="00C3557B"/>
    <w:rsid w:val="00C35E91"/>
    <w:rsid w:val="00C36442"/>
    <w:rsid w:val="00C36A91"/>
    <w:rsid w:val="00C36C42"/>
    <w:rsid w:val="00C429E2"/>
    <w:rsid w:val="00C43576"/>
    <w:rsid w:val="00C447DB"/>
    <w:rsid w:val="00C44917"/>
    <w:rsid w:val="00C45EED"/>
    <w:rsid w:val="00C46A79"/>
    <w:rsid w:val="00C46B82"/>
    <w:rsid w:val="00C470B5"/>
    <w:rsid w:val="00C47178"/>
    <w:rsid w:val="00C47B00"/>
    <w:rsid w:val="00C510E9"/>
    <w:rsid w:val="00C516BB"/>
    <w:rsid w:val="00C51E5F"/>
    <w:rsid w:val="00C539CA"/>
    <w:rsid w:val="00C54C0C"/>
    <w:rsid w:val="00C560E3"/>
    <w:rsid w:val="00C563E9"/>
    <w:rsid w:val="00C60D49"/>
    <w:rsid w:val="00C60FC3"/>
    <w:rsid w:val="00C617F0"/>
    <w:rsid w:val="00C6205D"/>
    <w:rsid w:val="00C631ED"/>
    <w:rsid w:val="00C6378C"/>
    <w:rsid w:val="00C64561"/>
    <w:rsid w:val="00C64FC6"/>
    <w:rsid w:val="00C65807"/>
    <w:rsid w:val="00C65A0A"/>
    <w:rsid w:val="00C65B38"/>
    <w:rsid w:val="00C67A24"/>
    <w:rsid w:val="00C70A61"/>
    <w:rsid w:val="00C7171C"/>
    <w:rsid w:val="00C71E0D"/>
    <w:rsid w:val="00C72C17"/>
    <w:rsid w:val="00C72EF6"/>
    <w:rsid w:val="00C741A4"/>
    <w:rsid w:val="00C741D6"/>
    <w:rsid w:val="00C7569C"/>
    <w:rsid w:val="00C75EBD"/>
    <w:rsid w:val="00C76418"/>
    <w:rsid w:val="00C77293"/>
    <w:rsid w:val="00C77DE1"/>
    <w:rsid w:val="00C8267D"/>
    <w:rsid w:val="00C82714"/>
    <w:rsid w:val="00C83DDE"/>
    <w:rsid w:val="00C84560"/>
    <w:rsid w:val="00C84787"/>
    <w:rsid w:val="00C84FD8"/>
    <w:rsid w:val="00C86AC5"/>
    <w:rsid w:val="00C86DC1"/>
    <w:rsid w:val="00C902D6"/>
    <w:rsid w:val="00C9066A"/>
    <w:rsid w:val="00C90A2C"/>
    <w:rsid w:val="00C92621"/>
    <w:rsid w:val="00C92A2D"/>
    <w:rsid w:val="00C93AA5"/>
    <w:rsid w:val="00C94343"/>
    <w:rsid w:val="00C943DE"/>
    <w:rsid w:val="00C94953"/>
    <w:rsid w:val="00C963D1"/>
    <w:rsid w:val="00C96BBB"/>
    <w:rsid w:val="00C96E06"/>
    <w:rsid w:val="00CA034D"/>
    <w:rsid w:val="00CA0696"/>
    <w:rsid w:val="00CA1C39"/>
    <w:rsid w:val="00CA25F6"/>
    <w:rsid w:val="00CA2A89"/>
    <w:rsid w:val="00CA37E3"/>
    <w:rsid w:val="00CA5646"/>
    <w:rsid w:val="00CA6075"/>
    <w:rsid w:val="00CA63E3"/>
    <w:rsid w:val="00CA6953"/>
    <w:rsid w:val="00CA74C8"/>
    <w:rsid w:val="00CB151E"/>
    <w:rsid w:val="00CB1806"/>
    <w:rsid w:val="00CB1B5D"/>
    <w:rsid w:val="00CB1D3B"/>
    <w:rsid w:val="00CB2A2B"/>
    <w:rsid w:val="00CB4013"/>
    <w:rsid w:val="00CB59E3"/>
    <w:rsid w:val="00CC1751"/>
    <w:rsid w:val="00CC1903"/>
    <w:rsid w:val="00CC1D33"/>
    <w:rsid w:val="00CC2057"/>
    <w:rsid w:val="00CC2EF8"/>
    <w:rsid w:val="00CC3CFF"/>
    <w:rsid w:val="00CC65B6"/>
    <w:rsid w:val="00CC6D41"/>
    <w:rsid w:val="00CC7BDF"/>
    <w:rsid w:val="00CC7EF9"/>
    <w:rsid w:val="00CD0708"/>
    <w:rsid w:val="00CD218F"/>
    <w:rsid w:val="00CD46F4"/>
    <w:rsid w:val="00CD5AC6"/>
    <w:rsid w:val="00CD7B03"/>
    <w:rsid w:val="00CD7C28"/>
    <w:rsid w:val="00CE2190"/>
    <w:rsid w:val="00CE2E0B"/>
    <w:rsid w:val="00CE3E31"/>
    <w:rsid w:val="00CE4014"/>
    <w:rsid w:val="00CE430A"/>
    <w:rsid w:val="00CE4793"/>
    <w:rsid w:val="00CE503E"/>
    <w:rsid w:val="00CE6157"/>
    <w:rsid w:val="00CE6508"/>
    <w:rsid w:val="00CE7F64"/>
    <w:rsid w:val="00CF0756"/>
    <w:rsid w:val="00CF08CD"/>
    <w:rsid w:val="00CF0ACC"/>
    <w:rsid w:val="00CF0F43"/>
    <w:rsid w:val="00CF1654"/>
    <w:rsid w:val="00CF1D6C"/>
    <w:rsid w:val="00CF2DE6"/>
    <w:rsid w:val="00CF4122"/>
    <w:rsid w:val="00CF420D"/>
    <w:rsid w:val="00CF4584"/>
    <w:rsid w:val="00CF4C8B"/>
    <w:rsid w:val="00CF573D"/>
    <w:rsid w:val="00CF6240"/>
    <w:rsid w:val="00CF65C2"/>
    <w:rsid w:val="00CF698A"/>
    <w:rsid w:val="00D00A61"/>
    <w:rsid w:val="00D023A9"/>
    <w:rsid w:val="00D045AB"/>
    <w:rsid w:val="00D04A0D"/>
    <w:rsid w:val="00D04DC9"/>
    <w:rsid w:val="00D05FA3"/>
    <w:rsid w:val="00D060AD"/>
    <w:rsid w:val="00D062C6"/>
    <w:rsid w:val="00D07823"/>
    <w:rsid w:val="00D07A0D"/>
    <w:rsid w:val="00D10A40"/>
    <w:rsid w:val="00D126CF"/>
    <w:rsid w:val="00D12DA1"/>
    <w:rsid w:val="00D14FC8"/>
    <w:rsid w:val="00D15289"/>
    <w:rsid w:val="00D17667"/>
    <w:rsid w:val="00D20C6C"/>
    <w:rsid w:val="00D22501"/>
    <w:rsid w:val="00D228E6"/>
    <w:rsid w:val="00D23087"/>
    <w:rsid w:val="00D2375A"/>
    <w:rsid w:val="00D237AF"/>
    <w:rsid w:val="00D2517B"/>
    <w:rsid w:val="00D25D8C"/>
    <w:rsid w:val="00D267D4"/>
    <w:rsid w:val="00D27B05"/>
    <w:rsid w:val="00D3086B"/>
    <w:rsid w:val="00D31061"/>
    <w:rsid w:val="00D316AA"/>
    <w:rsid w:val="00D318C6"/>
    <w:rsid w:val="00D31970"/>
    <w:rsid w:val="00D31F98"/>
    <w:rsid w:val="00D324B4"/>
    <w:rsid w:val="00D32F48"/>
    <w:rsid w:val="00D331EE"/>
    <w:rsid w:val="00D34C87"/>
    <w:rsid w:val="00D35C8F"/>
    <w:rsid w:val="00D37260"/>
    <w:rsid w:val="00D40534"/>
    <w:rsid w:val="00D414CA"/>
    <w:rsid w:val="00D414E8"/>
    <w:rsid w:val="00D416E6"/>
    <w:rsid w:val="00D42068"/>
    <w:rsid w:val="00D42636"/>
    <w:rsid w:val="00D42859"/>
    <w:rsid w:val="00D42B9D"/>
    <w:rsid w:val="00D44082"/>
    <w:rsid w:val="00D44B57"/>
    <w:rsid w:val="00D45209"/>
    <w:rsid w:val="00D45869"/>
    <w:rsid w:val="00D459D6"/>
    <w:rsid w:val="00D45AB8"/>
    <w:rsid w:val="00D4629B"/>
    <w:rsid w:val="00D47D62"/>
    <w:rsid w:val="00D50379"/>
    <w:rsid w:val="00D50E69"/>
    <w:rsid w:val="00D51307"/>
    <w:rsid w:val="00D51D83"/>
    <w:rsid w:val="00D52F80"/>
    <w:rsid w:val="00D53519"/>
    <w:rsid w:val="00D539F0"/>
    <w:rsid w:val="00D55246"/>
    <w:rsid w:val="00D563DD"/>
    <w:rsid w:val="00D577D4"/>
    <w:rsid w:val="00D57C37"/>
    <w:rsid w:val="00D60AFB"/>
    <w:rsid w:val="00D60EB7"/>
    <w:rsid w:val="00D61DDA"/>
    <w:rsid w:val="00D630B6"/>
    <w:rsid w:val="00D637EF"/>
    <w:rsid w:val="00D63971"/>
    <w:rsid w:val="00D63B88"/>
    <w:rsid w:val="00D6500D"/>
    <w:rsid w:val="00D662AC"/>
    <w:rsid w:val="00D679A0"/>
    <w:rsid w:val="00D67DF2"/>
    <w:rsid w:val="00D7249A"/>
    <w:rsid w:val="00D73699"/>
    <w:rsid w:val="00D74CB1"/>
    <w:rsid w:val="00D75AB3"/>
    <w:rsid w:val="00D76677"/>
    <w:rsid w:val="00D768AB"/>
    <w:rsid w:val="00D7732D"/>
    <w:rsid w:val="00D77844"/>
    <w:rsid w:val="00D80F54"/>
    <w:rsid w:val="00D828A1"/>
    <w:rsid w:val="00D83321"/>
    <w:rsid w:val="00D83B07"/>
    <w:rsid w:val="00D846C0"/>
    <w:rsid w:val="00D8549B"/>
    <w:rsid w:val="00D86A4C"/>
    <w:rsid w:val="00D87A2A"/>
    <w:rsid w:val="00D90560"/>
    <w:rsid w:val="00D90AFD"/>
    <w:rsid w:val="00D93CFE"/>
    <w:rsid w:val="00D96783"/>
    <w:rsid w:val="00D972FC"/>
    <w:rsid w:val="00D97A9F"/>
    <w:rsid w:val="00D97CA1"/>
    <w:rsid w:val="00DA029A"/>
    <w:rsid w:val="00DA04AA"/>
    <w:rsid w:val="00DA14FE"/>
    <w:rsid w:val="00DA174B"/>
    <w:rsid w:val="00DA1D46"/>
    <w:rsid w:val="00DA2686"/>
    <w:rsid w:val="00DA381C"/>
    <w:rsid w:val="00DA3D3F"/>
    <w:rsid w:val="00DA43C8"/>
    <w:rsid w:val="00DA44F7"/>
    <w:rsid w:val="00DA6098"/>
    <w:rsid w:val="00DA6154"/>
    <w:rsid w:val="00DA7579"/>
    <w:rsid w:val="00DB096D"/>
    <w:rsid w:val="00DB2AD0"/>
    <w:rsid w:val="00DB5668"/>
    <w:rsid w:val="00DB58D5"/>
    <w:rsid w:val="00DB5C26"/>
    <w:rsid w:val="00DB7E65"/>
    <w:rsid w:val="00DC0305"/>
    <w:rsid w:val="00DC0A69"/>
    <w:rsid w:val="00DC10FF"/>
    <w:rsid w:val="00DC2DBB"/>
    <w:rsid w:val="00DC36A4"/>
    <w:rsid w:val="00DC3D32"/>
    <w:rsid w:val="00DC53E9"/>
    <w:rsid w:val="00DC7838"/>
    <w:rsid w:val="00DC796D"/>
    <w:rsid w:val="00DD037E"/>
    <w:rsid w:val="00DD03A6"/>
    <w:rsid w:val="00DD0911"/>
    <w:rsid w:val="00DD1C8D"/>
    <w:rsid w:val="00DD22FF"/>
    <w:rsid w:val="00DD2DAE"/>
    <w:rsid w:val="00DD48EB"/>
    <w:rsid w:val="00DD4E6F"/>
    <w:rsid w:val="00DD672B"/>
    <w:rsid w:val="00DE03F7"/>
    <w:rsid w:val="00DE0A65"/>
    <w:rsid w:val="00DE0C33"/>
    <w:rsid w:val="00DE1954"/>
    <w:rsid w:val="00DE1C8D"/>
    <w:rsid w:val="00DE1F34"/>
    <w:rsid w:val="00DE2866"/>
    <w:rsid w:val="00DE29D7"/>
    <w:rsid w:val="00DE2B3D"/>
    <w:rsid w:val="00DE300D"/>
    <w:rsid w:val="00DE33EB"/>
    <w:rsid w:val="00DE4A20"/>
    <w:rsid w:val="00DE4EC7"/>
    <w:rsid w:val="00DE5410"/>
    <w:rsid w:val="00DE6E67"/>
    <w:rsid w:val="00DE745E"/>
    <w:rsid w:val="00DE7C1C"/>
    <w:rsid w:val="00DE7C5D"/>
    <w:rsid w:val="00DF10AD"/>
    <w:rsid w:val="00DF21EF"/>
    <w:rsid w:val="00DF2BE1"/>
    <w:rsid w:val="00DF42DD"/>
    <w:rsid w:val="00DF5791"/>
    <w:rsid w:val="00DF668D"/>
    <w:rsid w:val="00E00983"/>
    <w:rsid w:val="00E00987"/>
    <w:rsid w:val="00E00E9E"/>
    <w:rsid w:val="00E014A4"/>
    <w:rsid w:val="00E01B08"/>
    <w:rsid w:val="00E01DEF"/>
    <w:rsid w:val="00E0274E"/>
    <w:rsid w:val="00E02998"/>
    <w:rsid w:val="00E02ED5"/>
    <w:rsid w:val="00E044BC"/>
    <w:rsid w:val="00E04E10"/>
    <w:rsid w:val="00E06267"/>
    <w:rsid w:val="00E10561"/>
    <w:rsid w:val="00E10A7A"/>
    <w:rsid w:val="00E111F2"/>
    <w:rsid w:val="00E11399"/>
    <w:rsid w:val="00E13843"/>
    <w:rsid w:val="00E13D42"/>
    <w:rsid w:val="00E14140"/>
    <w:rsid w:val="00E15587"/>
    <w:rsid w:val="00E169D0"/>
    <w:rsid w:val="00E17310"/>
    <w:rsid w:val="00E207AA"/>
    <w:rsid w:val="00E210E7"/>
    <w:rsid w:val="00E21D4D"/>
    <w:rsid w:val="00E2254B"/>
    <w:rsid w:val="00E23216"/>
    <w:rsid w:val="00E234DF"/>
    <w:rsid w:val="00E23DAA"/>
    <w:rsid w:val="00E2404C"/>
    <w:rsid w:val="00E25288"/>
    <w:rsid w:val="00E253FA"/>
    <w:rsid w:val="00E25A1D"/>
    <w:rsid w:val="00E260AA"/>
    <w:rsid w:val="00E26454"/>
    <w:rsid w:val="00E273E1"/>
    <w:rsid w:val="00E27693"/>
    <w:rsid w:val="00E27AF5"/>
    <w:rsid w:val="00E30283"/>
    <w:rsid w:val="00E30345"/>
    <w:rsid w:val="00E31C6B"/>
    <w:rsid w:val="00E336E6"/>
    <w:rsid w:val="00E33B64"/>
    <w:rsid w:val="00E35424"/>
    <w:rsid w:val="00E3577C"/>
    <w:rsid w:val="00E35C70"/>
    <w:rsid w:val="00E36B88"/>
    <w:rsid w:val="00E40385"/>
    <w:rsid w:val="00E405BA"/>
    <w:rsid w:val="00E4087F"/>
    <w:rsid w:val="00E40A00"/>
    <w:rsid w:val="00E40D4E"/>
    <w:rsid w:val="00E41668"/>
    <w:rsid w:val="00E42F3C"/>
    <w:rsid w:val="00E436E2"/>
    <w:rsid w:val="00E43E35"/>
    <w:rsid w:val="00E43F4D"/>
    <w:rsid w:val="00E44455"/>
    <w:rsid w:val="00E44DFF"/>
    <w:rsid w:val="00E4580A"/>
    <w:rsid w:val="00E45ED6"/>
    <w:rsid w:val="00E46E7C"/>
    <w:rsid w:val="00E500AF"/>
    <w:rsid w:val="00E507EE"/>
    <w:rsid w:val="00E5133A"/>
    <w:rsid w:val="00E5176C"/>
    <w:rsid w:val="00E5190C"/>
    <w:rsid w:val="00E53C2E"/>
    <w:rsid w:val="00E5418D"/>
    <w:rsid w:val="00E5579C"/>
    <w:rsid w:val="00E56B69"/>
    <w:rsid w:val="00E56D19"/>
    <w:rsid w:val="00E56EBD"/>
    <w:rsid w:val="00E56FC1"/>
    <w:rsid w:val="00E57263"/>
    <w:rsid w:val="00E57284"/>
    <w:rsid w:val="00E57487"/>
    <w:rsid w:val="00E57FA7"/>
    <w:rsid w:val="00E6039C"/>
    <w:rsid w:val="00E60E5D"/>
    <w:rsid w:val="00E6158E"/>
    <w:rsid w:val="00E62B74"/>
    <w:rsid w:val="00E63FAA"/>
    <w:rsid w:val="00E64096"/>
    <w:rsid w:val="00E64A25"/>
    <w:rsid w:val="00E64A55"/>
    <w:rsid w:val="00E669BD"/>
    <w:rsid w:val="00E66CED"/>
    <w:rsid w:val="00E6711C"/>
    <w:rsid w:val="00E67C58"/>
    <w:rsid w:val="00E67E2E"/>
    <w:rsid w:val="00E70E15"/>
    <w:rsid w:val="00E7124D"/>
    <w:rsid w:val="00E72458"/>
    <w:rsid w:val="00E72733"/>
    <w:rsid w:val="00E727AD"/>
    <w:rsid w:val="00E72A8C"/>
    <w:rsid w:val="00E733FD"/>
    <w:rsid w:val="00E73CA9"/>
    <w:rsid w:val="00E73D59"/>
    <w:rsid w:val="00E74257"/>
    <w:rsid w:val="00E7429C"/>
    <w:rsid w:val="00E752E7"/>
    <w:rsid w:val="00E7598D"/>
    <w:rsid w:val="00E76BA1"/>
    <w:rsid w:val="00E76EC1"/>
    <w:rsid w:val="00E77B92"/>
    <w:rsid w:val="00E804AA"/>
    <w:rsid w:val="00E80B35"/>
    <w:rsid w:val="00E80DEE"/>
    <w:rsid w:val="00E81A13"/>
    <w:rsid w:val="00E83742"/>
    <w:rsid w:val="00E837D1"/>
    <w:rsid w:val="00E852E4"/>
    <w:rsid w:val="00E86F21"/>
    <w:rsid w:val="00E87DAD"/>
    <w:rsid w:val="00E90176"/>
    <w:rsid w:val="00E907A7"/>
    <w:rsid w:val="00E90A3C"/>
    <w:rsid w:val="00E91944"/>
    <w:rsid w:val="00E92970"/>
    <w:rsid w:val="00E92C6D"/>
    <w:rsid w:val="00E92CC2"/>
    <w:rsid w:val="00E95063"/>
    <w:rsid w:val="00E95FB5"/>
    <w:rsid w:val="00E9651C"/>
    <w:rsid w:val="00E9697F"/>
    <w:rsid w:val="00E96AAB"/>
    <w:rsid w:val="00E97220"/>
    <w:rsid w:val="00E97241"/>
    <w:rsid w:val="00E9771A"/>
    <w:rsid w:val="00E97CF7"/>
    <w:rsid w:val="00EA0952"/>
    <w:rsid w:val="00EA0DCA"/>
    <w:rsid w:val="00EA0F27"/>
    <w:rsid w:val="00EA19C6"/>
    <w:rsid w:val="00EA1EBA"/>
    <w:rsid w:val="00EA210C"/>
    <w:rsid w:val="00EA2172"/>
    <w:rsid w:val="00EA243A"/>
    <w:rsid w:val="00EA25BE"/>
    <w:rsid w:val="00EA2868"/>
    <w:rsid w:val="00EA2FEA"/>
    <w:rsid w:val="00EA338C"/>
    <w:rsid w:val="00EA463D"/>
    <w:rsid w:val="00EA5B20"/>
    <w:rsid w:val="00EA5CEF"/>
    <w:rsid w:val="00EA6D1F"/>
    <w:rsid w:val="00EA6F67"/>
    <w:rsid w:val="00EA731C"/>
    <w:rsid w:val="00EB154A"/>
    <w:rsid w:val="00EB160D"/>
    <w:rsid w:val="00EB189F"/>
    <w:rsid w:val="00EB18B3"/>
    <w:rsid w:val="00EB2934"/>
    <w:rsid w:val="00EB30DC"/>
    <w:rsid w:val="00EB3134"/>
    <w:rsid w:val="00EB3184"/>
    <w:rsid w:val="00EB4BC3"/>
    <w:rsid w:val="00EB4E50"/>
    <w:rsid w:val="00EB4E74"/>
    <w:rsid w:val="00EB5D8C"/>
    <w:rsid w:val="00EB64F7"/>
    <w:rsid w:val="00EB78F4"/>
    <w:rsid w:val="00EB7F7B"/>
    <w:rsid w:val="00EC0725"/>
    <w:rsid w:val="00EC0825"/>
    <w:rsid w:val="00EC1842"/>
    <w:rsid w:val="00EC262C"/>
    <w:rsid w:val="00EC3A1E"/>
    <w:rsid w:val="00EC4137"/>
    <w:rsid w:val="00EC5961"/>
    <w:rsid w:val="00EC6108"/>
    <w:rsid w:val="00EC77F4"/>
    <w:rsid w:val="00EC7BB3"/>
    <w:rsid w:val="00ED103F"/>
    <w:rsid w:val="00ED10E3"/>
    <w:rsid w:val="00ED1BAE"/>
    <w:rsid w:val="00ED2F70"/>
    <w:rsid w:val="00ED2FDA"/>
    <w:rsid w:val="00ED32D0"/>
    <w:rsid w:val="00ED3878"/>
    <w:rsid w:val="00ED40E1"/>
    <w:rsid w:val="00ED441C"/>
    <w:rsid w:val="00ED4746"/>
    <w:rsid w:val="00ED4D0A"/>
    <w:rsid w:val="00ED5058"/>
    <w:rsid w:val="00ED6510"/>
    <w:rsid w:val="00ED6BDC"/>
    <w:rsid w:val="00ED7068"/>
    <w:rsid w:val="00ED7296"/>
    <w:rsid w:val="00ED7A3C"/>
    <w:rsid w:val="00EE0478"/>
    <w:rsid w:val="00EE1383"/>
    <w:rsid w:val="00EE26E8"/>
    <w:rsid w:val="00EE2F51"/>
    <w:rsid w:val="00EE4B81"/>
    <w:rsid w:val="00EE50B2"/>
    <w:rsid w:val="00EE5662"/>
    <w:rsid w:val="00EE7D91"/>
    <w:rsid w:val="00EF04E8"/>
    <w:rsid w:val="00EF0D27"/>
    <w:rsid w:val="00EF0E66"/>
    <w:rsid w:val="00EF19DC"/>
    <w:rsid w:val="00EF1F67"/>
    <w:rsid w:val="00EF22C0"/>
    <w:rsid w:val="00EF2EA2"/>
    <w:rsid w:val="00EF3233"/>
    <w:rsid w:val="00EF3A66"/>
    <w:rsid w:val="00EF465F"/>
    <w:rsid w:val="00F02771"/>
    <w:rsid w:val="00F029A8"/>
    <w:rsid w:val="00F03DE4"/>
    <w:rsid w:val="00F119B3"/>
    <w:rsid w:val="00F11C80"/>
    <w:rsid w:val="00F12200"/>
    <w:rsid w:val="00F12241"/>
    <w:rsid w:val="00F12D2A"/>
    <w:rsid w:val="00F13228"/>
    <w:rsid w:val="00F144AF"/>
    <w:rsid w:val="00F16719"/>
    <w:rsid w:val="00F17641"/>
    <w:rsid w:val="00F20659"/>
    <w:rsid w:val="00F21B3C"/>
    <w:rsid w:val="00F21FB1"/>
    <w:rsid w:val="00F222A8"/>
    <w:rsid w:val="00F22DA2"/>
    <w:rsid w:val="00F23A58"/>
    <w:rsid w:val="00F24499"/>
    <w:rsid w:val="00F25006"/>
    <w:rsid w:val="00F2559D"/>
    <w:rsid w:val="00F25A68"/>
    <w:rsid w:val="00F25FA1"/>
    <w:rsid w:val="00F26188"/>
    <w:rsid w:val="00F26A87"/>
    <w:rsid w:val="00F26F39"/>
    <w:rsid w:val="00F279E3"/>
    <w:rsid w:val="00F300ED"/>
    <w:rsid w:val="00F303AE"/>
    <w:rsid w:val="00F30637"/>
    <w:rsid w:val="00F30D93"/>
    <w:rsid w:val="00F31EA3"/>
    <w:rsid w:val="00F32704"/>
    <w:rsid w:val="00F32C28"/>
    <w:rsid w:val="00F3318C"/>
    <w:rsid w:val="00F354EE"/>
    <w:rsid w:val="00F35835"/>
    <w:rsid w:val="00F3725C"/>
    <w:rsid w:val="00F37833"/>
    <w:rsid w:val="00F3787F"/>
    <w:rsid w:val="00F40120"/>
    <w:rsid w:val="00F4058B"/>
    <w:rsid w:val="00F40C45"/>
    <w:rsid w:val="00F4171A"/>
    <w:rsid w:val="00F42655"/>
    <w:rsid w:val="00F438CA"/>
    <w:rsid w:val="00F43FC7"/>
    <w:rsid w:val="00F43FE5"/>
    <w:rsid w:val="00F442AE"/>
    <w:rsid w:val="00F4675B"/>
    <w:rsid w:val="00F46D2F"/>
    <w:rsid w:val="00F4799B"/>
    <w:rsid w:val="00F47A30"/>
    <w:rsid w:val="00F50974"/>
    <w:rsid w:val="00F52F27"/>
    <w:rsid w:val="00F53049"/>
    <w:rsid w:val="00F533DA"/>
    <w:rsid w:val="00F53750"/>
    <w:rsid w:val="00F53B5E"/>
    <w:rsid w:val="00F53F4E"/>
    <w:rsid w:val="00F54636"/>
    <w:rsid w:val="00F547FB"/>
    <w:rsid w:val="00F5712D"/>
    <w:rsid w:val="00F5787C"/>
    <w:rsid w:val="00F60961"/>
    <w:rsid w:val="00F6118B"/>
    <w:rsid w:val="00F62D4B"/>
    <w:rsid w:val="00F643A3"/>
    <w:rsid w:val="00F644F8"/>
    <w:rsid w:val="00F64871"/>
    <w:rsid w:val="00F6490B"/>
    <w:rsid w:val="00F6583E"/>
    <w:rsid w:val="00F65D8D"/>
    <w:rsid w:val="00F65FC0"/>
    <w:rsid w:val="00F66366"/>
    <w:rsid w:val="00F66411"/>
    <w:rsid w:val="00F6683C"/>
    <w:rsid w:val="00F7047E"/>
    <w:rsid w:val="00F71278"/>
    <w:rsid w:val="00F7169C"/>
    <w:rsid w:val="00F7197C"/>
    <w:rsid w:val="00F71A4A"/>
    <w:rsid w:val="00F71AF3"/>
    <w:rsid w:val="00F7238B"/>
    <w:rsid w:val="00F72FBA"/>
    <w:rsid w:val="00F73C99"/>
    <w:rsid w:val="00F73F71"/>
    <w:rsid w:val="00F74FEA"/>
    <w:rsid w:val="00F755BD"/>
    <w:rsid w:val="00F7633F"/>
    <w:rsid w:val="00F778CD"/>
    <w:rsid w:val="00F77923"/>
    <w:rsid w:val="00F80911"/>
    <w:rsid w:val="00F819D9"/>
    <w:rsid w:val="00F833B2"/>
    <w:rsid w:val="00F8395E"/>
    <w:rsid w:val="00F844E0"/>
    <w:rsid w:val="00F8640F"/>
    <w:rsid w:val="00F86803"/>
    <w:rsid w:val="00F86E59"/>
    <w:rsid w:val="00F871B2"/>
    <w:rsid w:val="00F8748A"/>
    <w:rsid w:val="00F90053"/>
    <w:rsid w:val="00F9072A"/>
    <w:rsid w:val="00F90953"/>
    <w:rsid w:val="00F9175D"/>
    <w:rsid w:val="00F924F8"/>
    <w:rsid w:val="00F92FF2"/>
    <w:rsid w:val="00F93667"/>
    <w:rsid w:val="00F937C7"/>
    <w:rsid w:val="00F9403C"/>
    <w:rsid w:val="00F94710"/>
    <w:rsid w:val="00F94C7B"/>
    <w:rsid w:val="00F95A01"/>
    <w:rsid w:val="00F95D59"/>
    <w:rsid w:val="00F95F74"/>
    <w:rsid w:val="00F96CC6"/>
    <w:rsid w:val="00F97470"/>
    <w:rsid w:val="00FA1243"/>
    <w:rsid w:val="00FA1AB4"/>
    <w:rsid w:val="00FA1FA0"/>
    <w:rsid w:val="00FA28D6"/>
    <w:rsid w:val="00FA3FE0"/>
    <w:rsid w:val="00FA4348"/>
    <w:rsid w:val="00FA53A7"/>
    <w:rsid w:val="00FA798F"/>
    <w:rsid w:val="00FB03CF"/>
    <w:rsid w:val="00FB054D"/>
    <w:rsid w:val="00FB095F"/>
    <w:rsid w:val="00FB1607"/>
    <w:rsid w:val="00FB377F"/>
    <w:rsid w:val="00FB3B39"/>
    <w:rsid w:val="00FB3DD6"/>
    <w:rsid w:val="00FB6A91"/>
    <w:rsid w:val="00FB75DE"/>
    <w:rsid w:val="00FB7764"/>
    <w:rsid w:val="00FC0A29"/>
    <w:rsid w:val="00FC1A4F"/>
    <w:rsid w:val="00FC1FB0"/>
    <w:rsid w:val="00FC2D8F"/>
    <w:rsid w:val="00FC3DFC"/>
    <w:rsid w:val="00FC58B1"/>
    <w:rsid w:val="00FC5929"/>
    <w:rsid w:val="00FC5A06"/>
    <w:rsid w:val="00FC5D0C"/>
    <w:rsid w:val="00FC5D80"/>
    <w:rsid w:val="00FC7319"/>
    <w:rsid w:val="00FC7F9D"/>
    <w:rsid w:val="00FD10F9"/>
    <w:rsid w:val="00FD17C3"/>
    <w:rsid w:val="00FD1851"/>
    <w:rsid w:val="00FD29A4"/>
    <w:rsid w:val="00FD37BC"/>
    <w:rsid w:val="00FD3B93"/>
    <w:rsid w:val="00FD4157"/>
    <w:rsid w:val="00FD4D9F"/>
    <w:rsid w:val="00FD669B"/>
    <w:rsid w:val="00FE01FF"/>
    <w:rsid w:val="00FE0F3C"/>
    <w:rsid w:val="00FE193F"/>
    <w:rsid w:val="00FE2949"/>
    <w:rsid w:val="00FE472E"/>
    <w:rsid w:val="00FE59AC"/>
    <w:rsid w:val="00FE63B5"/>
    <w:rsid w:val="00FE6E3B"/>
    <w:rsid w:val="00FE7AEE"/>
    <w:rsid w:val="00FF04C5"/>
    <w:rsid w:val="00FF108F"/>
    <w:rsid w:val="00FF2CD4"/>
    <w:rsid w:val="00FF44D3"/>
    <w:rsid w:val="00FF4D0D"/>
    <w:rsid w:val="00FF5244"/>
    <w:rsid w:val="00FF616C"/>
    <w:rsid w:val="00FF6B8E"/>
    <w:rsid w:val="00FF7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ED1BA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ED1B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D1BAE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80</TotalTime>
  <Pages>23</Pages>
  <Words>7128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Minullin</dc:creator>
  <cp:keywords/>
  <dc:description/>
  <cp:lastModifiedBy>Детский сад 45</cp:lastModifiedBy>
  <cp:revision>4</cp:revision>
  <cp:lastPrinted>2013-09-24T10:48:00Z</cp:lastPrinted>
  <dcterms:created xsi:type="dcterms:W3CDTF">2013-06-18T15:49:00Z</dcterms:created>
  <dcterms:modified xsi:type="dcterms:W3CDTF">2013-09-24T10:48:00Z</dcterms:modified>
</cp:coreProperties>
</file>