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ED556F" w14:textId="77777777" w:rsidR="00004D30" w:rsidRPr="00004D30" w:rsidRDefault="00004D30" w:rsidP="00004D3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18"/>
          <w:lang w:eastAsia="ru-RU"/>
        </w:rPr>
      </w:pPr>
      <w:r w:rsidRPr="00004D30"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  <w:t>Структура и органы управления</w:t>
      </w:r>
    </w:p>
    <w:p w14:paraId="57B553A0" w14:textId="3774B032" w:rsidR="00004D30" w:rsidRPr="00004D30" w:rsidRDefault="00004D30" w:rsidP="00004D3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</w:pPr>
      <w:r w:rsidRPr="00004D30"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  <w:t xml:space="preserve">МАДОУ "Детский сад присмотра и оздоровления для </w:t>
      </w:r>
      <w:proofErr w:type="spellStart"/>
      <w:r w:rsidRPr="00004D30"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  <w:t>тубинфицированных</w:t>
      </w:r>
      <w:proofErr w:type="spellEnd"/>
      <w:r w:rsidRPr="00004D30"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  <w:t xml:space="preserve"> детей №60"</w:t>
      </w:r>
      <w:r>
        <w:rPr>
          <w:rFonts w:ascii="Times New Roman" w:eastAsia="Times New Roman" w:hAnsi="Times New Roman" w:cs="Times New Roman"/>
          <w:color w:val="000000"/>
          <w:sz w:val="36"/>
          <w:szCs w:val="18"/>
          <w:bdr w:val="none" w:sz="0" w:space="0" w:color="auto" w:frame="1"/>
          <w:lang w:eastAsia="ru-RU"/>
        </w:rPr>
        <w:t xml:space="preserve"> НМР РТ</w:t>
      </w:r>
    </w:p>
    <w:p w14:paraId="05B6CCD7" w14:textId="77777777" w:rsidR="00004D30" w:rsidRPr="00004D30" w:rsidRDefault="00004D30" w:rsidP="00004D3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</w:p>
    <w:p w14:paraId="14129A5A" w14:textId="4E4C47AC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Управление МАДОУ "Детский сад присмотра и оздоровления для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тубинфицированных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детей №60"НМР </w:t>
      </w:r>
      <w:proofErr w:type="gram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РТ  осуществляется</w:t>
      </w:r>
      <w:proofErr w:type="gram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на основе сочетания принципов единоличия и коллегиальности.</w:t>
      </w:r>
    </w:p>
    <w:p w14:paraId="76F6A368" w14:textId="7777777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</w:p>
    <w:p w14:paraId="28B81A01" w14:textId="5F6669D3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К коллегиальным органам управления относятся:</w:t>
      </w:r>
    </w:p>
    <w:p w14:paraId="39CA71C1" w14:textId="77777777" w:rsidR="00004D30" w:rsidRPr="00EF728F" w:rsidRDefault="00004D30" w:rsidP="00EF728F">
      <w:pPr>
        <w:pStyle w:val="a4"/>
        <w:numPr>
          <w:ilvl w:val="0"/>
          <w:numId w:val="1"/>
        </w:num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Общее собрание работников ДОУ</w:t>
      </w:r>
    </w:p>
    <w:p w14:paraId="061ECE9D" w14:textId="77777777" w:rsidR="00004D30" w:rsidRPr="00EF728F" w:rsidRDefault="00004D30" w:rsidP="00EF728F">
      <w:pPr>
        <w:pStyle w:val="a4"/>
        <w:numPr>
          <w:ilvl w:val="0"/>
          <w:numId w:val="1"/>
        </w:num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Педагогический совет МАДОУ "Детский сад присмотра и оздоровления для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тубинфицированных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детей №60"</w:t>
      </w:r>
    </w:p>
    <w:p w14:paraId="5934F1FA" w14:textId="77777777" w:rsidR="00004D30" w:rsidRPr="00EF728F" w:rsidRDefault="00004D30" w:rsidP="00EF728F">
      <w:pPr>
        <w:pStyle w:val="a4"/>
        <w:numPr>
          <w:ilvl w:val="0"/>
          <w:numId w:val="1"/>
        </w:num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Родительский комитет МАДОУ "Детский сад присмотра и оздоровления для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тубинфицированных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детей №60"</w:t>
      </w:r>
    </w:p>
    <w:p w14:paraId="1D6C3567" w14:textId="6CB83838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МАДОУ "Детский сад присмотра и оздоровления для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тубинфицированных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детей №60" НМР РТ структурных подразделений не имеет.</w:t>
      </w:r>
    </w:p>
    <w:p w14:paraId="401DADAF" w14:textId="7777777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</w:p>
    <w:p w14:paraId="5B496AF0" w14:textId="72519DBF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Сведения о руководителях органов управления</w:t>
      </w:r>
    </w:p>
    <w:p w14:paraId="18F566DF" w14:textId="7777777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Единоличным исполнительным органом Учреждения является заведующий: </w:t>
      </w:r>
    </w:p>
    <w:p w14:paraId="2A984DB5" w14:textId="07DB3D1E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Шафигуллина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Марина Анатольевна.</w:t>
      </w:r>
    </w:p>
    <w:p w14:paraId="2FE9EE66" w14:textId="7586972D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Главный бухгалтер – Закирова Эльвира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Рубиновна</w:t>
      </w:r>
      <w:proofErr w:type="spellEnd"/>
    </w:p>
    <w:p w14:paraId="049F1458" w14:textId="73207DB9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Заместитель заведующего (по закупкам) – Валеева Эльвира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Вакилевна</w:t>
      </w:r>
      <w:proofErr w:type="spellEnd"/>
    </w:p>
    <w:p w14:paraId="65DC2D36" w14:textId="7BB17E98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Заместитель заведующего по хозяйственной части –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Мирзаханова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Роза Григорьевна</w:t>
      </w:r>
    </w:p>
    <w:p w14:paraId="4ABF6821" w14:textId="4DC03000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Старший воспитатель –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Сабирзанова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Гульнур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Файзенуровна</w:t>
      </w:r>
      <w:proofErr w:type="spellEnd"/>
    </w:p>
    <w:p w14:paraId="2C0A88F7" w14:textId="4DB454F9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Старшая медицинская сестра – Гранкина Людмила Георгиевна</w:t>
      </w:r>
    </w:p>
    <w:p w14:paraId="2B353071" w14:textId="589E135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Медицинская сестра –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Минуллина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Гульсина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Фазулловна</w:t>
      </w:r>
      <w:proofErr w:type="spellEnd"/>
    </w:p>
    <w:p w14:paraId="3290282F" w14:textId="2A04EC90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Шеф - повар – Курбанова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Фирдания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Ирфатовна</w:t>
      </w:r>
      <w:proofErr w:type="spellEnd"/>
    </w:p>
    <w:p w14:paraId="19F41B8B" w14:textId="77777777" w:rsidR="00EF728F" w:rsidRPr="00EF728F" w:rsidRDefault="00EF728F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</w:p>
    <w:p w14:paraId="5F625157" w14:textId="40853766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Порядок выборов органов самоуправления и их компетенция определяются Уставом МАДОУ №60</w:t>
      </w:r>
    </w:p>
    <w:p w14:paraId="51AB25AF" w14:textId="7777777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</w:p>
    <w:p w14:paraId="59D74E45" w14:textId="77777777" w:rsidR="00004D30" w:rsidRPr="00EF728F" w:rsidRDefault="00004D30" w:rsidP="00EF728F">
      <w:pPr>
        <w:shd w:val="clear" w:color="auto" w:fill="F6F6F6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Коллегиальные органы управления: </w:t>
      </w:r>
      <w:r w:rsidRPr="00EF728F">
        <w:rPr>
          <w:rFonts w:ascii="Times New Roman" w:eastAsia="Times New Roman" w:hAnsi="Times New Roman" w:cs="Times New Roman"/>
          <w:i/>
          <w:color w:val="000000"/>
          <w:sz w:val="28"/>
          <w:szCs w:val="18"/>
          <w:bdr w:val="none" w:sz="0" w:space="0" w:color="auto" w:frame="1"/>
          <w:lang w:eastAsia="ru-RU"/>
        </w:rPr>
        <w:t>общее собрание работников</w:t>
      </w: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. </w:t>
      </w:r>
    </w:p>
    <w:p w14:paraId="33E29AD6" w14:textId="77777777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Целью деятельности общего собрания работников Учреждения является общее руководство организацией в соответствии с учредительными и локальными актами.</w:t>
      </w:r>
    </w:p>
    <w:p w14:paraId="175AE18E" w14:textId="2DD19E6A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В состав общего собрания работников Учреждения входят все работники Учреждения с момента заключения трудового договора и до прекращения его действия. </w:t>
      </w:r>
    </w:p>
    <w:p w14:paraId="5DB71B4D" w14:textId="77777777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</w:p>
    <w:p w14:paraId="148BC7F3" w14:textId="77777777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Цель деятельности </w:t>
      </w:r>
      <w:r w:rsidRPr="00EF728F">
        <w:rPr>
          <w:rFonts w:ascii="Times New Roman" w:eastAsia="Times New Roman" w:hAnsi="Times New Roman" w:cs="Times New Roman"/>
          <w:i/>
          <w:color w:val="000000"/>
          <w:sz w:val="28"/>
          <w:szCs w:val="18"/>
          <w:bdr w:val="none" w:sz="0" w:space="0" w:color="auto" w:frame="1"/>
          <w:lang w:eastAsia="ru-RU"/>
        </w:rPr>
        <w:t>педагогического совета</w:t>
      </w: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 xml:space="preserve"> - объединить усилия коллектива Учреждения для повышения уровня </w:t>
      </w:r>
      <w:proofErr w:type="spellStart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-образовательного процесса, использования в практике достижений педагогической науки и передового опыта.</w:t>
      </w:r>
    </w:p>
    <w:p w14:paraId="51827411" w14:textId="77777777" w:rsidR="00004D30" w:rsidRPr="00EF728F" w:rsidRDefault="00004D30" w:rsidP="00EF728F">
      <w:pPr>
        <w:shd w:val="clear" w:color="auto" w:fill="F6F6F6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EF728F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В состав педагогического совета входят все педагогические работники, состоящие в трудовых отношениях с Учреждением</w:t>
      </w:r>
    </w:p>
    <w:p w14:paraId="736EF889" w14:textId="77777777" w:rsidR="00EF728F" w:rsidRDefault="00EF728F" w:rsidP="00EF728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14:paraId="79B0B134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bookmarkStart w:id="0" w:name="_GoBack"/>
      <w:bookmarkEnd w:id="0"/>
      <w:r w:rsidRPr="00EF728F">
        <w:rPr>
          <w:color w:val="000000"/>
          <w:sz w:val="28"/>
          <w:szCs w:val="18"/>
          <w:bdr w:val="none" w:sz="0" w:space="0" w:color="auto" w:frame="1"/>
        </w:rPr>
        <w:t>Структура Учреждения: </w:t>
      </w:r>
    </w:p>
    <w:p w14:paraId="0A8B13C0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proofErr w:type="gramStart"/>
      <w:r w:rsidRPr="00EF728F">
        <w:rPr>
          <w:color w:val="000000"/>
          <w:sz w:val="28"/>
          <w:szCs w:val="18"/>
          <w:bdr w:val="none" w:sz="0" w:space="0" w:color="auto" w:frame="1"/>
        </w:rPr>
        <w:t>Заведующий  -</w:t>
      </w:r>
      <w:proofErr w:type="gramEnd"/>
      <w:r w:rsidRPr="00EF728F">
        <w:rPr>
          <w:color w:val="000000"/>
          <w:sz w:val="28"/>
          <w:szCs w:val="18"/>
          <w:bdr w:val="none" w:sz="0" w:space="0" w:color="auto" w:frame="1"/>
        </w:rPr>
        <w:t xml:space="preserve"> 1 ед.</w:t>
      </w:r>
    </w:p>
    <w:p w14:paraId="148169F8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Заместитель заведующего по (закупкам) – 1 ед.</w:t>
      </w:r>
    </w:p>
    <w:p w14:paraId="43CB11EE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Заместитель заведующего по хозяйственной работе – 1 ед.</w:t>
      </w:r>
    </w:p>
    <w:p w14:paraId="607BB233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Главный бухгалтер – 1 ед.</w:t>
      </w:r>
    </w:p>
    <w:p w14:paraId="04702719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Старший воспитатель - 1 ед.</w:t>
      </w:r>
    </w:p>
    <w:p w14:paraId="5D989204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Воспитатель – 24 ед.</w:t>
      </w:r>
    </w:p>
    <w:p w14:paraId="41269C8A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Педагог-психолог – 1 ед.</w:t>
      </w:r>
    </w:p>
    <w:p w14:paraId="015021FE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Музыкальный руководитель -1 ед.</w:t>
      </w:r>
    </w:p>
    <w:p w14:paraId="7A34C82A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Воспитатель по обучению татарскому и русскому языкам - 1 ед.</w:t>
      </w:r>
    </w:p>
    <w:p w14:paraId="55EFEA9E" w14:textId="0341A2E6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  <w:bdr w:val="none" w:sz="0" w:space="0" w:color="auto" w:frame="1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Инструктор по физической культуре – 1 ед.</w:t>
      </w:r>
    </w:p>
    <w:p w14:paraId="0813003D" w14:textId="3CC34EBF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Учитель-логопед – 1 ед.</w:t>
      </w:r>
    </w:p>
    <w:p w14:paraId="7008A269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Младший воспитатель – 14 ед.</w:t>
      </w:r>
    </w:p>
    <w:p w14:paraId="164B8F62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Шеф-повар – 1 ед.</w:t>
      </w:r>
    </w:p>
    <w:p w14:paraId="6BC8522E" w14:textId="647C403C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Повар - 4</w:t>
      </w:r>
      <w:r w:rsidRPr="00EF728F">
        <w:rPr>
          <w:color w:val="000000"/>
          <w:sz w:val="28"/>
          <w:szCs w:val="18"/>
          <w:bdr w:val="none" w:sz="0" w:space="0" w:color="auto" w:frame="1"/>
        </w:rPr>
        <w:t xml:space="preserve"> ед.</w:t>
      </w:r>
    </w:p>
    <w:p w14:paraId="7F0595A9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Подсобный рабочий кухни - 3 ед.</w:t>
      </w:r>
    </w:p>
    <w:p w14:paraId="144B646A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Кладовщик - 1 ед.</w:t>
      </w:r>
    </w:p>
    <w:p w14:paraId="2B57FF44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Рабочий по стрике белья - 2 ед.</w:t>
      </w:r>
    </w:p>
    <w:p w14:paraId="69E8957D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Кастелянша - 1 ед.</w:t>
      </w:r>
    </w:p>
    <w:p w14:paraId="1ABBC8AF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Старшая медицинская сестра – 1 ед.</w:t>
      </w:r>
    </w:p>
    <w:p w14:paraId="310EA71C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Медицинская сестра – 1 ед.</w:t>
      </w:r>
    </w:p>
    <w:p w14:paraId="1A2DA63B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 xml:space="preserve">Рабочий по комплексному обслуживанию </w:t>
      </w:r>
      <w:proofErr w:type="gramStart"/>
      <w:r w:rsidRPr="00EF728F">
        <w:rPr>
          <w:color w:val="000000"/>
          <w:sz w:val="28"/>
          <w:szCs w:val="18"/>
          <w:bdr w:val="none" w:sz="0" w:space="0" w:color="auto" w:frame="1"/>
        </w:rPr>
        <w:t>зданий  -</w:t>
      </w:r>
      <w:proofErr w:type="gramEnd"/>
      <w:r w:rsidRPr="00EF728F">
        <w:rPr>
          <w:color w:val="000000"/>
          <w:sz w:val="28"/>
          <w:szCs w:val="18"/>
          <w:bdr w:val="none" w:sz="0" w:space="0" w:color="auto" w:frame="1"/>
        </w:rPr>
        <w:t xml:space="preserve"> 1 ед.</w:t>
      </w:r>
    </w:p>
    <w:p w14:paraId="644EDCBB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Уборщик служебных помещений - 1 ед.</w:t>
      </w:r>
    </w:p>
    <w:p w14:paraId="4076CDB9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Дворник -3 ед.</w:t>
      </w:r>
    </w:p>
    <w:p w14:paraId="28BEF93E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lastRenderedPageBreak/>
        <w:t>Охранник – 4 ед.</w:t>
      </w:r>
    </w:p>
    <w:p w14:paraId="416C7A7E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Бухгалтер – 1 ед.</w:t>
      </w:r>
    </w:p>
    <w:p w14:paraId="256334F1" w14:textId="77777777" w:rsidR="00EF728F" w:rsidRPr="00EF728F" w:rsidRDefault="00EF728F" w:rsidP="00EF728F">
      <w:pPr>
        <w:pStyle w:val="a3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18"/>
        </w:rPr>
      </w:pPr>
      <w:r w:rsidRPr="00EF728F">
        <w:rPr>
          <w:color w:val="000000"/>
          <w:sz w:val="28"/>
          <w:szCs w:val="18"/>
          <w:bdr w:val="none" w:sz="0" w:space="0" w:color="auto" w:frame="1"/>
        </w:rPr>
        <w:t>Инспектор по кадрам – 1 ед.</w:t>
      </w:r>
    </w:p>
    <w:p w14:paraId="05C3F89E" w14:textId="77777777" w:rsidR="00144AF5" w:rsidRDefault="00EF728F"/>
    <w:sectPr w:rsidR="00144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231B3"/>
    <w:multiLevelType w:val="hybridMultilevel"/>
    <w:tmpl w:val="DC14A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816"/>
    <w:rsid w:val="00004D30"/>
    <w:rsid w:val="0013109E"/>
    <w:rsid w:val="00241816"/>
    <w:rsid w:val="009124F3"/>
    <w:rsid w:val="00E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4228F"/>
  <w15:chartTrackingRefBased/>
  <w15:docId w15:val="{BB3564D8-4FA0-4B23-B1DA-182AA797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4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D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04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D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2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4</cp:revision>
  <dcterms:created xsi:type="dcterms:W3CDTF">2021-02-09T18:13:00Z</dcterms:created>
  <dcterms:modified xsi:type="dcterms:W3CDTF">2021-02-15T17:10:00Z</dcterms:modified>
</cp:coreProperties>
</file>