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5745" w:rsidRPr="00A95745" w:rsidRDefault="00A95745" w:rsidP="00A95745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A9574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Материально-техническое обеспечение и оснащенность образовательного процесса</w:t>
      </w:r>
    </w:p>
    <w:p w:rsidR="00A95745" w:rsidRPr="00A95745" w:rsidRDefault="00A95745" w:rsidP="00A95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574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Материально-техническое обеспечение и </w:t>
      </w:r>
      <w:proofErr w:type="gramStart"/>
      <w:r w:rsidRPr="00A9574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оснащенность  образовательного</w:t>
      </w:r>
      <w:proofErr w:type="gramEnd"/>
      <w:r w:rsidRPr="00A9574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процесса</w:t>
      </w:r>
    </w:p>
    <w:p w:rsidR="00A95745" w:rsidRPr="00A95745" w:rsidRDefault="00A95745" w:rsidP="00A9574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574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Материально-технические обеспечение и оснащенность обр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азовательного 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процесса  в</w:t>
      </w:r>
      <w:proofErr w:type="gram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МБДОУ «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Большешинарский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детский сад «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Эллуки</w:t>
      </w:r>
      <w:proofErr w:type="spellEnd"/>
      <w:r w:rsidRPr="00A9574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» создают все необходимые условия для реализации программы дошкольного образования в соответствии с возрастными и индивидуальными особенностями детей, в соответствии с приоритетными направлениями деятельности.</w:t>
      </w:r>
    </w:p>
    <w:p w:rsidR="00A95745" w:rsidRPr="00A95745" w:rsidRDefault="00A95745" w:rsidP="00A95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574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О доступе к </w:t>
      </w:r>
      <w:proofErr w:type="spellStart"/>
      <w:r w:rsidRPr="00A9574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информационнымсистемами</w:t>
      </w:r>
      <w:proofErr w:type="spellEnd"/>
      <w:r w:rsidRPr="00A9574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информационно -телекоммуникационным сетям</w:t>
      </w:r>
      <w:r w:rsidRPr="00A9574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:rsidR="00A95745" w:rsidRPr="00A95745" w:rsidRDefault="00A95745" w:rsidP="00A9574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574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Функциональное использование персональных компьютеров:</w:t>
      </w:r>
    </w:p>
    <w:p w:rsidR="00A95745" w:rsidRPr="00A95745" w:rsidRDefault="00A95745" w:rsidP="00A9574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574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Заведующий: выход в интернет, работа с отчетной документацией, электронной почтой.</w:t>
      </w:r>
    </w:p>
    <w:p w:rsidR="00A95745" w:rsidRPr="00A95745" w:rsidRDefault="00A95745" w:rsidP="00A9574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Групповые  оборудованы</w:t>
      </w:r>
      <w:proofErr w:type="gramEnd"/>
      <w:r w:rsidRPr="00A9574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  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видео и аудиотехникой: имеются 4 ноутбука, 2</w:t>
      </w:r>
      <w:r w:rsidRPr="00A9574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мультимедийное оборудование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1 интерактивная доска</w:t>
      </w:r>
      <w:r w:rsidRPr="00A9574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для осуществления </w:t>
      </w:r>
      <w:proofErr w:type="spellStart"/>
      <w:r w:rsidRPr="00A9574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воспитательно</w:t>
      </w:r>
      <w:proofErr w:type="spellEnd"/>
      <w:r w:rsidRPr="00A9574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 образовательного процесса.</w:t>
      </w:r>
    </w:p>
    <w:p w:rsidR="00A95745" w:rsidRPr="00A95745" w:rsidRDefault="00A95745" w:rsidP="00A95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574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Доступ воспитанников Учреждения к информационным системам и информационно – телекоммуникационным сетям отсутствует.</w:t>
      </w:r>
    </w:p>
    <w:p w:rsidR="00A95745" w:rsidRPr="00A95745" w:rsidRDefault="00A95745" w:rsidP="00A9574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 учреждении функционирует 2 группы, в филиале1</w:t>
      </w:r>
      <w:r w:rsidRPr="00A9574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разновозрастная группа. Для детей имеется всё необходимое для полноценного функционирования помещения: </w:t>
      </w:r>
      <w:proofErr w:type="gramStart"/>
      <w:r w:rsidRPr="00A9574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раздевальная,  спальная</w:t>
      </w:r>
      <w:proofErr w:type="gramEnd"/>
      <w:r w:rsidRPr="00A9574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игровая, санузел.</w:t>
      </w:r>
    </w:p>
    <w:p w:rsidR="00A95745" w:rsidRPr="00A95745" w:rsidRDefault="00A95745" w:rsidP="00A9574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группах</w:t>
      </w:r>
      <w:r w:rsidRPr="00A9574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созданы все условия для совместной деятельности воспитателя и детей, игр и самостоятельной деятельности дошкольников. Группа в достаточной степени оснащены современными играми, игрушками, мебелью, удобной и эстетичной, отвечающей возрастным требованиям, необходимой методической литературой и литературными произведениями различных фольклорных жанров для использования в работе с дошкольниками.</w:t>
      </w:r>
    </w:p>
    <w:p w:rsidR="00A95745" w:rsidRPr="00A95745" w:rsidRDefault="00A95745" w:rsidP="00A9574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574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Развивающая предмет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но-пространственная среда 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групп</w:t>
      </w:r>
      <w:r w:rsidRPr="00A9574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 обеспечивает</w:t>
      </w:r>
      <w:proofErr w:type="gramEnd"/>
      <w:r w:rsidRPr="00A9574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хороший уровень интеллектуального, эмоционального и личностного развития детей (выделены и оборудованы зоны для игр, занятий и отдыха; имеются игрушки и дидактические пособия для интеллектуального, сенсорного развития, разных видов деятельности).</w:t>
      </w:r>
    </w:p>
    <w:p w:rsidR="00A95745" w:rsidRPr="00A95745" w:rsidRDefault="00A95745" w:rsidP="00A9574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574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Развивающая предметно-пространственная среда: физкультурный уголок, уголок по ПДД, уголок экспериментирования постоянно пополняются, обновляются. Развивающая предметно-пространственная среда группы   периодически преобразовывается, трансформируется, обновляется для стимулирования физической, творческой, интеллектуальной активности детей. Все это позволяет педагогам организовывать работу по сохранению и укреплению здоровья детей, созданию положительного психологического климата в детских коллективах, а также по всестороннему развитию каждого ребёнка. </w:t>
      </w:r>
    </w:p>
    <w:p w:rsidR="00A95745" w:rsidRPr="00A95745" w:rsidRDefault="00A95745" w:rsidP="00A9574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574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Библиотеки в детском саду нет.</w:t>
      </w:r>
    </w:p>
    <w:p w:rsidR="00A95745" w:rsidRPr="00A95745" w:rsidRDefault="00A95745" w:rsidP="00A9574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детском саду оборудованы 2 прогулочные площадки</w:t>
      </w:r>
      <w:r w:rsidRPr="00A9574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для воспитанников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в филиале 1 площадка, которые оснащены</w:t>
      </w:r>
      <w:r w:rsidRPr="00A9574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уличным физкультурным и игровым оборудованием, прогулочной верандой.</w:t>
      </w:r>
    </w:p>
    <w:p w:rsidR="00A95745" w:rsidRPr="00A95745" w:rsidRDefault="00A95745" w:rsidP="00A95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574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Материально-техническое обеспечение образовательной деятельности для использования инвалидами и лицами с ОВЗ </w:t>
      </w:r>
      <w:r w:rsidRPr="00A9574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(Информация по Постановлению Правительства № 575 от 17 мая 2017 года)</w:t>
      </w:r>
    </w:p>
    <w:p w:rsidR="00A95745" w:rsidRPr="00A95745" w:rsidRDefault="00A95745" w:rsidP="00A9574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574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Обеспечение доступа в здание </w:t>
      </w:r>
      <w:proofErr w:type="gramStart"/>
      <w:r w:rsidRPr="00A9574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МБДОУ  инвалидов</w:t>
      </w:r>
      <w:proofErr w:type="gramEnd"/>
      <w:r w:rsidRPr="00A9574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и лиц с ограниченными возможностями здоровья частичное, имеются пандусы, поручни, установлена кнопка вызова сопровождающего, нет расширенных дверных  проёмов, специальных кресел и пр. Разработан паспорт доступности.</w:t>
      </w:r>
    </w:p>
    <w:p w:rsidR="00A95745" w:rsidRPr="00A95745" w:rsidRDefault="00A95745" w:rsidP="00A95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9574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Наличие специальных технических средств обучения, приспособленных для использования инвалидами и лицами с ОВЗ - нет.</w:t>
      </w:r>
    </w:p>
    <w:p w:rsidR="00A95745" w:rsidRPr="00A95745" w:rsidRDefault="00A95745" w:rsidP="00A95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A9574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Доступ  воспитанников</w:t>
      </w:r>
      <w:proofErr w:type="gramEnd"/>
      <w:r w:rsidRPr="00A9574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в том числе для обучающихся инвалидов и лиц с ОВЗ к </w:t>
      </w:r>
      <w:proofErr w:type="spellStart"/>
      <w:r w:rsidRPr="00A9574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элетронным</w:t>
      </w:r>
      <w:proofErr w:type="spellEnd"/>
      <w:r w:rsidRPr="00A9574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образовательным ресурсам отсутствует.</w:t>
      </w:r>
    </w:p>
    <w:p w:rsidR="00C87E24" w:rsidRDefault="00C87E24">
      <w:bookmarkStart w:id="0" w:name="_GoBack"/>
      <w:bookmarkEnd w:id="0"/>
    </w:p>
    <w:sectPr w:rsidR="00C87E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7E24"/>
    <w:rsid w:val="00A95745"/>
    <w:rsid w:val="00C87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DFAB17"/>
  <w15:chartTrackingRefBased/>
  <w15:docId w15:val="{47C923DD-8532-4286-9B0E-D1A1BF728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9574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9574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A957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9574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425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501</Words>
  <Characters>2858</Characters>
  <Application>Microsoft Office Word</Application>
  <DocSecurity>0</DocSecurity>
  <Lines>23</Lines>
  <Paragraphs>6</Paragraphs>
  <ScaleCrop>false</ScaleCrop>
  <Company/>
  <LinksUpToDate>false</LinksUpToDate>
  <CharactersWithSpaces>3353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3</cp:revision>
  <dcterms:created xsi:type="dcterms:W3CDTF">2022-02-25T11:52:00Z</dcterms:created>
  <dcterms:modified xsi:type="dcterms:W3CDTF">2022-02-25T11:58:00Z</dcterms:modified>
</cp:coreProperties>
</file>