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233" w:rsidRPr="003E7233" w:rsidRDefault="003E7233" w:rsidP="003E7233">
      <w:pPr>
        <w:jc w:val="center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Обеспеченность программы</w:t>
      </w:r>
      <w:bookmarkStart w:id="0" w:name="_GoBack"/>
      <w:bookmarkEnd w:id="0"/>
      <w:r w:rsidRPr="003E7233">
        <w:rPr>
          <w:rFonts w:ascii="Times New Roman" w:eastAsia="Calibri" w:hAnsi="Times New Roman" w:cs="Times New Roman"/>
          <w:b/>
          <w:bCs/>
        </w:rPr>
        <w:t xml:space="preserve"> средствами обучения и воспитания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8505"/>
      </w:tblGrid>
      <w:tr w:rsidR="003E7233" w:rsidRPr="003E7233" w:rsidTr="00163CF0">
        <w:trPr>
          <w:trHeight w:val="1123"/>
        </w:trPr>
        <w:tc>
          <w:tcPr>
            <w:tcW w:w="1668" w:type="dxa"/>
          </w:tcPr>
          <w:p w:rsidR="003E7233" w:rsidRPr="003E7233" w:rsidRDefault="003E7233" w:rsidP="003E72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E723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Программы, </w:t>
            </w:r>
          </w:p>
          <w:p w:rsidR="003E7233" w:rsidRPr="003E7233" w:rsidRDefault="003E7233" w:rsidP="003E72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E723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технологии и пособия по образовательной области «Физическое развитие»</w:t>
            </w:r>
          </w:p>
        </w:tc>
        <w:tc>
          <w:tcPr>
            <w:tcW w:w="8505" w:type="dxa"/>
          </w:tcPr>
          <w:p w:rsidR="003E7233" w:rsidRPr="003E7233" w:rsidRDefault="003E7233" w:rsidP="003E7233">
            <w:pPr>
              <w:snapToGrid w:val="0"/>
              <w:spacing w:after="0" w:line="100" w:lineRule="atLeast"/>
              <w:ind w:firstLine="138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«Истоки» - примерная основная общеобразовательная программа дошкольного образования. Под редакцией 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Л.А.Парамоновой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М.: ТЦ Сфера, 2013.</w:t>
            </w:r>
          </w:p>
          <w:p w:rsidR="003E7233" w:rsidRPr="003E7233" w:rsidRDefault="003E7233" w:rsidP="003E7233">
            <w:pPr>
              <w:snapToGrid w:val="0"/>
              <w:spacing w:after="0" w:line="100" w:lineRule="atLeast"/>
              <w:ind w:firstLine="138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«Истоки» - примерная основная общеобразовательная программа дошкольного образования. Под редакцией 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Л.А.Парамоновой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М.: ТЦ Сфера, 2014.</w:t>
            </w:r>
          </w:p>
          <w:p w:rsidR="003E7233" w:rsidRPr="003E7233" w:rsidRDefault="003E7233" w:rsidP="003E72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Р.К.Шаехова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«Региональная программа дошкольного образования» - Казань, 2012.</w:t>
            </w:r>
          </w:p>
          <w:p w:rsidR="003E7233" w:rsidRPr="003E7233" w:rsidRDefault="003E7233" w:rsidP="003E7233">
            <w:pPr>
              <w:snapToGrid w:val="0"/>
              <w:spacing w:after="0" w:line="100" w:lineRule="atLeast"/>
              <w:ind w:firstLine="138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Л.А.Парамонова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Развивающие занятия с детьми 5-6 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лет</w:t>
            </w:r>
            <w:proofErr w:type="gram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.М</w:t>
            </w:r>
            <w:proofErr w:type="spellEnd"/>
            <w:proofErr w:type="gram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.: «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Олма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Медиа Групп». 2013.</w:t>
            </w:r>
          </w:p>
          <w:p w:rsidR="003E7233" w:rsidRPr="003E7233" w:rsidRDefault="003E7233" w:rsidP="003E7233">
            <w:pPr>
              <w:snapToGrid w:val="0"/>
              <w:spacing w:after="0" w:line="100" w:lineRule="atLeast"/>
              <w:ind w:firstLine="138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Л.А.Парамонова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Развивающие занятия с детьми 4-5 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лет</w:t>
            </w:r>
            <w:proofErr w:type="gram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.М</w:t>
            </w:r>
            <w:proofErr w:type="spellEnd"/>
            <w:proofErr w:type="gram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.: «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Олма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Медиа Групп». 2013.</w:t>
            </w:r>
          </w:p>
          <w:p w:rsidR="003E7233" w:rsidRPr="003E7233" w:rsidRDefault="003E7233" w:rsidP="003E7233">
            <w:pPr>
              <w:snapToGrid w:val="0"/>
              <w:spacing w:after="0" w:line="100" w:lineRule="atLeast"/>
              <w:ind w:firstLine="138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К.В.Закирова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Әй, у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йный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быз, 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уйный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быз.</w:t>
            </w:r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Казан “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Мәгариф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” 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нәшрияты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2005.</w:t>
            </w:r>
          </w:p>
          <w:p w:rsidR="003E7233" w:rsidRPr="003E7233" w:rsidRDefault="003E7233" w:rsidP="003E7233">
            <w:pPr>
              <w:snapToGrid w:val="0"/>
              <w:spacing w:after="0" w:line="100" w:lineRule="atLeast"/>
              <w:ind w:firstLine="138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К.В.Закирова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. У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йный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, 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уйный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үсәбез.</w:t>
            </w:r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Казан “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Мәгариф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” 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нәшрияты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2005.</w:t>
            </w:r>
          </w:p>
          <w:p w:rsidR="003E7233" w:rsidRPr="003E7233" w:rsidRDefault="003E7233" w:rsidP="003E7233">
            <w:pPr>
              <w:snapToGrid w:val="0"/>
              <w:spacing w:after="0" w:line="100" w:lineRule="atLeast"/>
              <w:ind w:firstLine="138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Л.И.Пензулаева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Физическая культура в детском саду (подготовительная к школе группа). М.: М</w:t>
            </w: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ОЗАЙКА-СИНТЕЗ, 2015</w:t>
            </w:r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  <w:p w:rsidR="003E7233" w:rsidRPr="003E7233" w:rsidRDefault="003E7233" w:rsidP="003E7233">
            <w:pPr>
              <w:snapToGrid w:val="0"/>
              <w:spacing w:after="0" w:line="100" w:lineRule="atLeast"/>
              <w:ind w:firstLine="138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Л.И.Пензулаева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Физическая культура в детском саду (</w:t>
            </w: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Младшая </w:t>
            </w:r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группа). М.: М</w:t>
            </w: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ОЗАЙКА-СИНТЕЗ, 2016</w:t>
            </w:r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  <w:p w:rsidR="003E7233" w:rsidRPr="003E7233" w:rsidRDefault="003E7233" w:rsidP="003E7233">
            <w:pPr>
              <w:snapToGrid w:val="0"/>
              <w:spacing w:after="0" w:line="100" w:lineRule="atLeast"/>
              <w:ind w:firstLine="138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Р.К.Шаехова “Сөенеч – радость познания” Региональная образовательная программа дошкольного образования, Казань Издательство “Магариф – Вакыт2, 2016.</w:t>
            </w:r>
          </w:p>
        </w:tc>
      </w:tr>
      <w:tr w:rsidR="003E7233" w:rsidRPr="003E7233" w:rsidTr="00163CF0">
        <w:tc>
          <w:tcPr>
            <w:tcW w:w="1668" w:type="dxa"/>
          </w:tcPr>
          <w:p w:rsidR="003E7233" w:rsidRPr="003E7233" w:rsidRDefault="003E7233" w:rsidP="003E72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E723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Программы, </w:t>
            </w:r>
          </w:p>
          <w:p w:rsidR="003E7233" w:rsidRPr="003E7233" w:rsidRDefault="003E7233" w:rsidP="003E72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E723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технологии и пособия по образовательной области «Социально-коммуникативное развитие» </w:t>
            </w:r>
          </w:p>
        </w:tc>
        <w:tc>
          <w:tcPr>
            <w:tcW w:w="8505" w:type="dxa"/>
          </w:tcPr>
          <w:p w:rsidR="003E7233" w:rsidRPr="003E7233" w:rsidRDefault="003E7233" w:rsidP="003E7233">
            <w:pPr>
              <w:spacing w:after="0" w:line="240" w:lineRule="auto"/>
              <w:ind w:firstLine="146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Л.А.Парамонова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Развивающие занятия с детьми 2-3 лет. М.: «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Олма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Медиа Групп». 2013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Л.А.Парамонова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Развивающие занятия с детьми 5-6 лет. М.: «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Олма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Медиа Групп». 2013.</w:t>
            </w:r>
          </w:p>
          <w:p w:rsidR="003E7233" w:rsidRPr="003E7233" w:rsidRDefault="003E7233" w:rsidP="003E7233">
            <w:pPr>
              <w:spacing w:after="0" w:line="240" w:lineRule="auto"/>
              <w:ind w:firstLine="138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Л.А.Парамонова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Развивающие занятия с детьми 4-5 лет. М.: «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Олма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Медиа Групп». 2013.</w:t>
            </w:r>
          </w:p>
          <w:p w:rsidR="003E7233" w:rsidRPr="003E7233" w:rsidRDefault="003E7233" w:rsidP="003E7233">
            <w:pPr>
              <w:spacing w:after="0" w:line="240" w:lineRule="auto"/>
              <w:ind w:firstLine="139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 xml:space="preserve">Р.Ш. 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>Ахмадиева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 w:rsidRPr="003E7233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>Е.Е.Воронина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 xml:space="preserve"> и др. Обучение детей дошкольного возраста правилам безопасного поведения на дорогах, 2014.</w:t>
            </w:r>
          </w:p>
          <w:p w:rsidR="003E7233" w:rsidRPr="003E7233" w:rsidRDefault="003E7233" w:rsidP="003E7233">
            <w:pPr>
              <w:spacing w:after="0" w:line="240" w:lineRule="auto"/>
              <w:ind w:firstLine="139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 xml:space="preserve">Р.Ш. 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>Ахмадиева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lang w:val="tt-RU" w:eastAsia="ru-RU"/>
              </w:rPr>
              <w:t>. Зеленый огонек-2016,Казань, 2016</w:t>
            </w:r>
          </w:p>
        </w:tc>
      </w:tr>
      <w:tr w:rsidR="003E7233" w:rsidRPr="003E7233" w:rsidTr="00163CF0">
        <w:tc>
          <w:tcPr>
            <w:tcW w:w="1668" w:type="dxa"/>
          </w:tcPr>
          <w:p w:rsidR="003E7233" w:rsidRPr="003E7233" w:rsidRDefault="003E7233" w:rsidP="003E72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E723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Программы, </w:t>
            </w:r>
          </w:p>
          <w:p w:rsidR="003E7233" w:rsidRPr="003E7233" w:rsidRDefault="003E7233" w:rsidP="003E72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E723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технологии и пособия </w:t>
            </w:r>
            <w:proofErr w:type="gramStart"/>
            <w:r w:rsidRPr="003E723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по</w:t>
            </w:r>
            <w:proofErr w:type="gramEnd"/>
            <w:r w:rsidRPr="003E723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</w:p>
          <w:p w:rsidR="003E7233" w:rsidRPr="003E7233" w:rsidRDefault="003E7233" w:rsidP="003E72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E723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образовательной области «Речевое развитие». </w:t>
            </w:r>
          </w:p>
          <w:p w:rsidR="003E7233" w:rsidRPr="003E7233" w:rsidRDefault="003E7233" w:rsidP="003E72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505" w:type="dxa"/>
          </w:tcPr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 К.В.Закирова «Уйный-уйный үсәбез”. Казан “Мәгариф”. 2005.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 М.Ф.Кашапова “Иң татлы тел – туган тел”. Казан “Мәгариф”. 2004.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 К.В.Закирова “Балачак аланы” Казан “ РИ</w:t>
            </w:r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</w:t>
            </w: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”. 2011.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 Ф.В.Хәзрәтова , З.Г.Шәрәфетдинова, И.Җ.Хәбибуллина “Туган телдә сөйләшәбез” (методик кулланма 2-3). Казан “Татрстан китап нәшрияты”. 2012.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 Ф.В.Хәзрәтова , З.Г.Шәрәфетдинова, И.Җ.Хәбибуллина “Туган телдә сөйләшәбез” (методик кулланма 3-4). Казан “Фолиант”. 2013.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З.М.Зарипова, Л.Н.Вәҗиева, Р.С.Зөфәрова, Н.А.Меньшова, З.Җ.Минһаҗева, Л.Г.Хәйретдинова, А.Т.Хуҗина “Туган телдә сөйләшәбез” (методик кулланма 5-7). Казан “Фолиант”. 2012.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М.Ф.Кашапова “Уйныйк әле, балалар”. Казан. 2011.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К.В.Закирова, Л.Р.Мортазина “Балачак –уйнап-көлеп үсәр чак” (методик кулланма). Казан.2012.</w:t>
            </w:r>
          </w:p>
          <w:p w:rsidR="003E7233" w:rsidRPr="003E7233" w:rsidRDefault="003E7233" w:rsidP="003E723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Р.К.Шәехова “Мәктәпкәчә яшьтәгеләр әлифбасы. Авазларны уйнатып 1” (эш дәфтәре).  Казан “Хәтер”. 2011.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М.Ф.Кашапова “Иң гүзәл тел – туган тел”. Казан “Школа”. 2009.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Г.З.Гарафиева “Сөмбеләне кем белә?”. Казан “Тарих”. 2003.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З.М. Зарипова, А.Х. Габдрахимова, А.Т. Миникаева “Балалар бакчасында бердәм белем бирү эшчәнлеге”, 2013.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С.М. Гаффарова, Ч.Р.Гаффарова, Г.З.Гарафиева “Изучаем русский язык”  (программы, методические рекомеда</w:t>
            </w:r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</w:t>
            </w: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ии, диагностика), Казань, 2013.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З.М.Зарипова, Р.С.Исаева “Үстерелешле уеннар” (методик кулланма), Казан, 2013.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С.М. Гаффарова, Г.З. Гарафиева, Д.С. Гарипова “Изучаем русский язык” (методическое пособие по обучению русскому языку детей дошкольного возраста”, Казань, ХЭТЕР, 2011.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Р.К.Шаехова “Региональная программа дошкольного образования. Төбәкнең мәктәпкәчә белем бирү программасы”, Казань, РИ</w:t>
            </w:r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Ц-2012.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К.В.Закирова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Р.</w:t>
            </w: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Ә. Кадыйрова, Г.М. Сафиуллина “Балалар бакчасында әдә</w:t>
            </w:r>
            <w:proofErr w:type="gramStart"/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п</w:t>
            </w:r>
            <w:proofErr w:type="gramEnd"/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- әхлак тәрбиясе” (методик кулланма), Казан, 2013.</w:t>
            </w:r>
          </w:p>
        </w:tc>
      </w:tr>
      <w:tr w:rsidR="003E7233" w:rsidRPr="003E7233" w:rsidTr="00163CF0">
        <w:tc>
          <w:tcPr>
            <w:tcW w:w="1668" w:type="dxa"/>
          </w:tcPr>
          <w:p w:rsidR="003E7233" w:rsidRPr="003E7233" w:rsidRDefault="003E7233" w:rsidP="003E72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E723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 xml:space="preserve">Программы, </w:t>
            </w:r>
          </w:p>
          <w:p w:rsidR="003E7233" w:rsidRPr="003E7233" w:rsidRDefault="003E7233" w:rsidP="003E72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E723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технологии и пособия по образовательной области «Познавательное развитие» </w:t>
            </w:r>
          </w:p>
        </w:tc>
        <w:tc>
          <w:tcPr>
            <w:tcW w:w="8505" w:type="dxa"/>
          </w:tcPr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Л.А.Парамонова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Развивающие занятия с детьми 2-3 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лет</w:t>
            </w:r>
            <w:proofErr w:type="gram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.М</w:t>
            </w:r>
            <w:proofErr w:type="spellEnd"/>
            <w:proofErr w:type="gram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.: «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Олма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Медиа Групп». 2013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Л.А.Парамонова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Развивающие занятия с детьми 5-6 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лет</w:t>
            </w:r>
            <w:proofErr w:type="gram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.М</w:t>
            </w:r>
            <w:proofErr w:type="spellEnd"/>
            <w:proofErr w:type="gram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.: «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Олма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Медиа Групп». 2013.</w:t>
            </w:r>
          </w:p>
          <w:p w:rsidR="003E7233" w:rsidRPr="003E7233" w:rsidRDefault="003E7233" w:rsidP="003E7233">
            <w:pPr>
              <w:spacing w:after="0" w:line="240" w:lineRule="auto"/>
              <w:ind w:firstLine="138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Л.А.Парамонова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Развивающие занятия с детьми 4-5 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лет</w:t>
            </w:r>
            <w:proofErr w:type="gram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.М</w:t>
            </w:r>
            <w:proofErr w:type="spellEnd"/>
            <w:proofErr w:type="gram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.: «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Олма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Медиа Групп». 2013.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   К.В.Закирова «Уйный-уйный үсәбез”. Казан “Мәгариф”. 2005.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 М.Ф.Кашапова “Иң татлы тел – туган тел”. Казан “Мәгариф”. 2017.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 К.В.Закирова “Балачак аланы” Казан “ РИ</w:t>
            </w:r>
            <w:r w:rsidRPr="003E723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</w:t>
            </w: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”. 2011.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 Ф.В.Хәзрәтова , З.Г.Шәрәфетдинова, И.Җ.Хәбибуллина “Туган телдә сөйләшәбез” (методик кулланма 2-3). Казан “Татрстан китап нәшрияты”. 2012.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 Ф.В.Хәзрәтова , З.Г.Шәрәфетдинова, И.Җ.Хәбибуллина “Туган телдә сөйләшәбез” (методик кулланма 3-4). Казан “Фолиант”. 2013.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З.М.Зарипова, Л.Н.Вәҗиева, Р.С.Зөфәрова, Н.А.Меньшова, З.Җ.Минһаҗева, Л.Г.Хәйретдинова, А.Т.Хуҗина “Туган телдә сөйләшәбез” (методик кулланма 5-7). Казан “Фолиант”. 2012.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М.Ф.Кашапова “Уйныйк әле, балалар”. Казан. 2011.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К.В.Закирова, Л.Р.Мортазина “Балачак –уйнап-көлеп үсәр чак” (методик кулланма). Казан.2012.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Р.К.Шәехова “Мәктәпкәчә яшьтәгеләр әлифбасы. Авазларны уйнатып 1” (эш дәфтәре). Казан “Хәтер”. 2011.</w:t>
            </w:r>
          </w:p>
          <w:p w:rsidR="003E7233" w:rsidRPr="003E7233" w:rsidRDefault="003E7233" w:rsidP="003E72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Г.З.Гарафиева “Сөмбеләне кем белә?”. Казан “Тарих”. 2003.</w:t>
            </w:r>
          </w:p>
        </w:tc>
      </w:tr>
      <w:tr w:rsidR="003E7233" w:rsidRPr="003E7233" w:rsidTr="00163CF0">
        <w:trPr>
          <w:trHeight w:val="70"/>
        </w:trPr>
        <w:tc>
          <w:tcPr>
            <w:tcW w:w="1668" w:type="dxa"/>
          </w:tcPr>
          <w:p w:rsidR="003E7233" w:rsidRPr="003E7233" w:rsidRDefault="003E7233" w:rsidP="003E72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E723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Программы, </w:t>
            </w:r>
          </w:p>
          <w:p w:rsidR="003E7233" w:rsidRPr="003E7233" w:rsidRDefault="003E7233" w:rsidP="003E72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E723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технологии и пособия, пособий по образовательной области «Художественно-эстетическое развитие» </w:t>
            </w:r>
          </w:p>
        </w:tc>
        <w:tc>
          <w:tcPr>
            <w:tcW w:w="8505" w:type="dxa"/>
          </w:tcPr>
          <w:p w:rsidR="003E7233" w:rsidRPr="003E7233" w:rsidRDefault="003E7233" w:rsidP="003E7233">
            <w:pPr>
              <w:snapToGrid w:val="0"/>
              <w:spacing w:before="120" w:after="12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 xml:space="preserve">Развивающие занятия с детьми 2-3 лет. Под ред. 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>Л.А.Парамановой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proofErr w:type="gramStart"/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>–М</w:t>
            </w:r>
            <w:proofErr w:type="gramEnd"/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>., ОЛМА Медиа Групп, 2010.</w:t>
            </w:r>
          </w:p>
          <w:p w:rsidR="003E7233" w:rsidRPr="003E7233" w:rsidRDefault="003E7233" w:rsidP="003E7233">
            <w:pPr>
              <w:spacing w:before="120" w:after="12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 xml:space="preserve">Развивающие занятия с детьми 5-6 лет. Под ред. 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>Л.А.Парамановой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proofErr w:type="gramStart"/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>–М</w:t>
            </w:r>
            <w:proofErr w:type="gramEnd"/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>., ОЛМА Медиа Групп, 2009.</w:t>
            </w:r>
          </w:p>
          <w:p w:rsidR="003E7233" w:rsidRPr="003E7233" w:rsidRDefault="003E7233" w:rsidP="003E7233">
            <w:pPr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Закирова К.В. Балачак аланы (хрестоматия). Казан * РИЦ нәшрияты * 2011 </w:t>
            </w:r>
          </w:p>
          <w:p w:rsidR="003E7233" w:rsidRPr="003E7233" w:rsidRDefault="003E7233" w:rsidP="003E7233">
            <w:pPr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Закирова К.В. На поляне детство (хрестоматия на русском языке). Казан * РИЦ нәшрияты * 2011.</w:t>
            </w:r>
          </w:p>
          <w:p w:rsidR="003E7233" w:rsidRPr="003E7233" w:rsidRDefault="003E7233" w:rsidP="003E7233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Р.К.Шаехова “Раз – словечко, два – словечко”. Казань “Хэтер”. 2011.</w:t>
            </w:r>
          </w:p>
          <w:p w:rsidR="003E7233" w:rsidRPr="003E7233" w:rsidRDefault="003E7233" w:rsidP="003E7233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 З.Г.Ибраһимова “Шома бас” (методик кулланма). Казан. “Халкыбыз мирасы”. 2012.</w:t>
            </w:r>
          </w:p>
          <w:p w:rsidR="003E7233" w:rsidRPr="003E7233" w:rsidRDefault="003E7233" w:rsidP="003E7233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К.В.Закирова “Уйный-уйный үсәбез”. Казан. “Мәгариф”. 2005.</w:t>
            </w:r>
          </w:p>
          <w:p w:rsidR="003E7233" w:rsidRPr="003E7233" w:rsidRDefault="003E7233" w:rsidP="003E7233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lang w:val="tt-RU" w:eastAsia="ru-RU"/>
              </w:rPr>
              <w:t>Л.Батыр-Булгари «Җырлап узган җәй” (Музыкальные сказки), Казан, Мәгариф нәшрияте, 2009</w:t>
            </w:r>
          </w:p>
          <w:p w:rsidR="003E7233" w:rsidRPr="003E7233" w:rsidRDefault="003E7233" w:rsidP="003E7233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>Шома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 xml:space="preserve"> бас» Казань 2012 год</w:t>
            </w:r>
          </w:p>
          <w:p w:rsidR="003E7233" w:rsidRPr="003E7233" w:rsidRDefault="003E7233" w:rsidP="003E7233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 xml:space="preserve"> Технические средства. Диски:</w:t>
            </w:r>
          </w:p>
          <w:p w:rsidR="003E7233" w:rsidRPr="003E7233" w:rsidRDefault="003E7233" w:rsidP="003E7233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lang w:val="tt-RU" w:eastAsia="ru-RU"/>
              </w:rPr>
              <w:t>«Туган телдә сөйләшәбез» 4-5 яшь-методик кулланма</w:t>
            </w:r>
          </w:p>
          <w:p w:rsidR="003E7233" w:rsidRPr="003E7233" w:rsidRDefault="003E7233" w:rsidP="003E7233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lang w:val="tt-RU" w:eastAsia="ru-RU"/>
              </w:rPr>
              <w:t>«Туган телдә сөйләшәбез» 2-3 яшь-методик кулланма</w:t>
            </w:r>
          </w:p>
          <w:p w:rsidR="003E7233" w:rsidRPr="003E7233" w:rsidRDefault="003E7233" w:rsidP="003E7233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lang w:val="tt-RU" w:eastAsia="ru-RU"/>
              </w:rPr>
              <w:t>«Туган телдә сөйләшәбез» 3-4 яшь-методик кулланма</w:t>
            </w:r>
          </w:p>
          <w:p w:rsidR="003E7233" w:rsidRPr="003E7233" w:rsidRDefault="003E7233" w:rsidP="003E723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>«Играем, поём, танцуем» (игровые, хороводные песни)   Л. Хисматуллина</w:t>
            </w:r>
          </w:p>
          <w:p w:rsidR="003E7233" w:rsidRPr="003E7233" w:rsidRDefault="003E7233" w:rsidP="003E7233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 xml:space="preserve"> « 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>Шома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 xml:space="preserve"> бас»</w:t>
            </w:r>
            <w:r w:rsidRPr="003E7233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</w:t>
            </w:r>
            <w:proofErr w:type="spellStart"/>
            <w:r w:rsidRPr="003E7233">
              <w:rPr>
                <w:rFonts w:ascii="Times New Roman" w:eastAsia="Times New Roman" w:hAnsi="Times New Roman" w:cs="Times New Roman"/>
                <w:lang w:eastAsia="ru-RU"/>
              </w:rPr>
              <w:t>биюл</w:t>
            </w:r>
            <w:proofErr w:type="spellEnd"/>
            <w:r w:rsidRPr="003E7233">
              <w:rPr>
                <w:rFonts w:ascii="Times New Roman" w:eastAsia="Times New Roman" w:hAnsi="Times New Roman" w:cs="Times New Roman"/>
                <w:lang w:val="tt-RU" w:eastAsia="ru-RU"/>
              </w:rPr>
              <w:t>ә</w:t>
            </w:r>
            <w:proofErr w:type="gramStart"/>
            <w:r w:rsidRPr="003E7233">
              <w:rPr>
                <w:rFonts w:ascii="Times New Roman" w:eastAsia="Times New Roman" w:hAnsi="Times New Roman" w:cs="Times New Roman"/>
                <w:lang w:val="tt-RU" w:eastAsia="ru-RU"/>
              </w:rPr>
              <w:t>р</w:t>
            </w:r>
            <w:proofErr w:type="gramEnd"/>
            <w:r w:rsidRPr="003E7233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методик кулланма</w:t>
            </w:r>
          </w:p>
          <w:p w:rsidR="003E7233" w:rsidRPr="003E7233" w:rsidRDefault="003E7233" w:rsidP="003E7233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lang w:val="tt-RU" w:eastAsia="ru-RU"/>
              </w:rPr>
              <w:t>«Җырлап- биеп уйныйбыз» 2-3 яшь</w:t>
            </w:r>
          </w:p>
          <w:p w:rsidR="003E7233" w:rsidRPr="003E7233" w:rsidRDefault="003E7233" w:rsidP="003E7233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lang w:val="tt-RU" w:eastAsia="ru-RU"/>
              </w:rPr>
              <w:t>«Җырлап- биеп уйныйбыз» 3-4 яшь</w:t>
            </w:r>
          </w:p>
          <w:p w:rsidR="003E7233" w:rsidRPr="003E7233" w:rsidRDefault="003E7233" w:rsidP="003E7233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lang w:val="tt-RU" w:eastAsia="ru-RU"/>
              </w:rPr>
              <w:t>«Җырлап- биеп уйныйбыз» 4-5 яшь</w:t>
            </w:r>
          </w:p>
          <w:p w:rsidR="003E7233" w:rsidRPr="003E7233" w:rsidRDefault="003E7233" w:rsidP="003E7233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lang w:val="tt-RU" w:eastAsia="ru-RU"/>
              </w:rPr>
              <w:t>«Җырлап- биеп уйныйбыз» 5-6 яшь»</w:t>
            </w:r>
          </w:p>
          <w:p w:rsidR="003E7233" w:rsidRPr="003E7233" w:rsidRDefault="003E7233" w:rsidP="003E7233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lang w:val="tt-RU" w:eastAsia="ru-RU"/>
              </w:rPr>
              <w:t>«Җырлап- биеп уйныйбыз» 6-7 яшь</w:t>
            </w:r>
          </w:p>
          <w:p w:rsidR="003E7233" w:rsidRPr="003E7233" w:rsidRDefault="003E7233" w:rsidP="003E7233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b/>
                <w:color w:val="000000"/>
                <w:lang w:val="tt-RU" w:eastAsia="ru-RU"/>
              </w:rPr>
              <w:t>Список используемой литературы по обучению детей английскому языку</w:t>
            </w:r>
          </w:p>
          <w:p w:rsidR="003E7233" w:rsidRPr="003E7233" w:rsidRDefault="003E7233" w:rsidP="003E7233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1.  Л.Ф. Иванова. Программа обучения английскому языку в дошкольном образовательном учреждении “First Steps In Englihs”.- Казань ,2011.</w:t>
            </w:r>
          </w:p>
          <w:p w:rsidR="003E7233" w:rsidRPr="003E7233" w:rsidRDefault="003E7233" w:rsidP="003E7233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2. Г.Ошкина, Г Салимуллина “I learn English. Мин инглиз телен өйрәнәм”, Казань, «Ак барс» нәшрият йорты ҖҮҖ – 2010.</w:t>
            </w:r>
          </w:p>
          <w:p w:rsidR="003E7233" w:rsidRPr="003E7233" w:rsidRDefault="003E7233" w:rsidP="003E7233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E7233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3. Тематические карточки по английскому языку. – Х.: Изд-во “Ранок”, 2008.</w:t>
            </w:r>
          </w:p>
          <w:p w:rsidR="003E7233" w:rsidRPr="003E7233" w:rsidRDefault="003E7233" w:rsidP="003E7233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</w:tbl>
    <w:p w:rsidR="00604F18" w:rsidRDefault="00604F18"/>
    <w:sectPr w:rsidR="00604F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A60"/>
    <w:rsid w:val="003E7233"/>
    <w:rsid w:val="00604F18"/>
    <w:rsid w:val="00957377"/>
    <w:rsid w:val="00A976EA"/>
    <w:rsid w:val="00BF70A7"/>
    <w:rsid w:val="00CD2BBD"/>
    <w:rsid w:val="00E33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0A7"/>
  </w:style>
  <w:style w:type="paragraph" w:styleId="1">
    <w:name w:val="heading 1"/>
    <w:basedOn w:val="a"/>
    <w:next w:val="a"/>
    <w:link w:val="10"/>
    <w:uiPriority w:val="9"/>
    <w:qFormat/>
    <w:rsid w:val="00BF70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70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F70A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F70A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F70A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F70A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F70A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F70A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F70A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F70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BF70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F70A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BF70A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BF70A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BF70A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BF70A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BF70A7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BF70A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BF70A7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BF70A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BF70A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BF70A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BF70A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BF70A7"/>
    <w:rPr>
      <w:b/>
      <w:bCs/>
    </w:rPr>
  </w:style>
  <w:style w:type="character" w:styleId="a9">
    <w:name w:val="Emphasis"/>
    <w:basedOn w:val="a0"/>
    <w:uiPriority w:val="20"/>
    <w:qFormat/>
    <w:rsid w:val="00BF70A7"/>
    <w:rPr>
      <w:i/>
      <w:iCs/>
    </w:rPr>
  </w:style>
  <w:style w:type="paragraph" w:styleId="aa">
    <w:name w:val="No Spacing"/>
    <w:uiPriority w:val="1"/>
    <w:qFormat/>
    <w:rsid w:val="00BF70A7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BF70A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F70A7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BF70A7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BF70A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BF70A7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BF70A7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BF70A7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BF70A7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BF70A7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BF70A7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BF70A7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0A7"/>
  </w:style>
  <w:style w:type="paragraph" w:styleId="1">
    <w:name w:val="heading 1"/>
    <w:basedOn w:val="a"/>
    <w:next w:val="a"/>
    <w:link w:val="10"/>
    <w:uiPriority w:val="9"/>
    <w:qFormat/>
    <w:rsid w:val="00BF70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70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F70A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F70A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F70A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F70A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F70A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F70A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F70A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F70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BF70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F70A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BF70A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BF70A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BF70A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BF70A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BF70A7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BF70A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BF70A7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BF70A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BF70A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BF70A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BF70A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BF70A7"/>
    <w:rPr>
      <w:b/>
      <w:bCs/>
    </w:rPr>
  </w:style>
  <w:style w:type="character" w:styleId="a9">
    <w:name w:val="Emphasis"/>
    <w:basedOn w:val="a0"/>
    <w:uiPriority w:val="20"/>
    <w:qFormat/>
    <w:rsid w:val="00BF70A7"/>
    <w:rPr>
      <w:i/>
      <w:iCs/>
    </w:rPr>
  </w:style>
  <w:style w:type="paragraph" w:styleId="aa">
    <w:name w:val="No Spacing"/>
    <w:uiPriority w:val="1"/>
    <w:qFormat/>
    <w:rsid w:val="00BF70A7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BF70A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F70A7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BF70A7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BF70A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BF70A7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BF70A7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BF70A7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BF70A7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BF70A7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BF70A7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BF70A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Бумажная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948</Words>
  <Characters>5404</Characters>
  <Application>Microsoft Office Word</Application>
  <DocSecurity>0</DocSecurity>
  <Lines>45</Lines>
  <Paragraphs>12</Paragraphs>
  <ScaleCrop>false</ScaleCrop>
  <Company>*</Company>
  <LinksUpToDate>false</LinksUpToDate>
  <CharactersWithSpaces>6340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2021-11-20T09:16:00Z</dcterms:created>
  <dcterms:modified xsi:type="dcterms:W3CDTF">2021-11-20T09:17:00Z</dcterms:modified>
</cp:coreProperties>
</file>