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2E3" w:rsidRPr="007C42E3" w:rsidRDefault="007C42E3" w:rsidP="007C42E3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C42E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ПРИКАЗ</w:t>
      </w:r>
    </w:p>
    <w:p w:rsidR="007C42E3" w:rsidRPr="007C42E3" w:rsidRDefault="007C42E3" w:rsidP="007C42E3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42E3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МИНИСТЕРСТВО ОБРАЗОВАНИЯ И НАУКИ РОССИЙСКОЙ ФЕДЕРАЦИИ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7C42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(</w:t>
      </w:r>
      <w:proofErr w:type="spellStart"/>
      <w:r w:rsidRPr="007C42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Минобрнауки</w:t>
      </w:r>
      <w:proofErr w:type="spellEnd"/>
      <w:r w:rsidRPr="007C42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России)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ПРИКАЗ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Зарегистрирован в Минюст России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от 14 ноября 2013 г.     N 30384</w:t>
      </w:r>
    </w:p>
    <w:tbl>
      <w:tblPr>
        <w:tblW w:w="25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5"/>
        <w:gridCol w:w="454"/>
        <w:gridCol w:w="907"/>
      </w:tblGrid>
      <w:tr w:rsidR="007C42E3" w:rsidRPr="007C42E3" w:rsidTr="007C42E3">
        <w:trPr>
          <w:jc w:val="center"/>
        </w:trPr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C42E3" w:rsidRPr="007C42E3" w:rsidRDefault="007C42E3" w:rsidP="007C42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42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17 октября 2013 г.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C42E3" w:rsidRPr="007C42E3" w:rsidRDefault="007C42E3" w:rsidP="007C42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42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C42E3" w:rsidRPr="007C42E3" w:rsidRDefault="007C42E3" w:rsidP="007C42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42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N 1155</w:t>
            </w:r>
          </w:p>
        </w:tc>
      </w:tr>
    </w:tbl>
    <w:p w:rsidR="007C42E3" w:rsidRPr="007C42E3" w:rsidRDefault="007C42E3" w:rsidP="007C42E3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Москва</w:t>
      </w:r>
    </w:p>
    <w:p w:rsidR="007C42E3" w:rsidRPr="007C42E3" w:rsidRDefault="007C42E3" w:rsidP="007C42E3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C42E3" w:rsidRPr="007C42E3" w:rsidRDefault="007C42E3" w:rsidP="007C42E3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42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 утверждении федерального государственного образовательного стандарта дошкольного образования</w:t>
      </w:r>
    </w:p>
    <w:p w:rsidR="007C42E3" w:rsidRPr="007C42E3" w:rsidRDefault="007C42E3" w:rsidP="007C42E3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В соответствии с пунктом 6 части 1 статьи 6 Федерального закона от 29 декабря 2012 г. N 273-ФЗ «Об образовании в Российской Федерации»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утверждённого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пунктом 7 Правил разработки, утверждения федеральных государственных образовательных стандартов и внесения в них изменений, утверждённых постановлением Правительства Российской Федерации от 5 августа 2013 г. N 661 (Собрание законодательства Российской Федерации, 2013, N 33, ст. 4377),</w:t>
      </w:r>
    </w:p>
    <w:p w:rsidR="007C42E3" w:rsidRPr="007C42E3" w:rsidRDefault="007C42E3" w:rsidP="007C42E3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приказываю:</w:t>
      </w:r>
    </w:p>
    <w:p w:rsidR="007C42E3" w:rsidRPr="007C42E3" w:rsidRDefault="007C42E3" w:rsidP="007C42E3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1. Утвердить </w:t>
      </w:r>
      <w:hyperlink r:id="rId4" w:history="1">
        <w:r w:rsidRPr="007C42E3">
          <w:rPr>
            <w:rFonts w:ascii="Times New Roman" w:eastAsia="Times New Roman" w:hAnsi="Times New Roman" w:cs="Times New Roman"/>
            <w:color w:val="000077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прилагаемый федеральный государственный образовательный </w:t>
        </w:r>
        <w:proofErr w:type="spellStart"/>
        <w:r w:rsidRPr="007C42E3">
          <w:rPr>
            <w:rFonts w:ascii="Times New Roman" w:eastAsia="Times New Roman" w:hAnsi="Times New Roman" w:cs="Times New Roman"/>
            <w:color w:val="000077"/>
            <w:sz w:val="24"/>
            <w:szCs w:val="24"/>
            <w:u w:val="single"/>
            <w:bdr w:val="none" w:sz="0" w:space="0" w:color="auto" w:frame="1"/>
            <w:lang w:eastAsia="ru-RU"/>
          </w:rPr>
          <w:t>стандарт</w:t>
        </w:r>
      </w:hyperlink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дошкольного</w:t>
      </w:r>
      <w:proofErr w:type="spellEnd"/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образования.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     2. Признать утратившими силу приказы Министерства образования и науки Российской Федерации: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     от </w:t>
      </w:r>
      <w:hyperlink r:id="rId5" w:history="1">
        <w:r w:rsidRPr="007C42E3">
          <w:rPr>
            <w:rFonts w:ascii="Times New Roman" w:eastAsia="Times New Roman" w:hAnsi="Times New Roman" w:cs="Times New Roman"/>
            <w:color w:val="000077"/>
            <w:sz w:val="24"/>
            <w:szCs w:val="24"/>
            <w:u w:val="single"/>
            <w:bdr w:val="none" w:sz="0" w:space="0" w:color="auto" w:frame="1"/>
            <w:lang w:eastAsia="ru-RU"/>
          </w:rPr>
          <w:t>23 ноября 2009 г. N 655</w:t>
        </w:r>
      </w:hyperlink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 (зарегистрирован Министерством юстиции Российской Федерации 8 февраля 2010 г., регистрационный N 16299);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     от </w:t>
      </w:r>
      <w:hyperlink r:id="rId6" w:history="1">
        <w:r w:rsidRPr="007C42E3">
          <w:rPr>
            <w:rFonts w:ascii="Times New Roman" w:eastAsia="Times New Roman" w:hAnsi="Times New Roman" w:cs="Times New Roman"/>
            <w:color w:val="000077"/>
            <w:sz w:val="24"/>
            <w:szCs w:val="24"/>
            <w:u w:val="single"/>
            <w:bdr w:val="none" w:sz="0" w:space="0" w:color="auto" w:frame="1"/>
            <w:lang w:eastAsia="ru-RU"/>
          </w:rPr>
          <w:t>20 июля 2011 г. N 2151</w:t>
        </w:r>
      </w:hyperlink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«Об утверждении федеральных государственных требований к условиям реализации основной общеобразовательной программы дошкольного образования» (зарегистрирован Министерством юстиции Российской Федерации 14 ноября 2011 г., регистрационный N 22303).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     3. Настоящий приказ вступает в силу с 1 января 2014 года. </w:t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tbl>
      <w:tblPr>
        <w:tblW w:w="4500" w:type="pct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1"/>
        <w:gridCol w:w="3629"/>
        <w:gridCol w:w="3175"/>
      </w:tblGrid>
      <w:tr w:rsidR="007C42E3" w:rsidRPr="007C42E3" w:rsidTr="007C42E3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C42E3" w:rsidRPr="007C42E3" w:rsidRDefault="007C42E3" w:rsidP="007C42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2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C42E3" w:rsidRPr="007C42E3" w:rsidRDefault="007C42E3" w:rsidP="007C42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2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Министр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C42E3" w:rsidRPr="007C42E3" w:rsidRDefault="007C42E3" w:rsidP="007C42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2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Д.В. Ливанов</w:t>
            </w:r>
          </w:p>
        </w:tc>
      </w:tr>
    </w:tbl>
    <w:p w:rsidR="007C42E3" w:rsidRPr="007C42E3" w:rsidRDefault="007C42E3" w:rsidP="007C42E3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42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C42E3" w:rsidRPr="007C42E3" w:rsidRDefault="007C42E3" w:rsidP="007C42E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960DF" w:rsidRDefault="00A960DF"/>
    <w:sectPr w:rsidR="00A960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2E3"/>
    <w:rsid w:val="007C42E3"/>
    <w:rsid w:val="00A9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885806-B8D9-4FD8-9EEF-A95A762E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75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.ru/db-minobr/mo/Data/d_11/m2151.html" TargetMode="External"/><Relationship Id="rId5" Type="http://schemas.openxmlformats.org/officeDocument/2006/relationships/hyperlink" Target="http://www.edu.ru/db-minobr/mo/Data/d_09/m655.html" TargetMode="External"/><Relationship Id="rId4" Type="http://schemas.openxmlformats.org/officeDocument/2006/relationships/hyperlink" Target="http://www.edu.ru/db-minobr/mo/Data/d_13/m1155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2014-03-25T05:06:00Z</dcterms:created>
  <dcterms:modified xsi:type="dcterms:W3CDTF">2014-03-25T05:07:00Z</dcterms:modified>
</cp:coreProperties>
</file>