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249" w:rsidRPr="00700886" w:rsidRDefault="004F72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4F7249" w:rsidRPr="00700886">
          <w:pgSz w:w="16840" w:h="11906" w:orient="landscape"/>
          <w:pgMar w:top="1440" w:right="16838" w:bottom="1440" w:left="0" w:header="720" w:footer="720" w:gutter="0"/>
          <w:cols w:space="720"/>
          <w:noEndnote/>
        </w:sectPr>
      </w:pPr>
    </w:p>
    <w:p w:rsidR="00700886" w:rsidRDefault="00700886" w:rsidP="007008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  <w:bookmarkStart w:id="0" w:name="page3"/>
      <w:bookmarkEnd w:id="0"/>
    </w:p>
    <w:p w:rsidR="00700886" w:rsidRDefault="00700886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700886" w:rsidRDefault="00130A81" w:rsidP="00130A81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080AB72E" wp14:editId="1E2216B6">
            <wp:extent cx="9185275" cy="6491910"/>
            <wp:effectExtent l="0" t="0" r="0" b="0"/>
            <wp:docPr id="1" name="Рисунок 1" descr="C:\Users\User\Desktop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5275" cy="649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00886" w:rsidRDefault="00700886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5613F6" w:rsidRPr="005613F6" w:rsidRDefault="005613F6" w:rsidP="00FB2BB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5613F6">
        <w:rPr>
          <w:rFonts w:ascii="Times New Roman" w:hAnsi="Times New Roman"/>
          <w:b/>
          <w:sz w:val="24"/>
          <w:szCs w:val="24"/>
          <w:lang w:val="ru-RU" w:eastAsia="ru-RU"/>
        </w:rPr>
        <w:t xml:space="preserve">Пояснительная записка </w:t>
      </w:r>
    </w:p>
    <w:p w:rsidR="005613F6" w:rsidRDefault="005613F6" w:rsidP="00FB2BB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5613F6">
        <w:rPr>
          <w:rFonts w:ascii="Times New Roman" w:hAnsi="Times New Roman"/>
          <w:b/>
          <w:sz w:val="24"/>
          <w:szCs w:val="24"/>
          <w:lang w:val="ru-RU" w:eastAsia="ru-RU"/>
        </w:rPr>
        <w:t xml:space="preserve">к учебному плану по реализации основной общеобразовательной программы </w:t>
      </w:r>
    </w:p>
    <w:p w:rsidR="005613F6" w:rsidRPr="005613F6" w:rsidRDefault="005613F6" w:rsidP="00FB2BB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</w:t>
      </w:r>
      <w:r>
        <w:rPr>
          <w:rFonts w:ascii="Times New Roman" w:eastAsia="Calibri" w:hAnsi="Times New Roman"/>
          <w:sz w:val="24"/>
          <w:szCs w:val="24"/>
          <w:lang w:val="ru-RU" w:eastAsia="ru-RU"/>
        </w:rPr>
        <w:t xml:space="preserve">го на проведение  организованной 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образовательной деятельности.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При составлении учебного плана по реализации основной образовательной программы учитывались следующие нормативно-правовые документы:</w:t>
      </w:r>
    </w:p>
    <w:p w:rsidR="005613F6" w:rsidRPr="005613F6" w:rsidRDefault="005613F6" w:rsidP="00FB2BBF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Закон РФ «Об образовании в Российской Федерации» от 29 декабря 2012г. № 273-ФЗ</w:t>
      </w:r>
    </w:p>
    <w:p w:rsidR="005613F6" w:rsidRPr="005613F6" w:rsidRDefault="005613F6" w:rsidP="00FB2BBF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>
        <w:rPr>
          <w:rFonts w:ascii="Times New Roman" w:eastAsia="Calibri" w:hAnsi="Times New Roman"/>
          <w:sz w:val="24"/>
          <w:szCs w:val="24"/>
          <w:lang w:val="ru-RU" w:eastAsia="ru-RU"/>
        </w:rPr>
        <w:t>Устав МАДОУ «Детский сад №20 общеразвивающего вида «Мозаика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»; </w:t>
      </w:r>
    </w:p>
    <w:p w:rsidR="005613F6" w:rsidRPr="005613F6" w:rsidRDefault="005613F6" w:rsidP="00FB2BBF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ПОСТАНОВЛЕНИЕ Главного государственного санитарного врача РФ "Об утверждении </w:t>
      </w:r>
      <w:proofErr w:type="spellStart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СанПин</w:t>
      </w:r>
      <w:proofErr w:type="spellEnd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</w:t>
      </w:r>
    </w:p>
    <w:p w:rsidR="005613F6" w:rsidRPr="005613F6" w:rsidRDefault="005613F6" w:rsidP="00FB2BBF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Приказ Министерства образования и науки от 17 октября 2013 г. № 1155 «Об утверждении федерального государственногообразовательного стандарта дошкольного образования»;</w:t>
      </w:r>
    </w:p>
    <w:p w:rsidR="005613F6" w:rsidRPr="005613F6" w:rsidRDefault="005613F6" w:rsidP="00FB2BBF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Федеральный государственный образовательный стандарт дошкольного образования (зарегистрирован в Минюсте РФ 14 ноября 2013 г. № 30384)</w:t>
      </w:r>
    </w:p>
    <w:p w:rsidR="005613F6" w:rsidRDefault="005613F6" w:rsidP="00FB2BBF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Методическими рекомендациями по организации обучения детей татарскому (русскому языку в дошкольных образовательных учреждениях) от 08.11.2013 г.№ 15588/13</w:t>
      </w:r>
    </w:p>
    <w:p w:rsidR="005613F6" w:rsidRPr="005613F6" w:rsidRDefault="005613F6" w:rsidP="00FB2BBF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>
        <w:rPr>
          <w:rFonts w:ascii="Times New Roman" w:eastAsia="Calibri" w:hAnsi="Times New Roman"/>
          <w:sz w:val="24"/>
          <w:szCs w:val="24"/>
          <w:lang w:val="ru-RU" w:eastAsia="ru-RU"/>
        </w:rPr>
        <w:t xml:space="preserve">Образовательная программа </w:t>
      </w:r>
      <w:r w:rsidRPr="00700886">
        <w:rPr>
          <w:rFonts w:ascii="Times New Roman" w:hAnsi="Times New Roman"/>
          <w:sz w:val="24"/>
          <w:szCs w:val="24"/>
          <w:lang w:val="ru-RU"/>
        </w:rPr>
        <w:t>МАДОУ «Детский сад № 20 общеразвивающего вида «Мозаика»</w:t>
      </w:r>
    </w:p>
    <w:p w:rsidR="004F7249" w:rsidRPr="00700886" w:rsidRDefault="004F7249" w:rsidP="00FB2BB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Коллектив дошкольного образова</w:t>
      </w:r>
      <w:r>
        <w:rPr>
          <w:rFonts w:ascii="Times New Roman" w:eastAsia="Calibri" w:hAnsi="Times New Roman"/>
          <w:sz w:val="24"/>
          <w:szCs w:val="24"/>
          <w:lang w:val="ru-RU" w:eastAsia="ru-RU"/>
        </w:rPr>
        <w:t>тельного учреждения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реализует основную образовательную программу дошкольного образовательного учреждения, составленную на основе ФГОС ДО</w:t>
      </w:r>
      <w:r>
        <w:rPr>
          <w:rFonts w:ascii="Times New Roman" w:eastAsia="Calibri" w:hAnsi="Times New Roman"/>
          <w:b/>
          <w:sz w:val="24"/>
          <w:szCs w:val="24"/>
          <w:lang w:val="ru-RU" w:eastAsia="ru-RU"/>
        </w:rPr>
        <w:t xml:space="preserve">. 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Программа дополняется национально-региональными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 МО и Н РТ реализуется </w:t>
      </w:r>
      <w:r w:rsidR="00134F9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региональная образовательная программа дошкольного образования «</w:t>
      </w:r>
      <w:proofErr w:type="spellStart"/>
      <w:r w:rsidR="00134F96">
        <w:rPr>
          <w:rFonts w:ascii="Times New Roman" w:eastAsia="Calibri" w:hAnsi="Times New Roman"/>
          <w:sz w:val="24"/>
          <w:szCs w:val="24"/>
          <w:lang w:val="ru-RU" w:eastAsia="ru-RU"/>
        </w:rPr>
        <w:t>Сөенеч</w:t>
      </w:r>
      <w:proofErr w:type="spellEnd"/>
      <w:r w:rsidR="00134F96">
        <w:rPr>
          <w:rFonts w:ascii="Times New Roman" w:eastAsia="Calibri" w:hAnsi="Times New Roman"/>
          <w:sz w:val="24"/>
          <w:szCs w:val="24"/>
          <w:lang w:val="ru-RU" w:eastAsia="ru-RU"/>
        </w:rPr>
        <w:t xml:space="preserve">» </w:t>
      </w:r>
      <w:proofErr w:type="spellStart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Р.К.Шаеховой</w:t>
      </w:r>
      <w:proofErr w:type="spellEnd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 и Программа «Обучение русскоязычных детей татарскому языку в детском саду» </w:t>
      </w:r>
      <w:proofErr w:type="spellStart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З.М.Зариповой</w:t>
      </w:r>
      <w:proofErr w:type="spellEnd"/>
      <w:r>
        <w:rPr>
          <w:rFonts w:ascii="Times New Roman" w:eastAsia="Calibri" w:hAnsi="Times New Roman"/>
          <w:sz w:val="24"/>
          <w:szCs w:val="24"/>
          <w:lang w:val="ru-RU" w:eastAsia="ru-RU"/>
        </w:rPr>
        <w:t>.</w:t>
      </w:r>
    </w:p>
    <w:p w:rsidR="005613F6" w:rsidRPr="005613F6" w:rsidRDefault="005613F6" w:rsidP="00FB2BBF">
      <w:pPr>
        <w:spacing w:after="0" w:line="240" w:lineRule="auto"/>
        <w:ind w:firstLine="360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 xml:space="preserve">Учебный план определяет организацию 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воспитательно</w:t>
      </w: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-образовательного процесса  в учреждении и структуру основной образовательной программы дошкольного образования, реализуемой в ДОУ.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Программа состоит из трёх частей: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1) Целевой раздел образовательной программы.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2) Содержательный раздел образовательной программы.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3) Организационный раздел.</w:t>
      </w:r>
    </w:p>
    <w:p w:rsid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</w:p>
    <w:p w:rsid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</w:p>
    <w:p w:rsid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</w:p>
    <w:p w:rsidR="00FB2BBF" w:rsidRDefault="00FB2BBF" w:rsidP="00FB2BBF">
      <w:pPr>
        <w:spacing w:after="0" w:line="240" w:lineRule="auto"/>
        <w:jc w:val="both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</w:p>
    <w:p w:rsidR="00FB2BBF" w:rsidRDefault="00FB2BBF" w:rsidP="00FB2BBF">
      <w:pPr>
        <w:spacing w:after="0" w:line="240" w:lineRule="auto"/>
        <w:jc w:val="both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  <w:lastRenderedPageBreak/>
        <w:t xml:space="preserve">Целевой раздел </w:t>
      </w: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включает в себя пояснительную записку и планируемые результаты как целевые ориентиры освоения Программы. Здесь раскрываются цели и задачи реализации Программы, принципы и подходы к формированию Программы, значимые характеристики, в т. ч. характеристики особенностей развития детей раннего и дошкольного возраста.Конкретизируются требования Стандарта к целевым ориентирамс учётом возрастных  возможностейи индивидуальных различий детей.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ab/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  <w:t>Содержательный раздел</w:t>
      </w: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направлен наописание образовательной деятельности в соответствии с пятью образовательными областями, с учётом используемых ПООП и методических пособий, обеспечивающих реализацию данных программ, на описание вариативных форм, способов, методов и средств реализации Программы, на особенности взаимодействия педагогического коллектива с семьями.</w:t>
      </w:r>
    </w:p>
    <w:p w:rsidR="00817EBE" w:rsidRDefault="00817EBE" w:rsidP="00FB2BBF">
      <w:pPr>
        <w:spacing w:after="0" w:line="240" w:lineRule="auto"/>
        <w:jc w:val="both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  <w:t>Организационный раздел</w:t>
      </w: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описывает материально-техническое обеспечение Программы, обеспеченность методическими материалами и средствами обучения и воспитания, распорядок и /или режим дня, особенности традиционных событий, праздников, мероприятий, особенности организации развивающей предметно-пространственной среды.</w:t>
      </w:r>
    </w:p>
    <w:p w:rsidR="005613F6" w:rsidRPr="005613F6" w:rsidRDefault="005613F6" w:rsidP="00FB2BBF">
      <w:pPr>
        <w:spacing w:after="0" w:line="240" w:lineRule="auto"/>
        <w:ind w:firstLine="708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Объем обязательной части программы составляет не менее 60% времени, необходимого для реализации программы, часть, формируемаяучастниками образовательного процесса- не более 40% общего объема программы.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 xml:space="preserve">         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proofErr w:type="spellStart"/>
      <w:r w:rsidRPr="005613F6">
        <w:rPr>
          <w:rFonts w:ascii="Times New Roman" w:eastAsia="Calibri" w:hAnsi="Times New Roman"/>
          <w:sz w:val="24"/>
          <w:szCs w:val="24"/>
          <w:lang w:val="ru-RU"/>
        </w:rPr>
        <w:t>СанПин</w:t>
      </w:r>
      <w:proofErr w:type="spellEnd"/>
      <w:r w:rsidRPr="005613F6">
        <w:rPr>
          <w:rFonts w:ascii="Times New Roman" w:eastAsia="Calibri" w:hAnsi="Times New Roman"/>
          <w:sz w:val="24"/>
          <w:szCs w:val="24"/>
          <w:lang w:val="ru-RU"/>
        </w:rPr>
        <w:t xml:space="preserve"> 2.4.1.3049-13) </w:t>
      </w:r>
    </w:p>
    <w:p w:rsidR="005613F6" w:rsidRPr="005613F6" w:rsidRDefault="005613F6" w:rsidP="00FB2BBF">
      <w:pPr>
        <w:spacing w:after="0" w:line="240" w:lineRule="auto"/>
        <w:ind w:firstLine="708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 xml:space="preserve">Учебный план </w:t>
      </w:r>
      <w:r w:rsidRPr="005613F6">
        <w:rPr>
          <w:rFonts w:ascii="Times New Roman" w:eastAsia="Calibri" w:hAnsi="Times New Roman"/>
          <w:b/>
          <w:sz w:val="24"/>
          <w:szCs w:val="24"/>
          <w:u w:val="single"/>
          <w:lang w:val="ru-RU"/>
        </w:rPr>
        <w:t>охватывает  следующие определенные направления развития и образования детей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  <w:lang w:val="ru-RU"/>
        </w:rPr>
      </w:pPr>
      <w:r w:rsidRPr="005613F6">
        <w:rPr>
          <w:rFonts w:ascii="Times New Roman" w:eastAsia="Calibri" w:hAnsi="Times New Roman"/>
          <w:b/>
          <w:sz w:val="20"/>
          <w:szCs w:val="20"/>
          <w:lang w:val="ru-RU"/>
        </w:rPr>
        <w:t>1. ОБРАЗОВАТЕЛЬНАЯ ОБЛАСТЬ «СОЦИАЛЬНО-КОММУНИКАТИВНОЕ РАЗВИТИЕ»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Социализация, развитие общения, нравственное воспитание (игра).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Ребенок в семье и сообществе, патриотическое воспитание.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Самообслуживание, самостоятельность, трудовое воспитание.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Формирование основ безопасности.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  <w:lang w:val="ru-RU"/>
        </w:rPr>
      </w:pPr>
      <w:r w:rsidRPr="005613F6">
        <w:rPr>
          <w:rFonts w:ascii="Times New Roman" w:eastAsia="Calibri" w:hAnsi="Times New Roman"/>
          <w:b/>
          <w:sz w:val="20"/>
          <w:szCs w:val="20"/>
          <w:lang w:val="ru-RU"/>
        </w:rPr>
        <w:t>2. ОБРАЗОВАТЕЛЬНАЯ ОБЛАСТЬ «ПОЗНАВАТЕЛЬНОЕ РАЗВИТИЕ»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Развитие познавательно-исследовательской деятельности.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Приобщение к социокультурным ценностям.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Формирование элементарных математических представлений.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Ознакомление с миром природы.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  <w:lang w:val="ru-RU"/>
        </w:rPr>
      </w:pPr>
      <w:r w:rsidRPr="005613F6">
        <w:rPr>
          <w:rFonts w:ascii="Times New Roman" w:eastAsia="Calibri" w:hAnsi="Times New Roman"/>
          <w:b/>
          <w:sz w:val="20"/>
          <w:szCs w:val="20"/>
          <w:lang w:val="ru-RU"/>
        </w:rPr>
        <w:t>3. ОБРАЗОВАТЕЛЬНАЯ ОБЛАСТЬ «РЕЧЕВОЕ РАЗВИТИЕ»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Развитие речи.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Художественная литература.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  <w:lang w:val="ru-RU"/>
        </w:rPr>
      </w:pPr>
      <w:r w:rsidRPr="005613F6">
        <w:rPr>
          <w:rFonts w:ascii="Times New Roman" w:eastAsia="Calibri" w:hAnsi="Times New Roman"/>
          <w:b/>
          <w:sz w:val="20"/>
          <w:szCs w:val="20"/>
          <w:lang w:val="ru-RU"/>
        </w:rPr>
        <w:t>4. ОБРАЗОВАТЕЛЬНАЯ ОБЛАСТЬ «ХУДОЖЕСТВЕННО-ЭСТЕТИЧЕСКОЕ РАЗВИТИЕ»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Приобщение к искусству.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Изобразительная деятельность (рисование, лепка, аппликация).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Конструктивно-модельная деятельность.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Музыкально-художественная деятельность.</w:t>
      </w:r>
    </w:p>
    <w:p w:rsidR="00817EBE" w:rsidRDefault="00817EBE" w:rsidP="00FB2BBF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  <w:lang w:val="ru-RU"/>
        </w:rPr>
      </w:pPr>
    </w:p>
    <w:p w:rsidR="00817EBE" w:rsidRDefault="00817EBE" w:rsidP="00FB2BBF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  <w:lang w:val="ru-RU"/>
        </w:rPr>
      </w:pP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  <w:lang w:val="ru-RU"/>
        </w:rPr>
      </w:pPr>
      <w:r w:rsidRPr="005613F6">
        <w:rPr>
          <w:rFonts w:ascii="Times New Roman" w:eastAsia="Calibri" w:hAnsi="Times New Roman"/>
          <w:b/>
          <w:sz w:val="20"/>
          <w:szCs w:val="20"/>
          <w:lang w:val="ru-RU"/>
        </w:rPr>
        <w:t>5.ОБРАЗОВАТЕЛЬНАЯ ОБЛАСТЬ «ФИЗИЧЕСКОЕ РАЗВИТИЕ»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lastRenderedPageBreak/>
        <w:t>Формирование начальных представлений о здоровом образе жизни.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13F6">
        <w:rPr>
          <w:rFonts w:ascii="Times New Roman" w:eastAsia="Calibri" w:hAnsi="Times New Roman"/>
          <w:sz w:val="24"/>
          <w:szCs w:val="24"/>
          <w:lang w:val="ru-RU"/>
        </w:rPr>
        <w:t>Физическая культура.</w:t>
      </w:r>
    </w:p>
    <w:p w:rsidR="005613F6" w:rsidRPr="005613F6" w:rsidRDefault="005613F6" w:rsidP="00FB2BBF">
      <w:pPr>
        <w:spacing w:after="0" w:line="240" w:lineRule="auto"/>
        <w:ind w:firstLine="708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Образовательные области </w:t>
      </w:r>
      <w:r w:rsidRPr="005613F6">
        <w:rPr>
          <w:rFonts w:ascii="Times New Roman" w:eastAsia="Calibri" w:hAnsi="Times New Roman"/>
          <w:b/>
          <w:sz w:val="24"/>
          <w:szCs w:val="24"/>
          <w:lang w:val="ru-RU" w:eastAsia="ru-RU"/>
        </w:rPr>
        <w:t>регионального компонента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согласуются с требованиями федерального компонента и реализуются посредством интеграции его вОД и совместную деятельность воспитателей и детей. 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b/>
          <w:color w:val="000000"/>
          <w:sz w:val="24"/>
          <w:szCs w:val="24"/>
          <w:u w:val="single"/>
          <w:lang w:val="ru-RU" w:eastAsia="ru-RU"/>
        </w:rPr>
        <w:t xml:space="preserve">Содержание образовательной области </w:t>
      </w:r>
      <w:r w:rsidRPr="005613F6">
        <w:rPr>
          <w:rFonts w:ascii="Times New Roman" w:eastAsia="Calibri" w:hAnsi="Times New Roman"/>
          <w:b/>
          <w:sz w:val="24"/>
          <w:szCs w:val="24"/>
          <w:u w:val="single"/>
          <w:lang w:val="ru-RU" w:eastAsia="ru-RU"/>
        </w:rPr>
        <w:t>«Познавательное развитие»</w:t>
      </w:r>
      <w:r w:rsidRPr="005613F6">
        <w:rPr>
          <w:rFonts w:ascii="Times New Roman" w:eastAsia="Calibri" w:hAnsi="Times New Roman"/>
          <w:b/>
          <w:sz w:val="24"/>
          <w:szCs w:val="24"/>
          <w:lang w:val="ru-RU" w:eastAsia="ru-RU"/>
        </w:rPr>
        <w:t xml:space="preserve"> направлено на 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proofErr w:type="gramStart"/>
      <w:r w:rsidRPr="005613F6">
        <w:rPr>
          <w:rFonts w:ascii="Times New Roman" w:eastAsia="Calibri" w:hAnsi="Times New Roman"/>
          <w:i/>
          <w:sz w:val="24"/>
          <w:szCs w:val="24"/>
          <w:u w:val="single"/>
          <w:lang w:val="ru-RU" w:eastAsia="ru-RU"/>
        </w:rPr>
        <w:t>Региональный компонент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в разделе «Приобщение к социокультурным ценностям» реализуется через обогащение представлений о жителях города, района, республики,  истории города, района, республики, их отражении в народном творчестве (мифы, сказки, легенды), используя рассказы о людях, города, района, республики; экскурсии и целевые прогулки.</w:t>
      </w:r>
      <w:proofErr w:type="gramEnd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 с использованием рассказов о родной природе, бесед, экскурсий и т.п.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b/>
          <w:sz w:val="24"/>
          <w:szCs w:val="24"/>
          <w:u w:val="single"/>
          <w:lang w:val="ru-RU" w:eastAsia="ru-RU"/>
        </w:rPr>
        <w:t>Содержание образовательной области «Социально – коммуникативное развитие»</w:t>
      </w:r>
      <w:r w:rsidRPr="005613F6">
        <w:rPr>
          <w:rFonts w:ascii="Times New Roman" w:eastAsia="Calibri" w:hAnsi="Times New Roman"/>
          <w:b/>
          <w:sz w:val="24"/>
          <w:szCs w:val="24"/>
          <w:lang w:val="ru-RU" w:eastAsia="ru-RU"/>
        </w:rPr>
        <w:t xml:space="preserve">направлено </w:t>
      </w:r>
      <w:r w:rsidRPr="005613F6"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  <w:t>на</w:t>
      </w:r>
      <w:r w:rsidRPr="005613F6">
        <w:rPr>
          <w:rFonts w:ascii="Times New Roman" w:eastAsia="Calibri" w:hAnsi="Times New Roman"/>
          <w:sz w:val="24"/>
          <w:szCs w:val="24"/>
          <w:lang w:val="ru-RU"/>
        </w:rPr>
        <w:t>у</w:t>
      </w: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своение норм и ценностей, принятых в обществе, развитие общения и взаимодействия ребёнка со взрослыми и сверстниками, становление самост</w:t>
      </w:r>
      <w:r w:rsidR="00817EBE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 xml:space="preserve">оятельности, </w:t>
      </w:r>
      <w:proofErr w:type="spellStart"/>
      <w:r w:rsidR="00817EBE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целенаправленности</w:t>
      </w: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саморегуляции</w:t>
      </w:r>
      <w:proofErr w:type="spellEnd"/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i/>
          <w:sz w:val="24"/>
          <w:szCs w:val="24"/>
          <w:u w:val="single"/>
          <w:lang w:val="ru-RU" w:eastAsia="ru-RU"/>
        </w:rPr>
        <w:t>Региональный компонент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реализуется через  «Региональную программу дошкольного образования» </w:t>
      </w:r>
      <w:proofErr w:type="spellStart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Р.К.Шаеховой</w:t>
      </w:r>
      <w:proofErr w:type="spellEnd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b/>
          <w:color w:val="000000"/>
          <w:sz w:val="24"/>
          <w:szCs w:val="24"/>
          <w:u w:val="single"/>
          <w:lang w:val="ru-RU" w:eastAsia="ru-RU"/>
        </w:rPr>
        <w:t>Содержание образовательной области</w:t>
      </w:r>
      <w:r w:rsidRPr="005613F6">
        <w:rPr>
          <w:rFonts w:ascii="Times New Roman" w:eastAsia="Calibri" w:hAnsi="Times New Roman"/>
          <w:b/>
          <w:sz w:val="24"/>
          <w:szCs w:val="24"/>
          <w:u w:val="single"/>
          <w:lang w:val="ru-RU" w:eastAsia="ru-RU"/>
        </w:rPr>
        <w:t xml:space="preserve"> «Речевое развитие»</w:t>
      </w:r>
      <w:r w:rsidRPr="005613F6">
        <w:rPr>
          <w:rFonts w:ascii="Times New Roman" w:eastAsia="Calibri" w:hAnsi="Times New Roman"/>
          <w:b/>
          <w:sz w:val="24"/>
          <w:szCs w:val="24"/>
          <w:lang w:val="ru-RU" w:eastAsia="ru-RU"/>
        </w:rPr>
        <w:t xml:space="preserve"> направлено </w:t>
      </w:r>
      <w:r w:rsidRPr="005613F6"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  <w:t xml:space="preserve">на </w:t>
      </w: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 xml:space="preserve"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</w:t>
      </w:r>
      <w:proofErr w:type="spellStart"/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аналитико</w:t>
      </w:r>
      <w:proofErr w:type="spellEnd"/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 xml:space="preserve"> – синтетической активности как предпосылки обучения грамоте.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i/>
          <w:color w:val="000000"/>
          <w:sz w:val="24"/>
          <w:szCs w:val="24"/>
          <w:u w:val="single"/>
          <w:lang w:val="ru-RU" w:eastAsia="ru-RU"/>
        </w:rPr>
        <w:t>Р</w:t>
      </w:r>
      <w:r w:rsidRPr="005613F6">
        <w:rPr>
          <w:rFonts w:ascii="Times New Roman" w:eastAsia="Calibri" w:hAnsi="Times New Roman"/>
          <w:i/>
          <w:sz w:val="24"/>
          <w:szCs w:val="24"/>
          <w:u w:val="single"/>
          <w:lang w:val="ru-RU" w:eastAsia="ru-RU"/>
        </w:rPr>
        <w:t>егиональный компонент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реализуется через внедрение в практику работы ДОУ УМК «Татарчасөйләшәбез» - «Говорим по-татарски» (под ред. З. М. </w:t>
      </w:r>
      <w:proofErr w:type="spellStart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Зариповой</w:t>
      </w:r>
      <w:proofErr w:type="spellEnd"/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>). Форма обучения: специально организованные занятия, начиная со средней группы, на основе современных образовательных технологий.Средства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оборудование.В процессе специально организованного обучения на занятиях и индивидуальной работе у воспитанников должны сформироваться первоначальные умения и навыки практического владения татарским языком в устной форме.  Дошкольники должны научиться воспринимать и понимать татарскую речь на слух в пределах изученных тем; задавать вопросы; выражать просьбу, желание, потребности.</w:t>
      </w:r>
    </w:p>
    <w:p w:rsidR="00817EBE" w:rsidRDefault="00817EBE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</w:p>
    <w:p w:rsidR="00817EBE" w:rsidRDefault="00817EBE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</w:p>
    <w:p w:rsidR="00817EBE" w:rsidRDefault="00817EBE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lastRenderedPageBreak/>
        <w:t>Знакомство с книжной культурой реализуется через ознакомление с местным фольклором, писателями и поэтами Республики Татарстан, их художественными произведениями.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b/>
          <w:sz w:val="24"/>
          <w:szCs w:val="24"/>
          <w:u w:val="single"/>
          <w:lang w:val="ru-RU" w:eastAsia="ru-RU"/>
        </w:rPr>
        <w:t>Содержание образовательной</w:t>
      </w:r>
      <w:r w:rsidRPr="005613F6">
        <w:rPr>
          <w:rFonts w:ascii="Times New Roman" w:eastAsia="Calibri" w:hAnsi="Times New Roman"/>
          <w:b/>
          <w:color w:val="000000"/>
          <w:sz w:val="24"/>
          <w:szCs w:val="24"/>
          <w:u w:val="single"/>
          <w:lang w:val="ru-RU" w:eastAsia="ru-RU"/>
        </w:rPr>
        <w:t xml:space="preserve"> области «Физическое развитие»</w:t>
      </w:r>
      <w:r w:rsidRPr="005613F6"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  <w:t xml:space="preserve"> направлено на </w:t>
      </w: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 xml:space="preserve">приобретение опыта в двигательной деятельности, развитие физических качеств, правильное формирование </w:t>
      </w:r>
      <w:proofErr w:type="spellStart"/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опорно</w:t>
      </w:r>
      <w:proofErr w:type="spellEnd"/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 xml:space="preserve">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</w:t>
      </w:r>
      <w:proofErr w:type="spellStart"/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саморегуляциив</w:t>
      </w:r>
      <w:proofErr w:type="spellEnd"/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 xml:space="preserve"> двигательной сфере, становление ценностей здорового образа жизни, овладение  его элементарными нормами и правилами.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i/>
          <w:sz w:val="24"/>
          <w:szCs w:val="24"/>
          <w:u w:val="single"/>
          <w:lang w:val="ru-RU" w:eastAsia="ru-RU"/>
        </w:rPr>
        <w:t>Региональный компонент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включает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5613F6" w:rsidRPr="005613F6" w:rsidRDefault="005613F6" w:rsidP="00FB2BBF">
      <w:pPr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b/>
          <w:color w:val="000000"/>
          <w:sz w:val="24"/>
          <w:szCs w:val="24"/>
          <w:u w:val="single"/>
          <w:lang w:val="ru-RU" w:eastAsia="ru-RU"/>
        </w:rPr>
        <w:t>Содержание образовательной области «Художественно – эстетическое развитие»</w:t>
      </w:r>
      <w:r w:rsidRPr="005613F6"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  <w:t xml:space="preserve"> направлено на </w:t>
      </w:r>
      <w:r w:rsidRPr="005613F6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развитие предпосылок ценностно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5613F6" w:rsidRPr="00F350A9" w:rsidRDefault="005613F6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5613F6">
        <w:rPr>
          <w:rFonts w:ascii="Times New Roman" w:eastAsia="Calibri" w:hAnsi="Times New Roman"/>
          <w:i/>
          <w:sz w:val="24"/>
          <w:szCs w:val="24"/>
          <w:u w:val="single"/>
          <w:lang w:val="ru-RU" w:eastAsia="ru-RU"/>
        </w:rPr>
        <w:t>Региональный компонент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искусства, включает в себя ознакомление с народными музыкальными инструментами; ознакомление с </w:t>
      </w:r>
      <w:r w:rsidRPr="00F350A9">
        <w:rPr>
          <w:rFonts w:ascii="Times New Roman" w:eastAsia="Calibri" w:hAnsi="Times New Roman"/>
          <w:sz w:val="24"/>
          <w:szCs w:val="24"/>
          <w:lang w:val="ru-RU" w:eastAsia="ru-RU"/>
        </w:rPr>
        <w:t>музыкальными  произведениями о городе и республике.</w:t>
      </w:r>
    </w:p>
    <w:p w:rsidR="005613F6" w:rsidRPr="004B2AC2" w:rsidRDefault="005613F6" w:rsidP="00FB2BBF">
      <w:pPr>
        <w:spacing w:after="0" w:line="240" w:lineRule="auto"/>
        <w:ind w:firstLine="708"/>
        <w:jc w:val="both"/>
        <w:rPr>
          <w:rFonts w:ascii="Times New Roman" w:eastAsia="Calibri" w:hAnsi="Times New Roman"/>
          <w:color w:val="FF0000"/>
          <w:sz w:val="24"/>
          <w:szCs w:val="24"/>
          <w:lang w:val="ru-RU" w:eastAsia="ru-RU"/>
        </w:rPr>
      </w:pPr>
      <w:r w:rsidRPr="00F350A9">
        <w:rPr>
          <w:rFonts w:ascii="Times New Roman" w:eastAsia="Calibri" w:hAnsi="Times New Roman"/>
          <w:sz w:val="24"/>
          <w:szCs w:val="24"/>
          <w:lang w:val="ru-RU" w:eastAsia="ru-RU"/>
        </w:rPr>
        <w:t>Продолжительн</w:t>
      </w:r>
      <w:r w:rsidR="00817EBE" w:rsidRPr="00F350A9">
        <w:rPr>
          <w:rFonts w:ascii="Times New Roman" w:eastAsia="Calibri" w:hAnsi="Times New Roman"/>
          <w:sz w:val="24"/>
          <w:szCs w:val="24"/>
          <w:lang w:val="ru-RU" w:eastAsia="ru-RU"/>
        </w:rPr>
        <w:t xml:space="preserve">ость непрерывной организованной </w:t>
      </w:r>
      <w:r w:rsidRPr="00F350A9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50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</w:t>
      </w:r>
      <w:r w:rsidRPr="004B2AC2">
        <w:rPr>
          <w:rFonts w:ascii="Times New Roman" w:eastAsia="Calibri" w:hAnsi="Times New Roman"/>
          <w:color w:val="FF0000"/>
          <w:sz w:val="24"/>
          <w:szCs w:val="24"/>
          <w:lang w:val="ru-RU" w:eastAsia="ru-RU"/>
        </w:rPr>
        <w:t>.</w:t>
      </w:r>
    </w:p>
    <w:p w:rsidR="00FB2BBF" w:rsidRDefault="00FB2BBF" w:rsidP="00F350A9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>
        <w:rPr>
          <w:rFonts w:ascii="Times New Roman" w:eastAsia="Calibri" w:hAnsi="Times New Roman"/>
          <w:sz w:val="24"/>
          <w:szCs w:val="24"/>
          <w:lang w:val="ru-RU" w:eastAsia="ru-RU"/>
        </w:rPr>
        <w:t xml:space="preserve">Образовательная 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деятельность по физическому развитию детей в возрасте от 3 до 7 ле</w:t>
      </w:r>
      <w:r>
        <w:rPr>
          <w:rFonts w:ascii="Times New Roman" w:eastAsia="Calibri" w:hAnsi="Times New Roman"/>
          <w:sz w:val="24"/>
          <w:szCs w:val="24"/>
          <w:lang w:val="ru-RU" w:eastAsia="ru-RU"/>
        </w:rPr>
        <w:t xml:space="preserve">т организуется 3 раза в неделю,  из них один раз </w:t>
      </w:r>
      <w:r w:rsidRPr="005613F6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на открытом воздухе.</w:t>
      </w:r>
    </w:p>
    <w:p w:rsidR="00FB2BBF" w:rsidRPr="00FB2BBF" w:rsidRDefault="00FB2BBF" w:rsidP="00FB2BBF">
      <w:pPr>
        <w:spacing w:after="0" w:line="240" w:lineRule="auto"/>
        <w:ind w:firstLine="708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FB2BBF">
        <w:rPr>
          <w:rFonts w:ascii="Times New Roman" w:eastAsia="Calibri" w:hAnsi="Times New Roman"/>
          <w:sz w:val="24"/>
          <w:szCs w:val="24"/>
          <w:lang w:val="ru-RU" w:eastAsia="ru-RU"/>
        </w:rPr>
        <w:t xml:space="preserve">В летний период учебные занятия не проводятся. Организованно в игровой форме проводится физкультурно-оздоровительная деятельность и художественно - эстетическая. В это время увеличивается продолжительность прогулок, а также проводятся  спортивные и подвижные игры, спортивные праздники, экскурсии и др. </w:t>
      </w:r>
    </w:p>
    <w:p w:rsidR="00FB2BBF" w:rsidRPr="00FB2BBF" w:rsidRDefault="00FB2BBF" w:rsidP="00FB2BBF">
      <w:pPr>
        <w:spacing w:after="0" w:line="240" w:lineRule="auto"/>
        <w:ind w:firstLine="708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</w:p>
    <w:p w:rsidR="00FB2BBF" w:rsidRPr="00FB2BBF" w:rsidRDefault="00FB2BBF" w:rsidP="00FB2BBF">
      <w:pPr>
        <w:spacing w:after="0" w:line="240" w:lineRule="auto"/>
        <w:ind w:firstLine="708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FB2BBF">
        <w:rPr>
          <w:rFonts w:ascii="Times New Roman" w:eastAsia="Calibri" w:hAnsi="Times New Roman"/>
          <w:sz w:val="24"/>
          <w:szCs w:val="24"/>
          <w:lang w:val="ru-RU" w:eastAsia="ru-RU"/>
        </w:rPr>
        <w:t xml:space="preserve">В течение двух недель </w:t>
      </w:r>
      <w:r w:rsidRPr="00FB2BBF">
        <w:rPr>
          <w:rFonts w:ascii="Times New Roman" w:eastAsia="Calibri" w:hAnsi="Times New Roman"/>
          <w:b/>
          <w:sz w:val="24"/>
          <w:szCs w:val="24"/>
          <w:lang w:val="ru-RU" w:eastAsia="ru-RU"/>
        </w:rPr>
        <w:t>в  мае</w:t>
      </w:r>
      <w:r w:rsidRPr="00FB2BBF">
        <w:rPr>
          <w:rFonts w:ascii="Times New Roman" w:eastAsia="Calibri" w:hAnsi="Times New Roman"/>
          <w:sz w:val="24"/>
          <w:szCs w:val="24"/>
          <w:lang w:val="ru-RU" w:eastAsia="ru-RU"/>
        </w:rPr>
        <w:t xml:space="preserve"> (после образовательной работы) </w:t>
      </w:r>
      <w:r w:rsidRPr="00FB2BBF">
        <w:rPr>
          <w:rFonts w:ascii="Times New Roman" w:eastAsia="Calibri" w:hAnsi="Times New Roman"/>
          <w:b/>
          <w:sz w:val="24"/>
          <w:szCs w:val="24"/>
          <w:lang w:val="ru-RU" w:eastAsia="ru-RU"/>
        </w:rPr>
        <w:t>проводится педагогическая диагностика</w:t>
      </w:r>
      <w:r w:rsidRPr="00FB2BBF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возраста.</w:t>
      </w:r>
    </w:p>
    <w:p w:rsidR="00FB2BBF" w:rsidRPr="00FB2BBF" w:rsidRDefault="00FB2BBF" w:rsidP="00FB2BB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817EBE" w:rsidRDefault="00817EBE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</w:p>
    <w:p w:rsidR="00817EBE" w:rsidRDefault="00817EBE" w:rsidP="00FB2BB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</w:p>
    <w:p w:rsidR="005613F6" w:rsidRPr="00700886" w:rsidRDefault="005613F6" w:rsidP="00FB2BBF">
      <w:pPr>
        <w:widowControl w:val="0"/>
        <w:autoSpaceDE w:val="0"/>
        <w:autoSpaceDN w:val="0"/>
        <w:adjustRightInd w:val="0"/>
        <w:spacing w:after="0" w:line="336" w:lineRule="exact"/>
        <w:ind w:right="567" w:firstLine="142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13FAC" w:rsidRDefault="00113FAC" w:rsidP="00F350A9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F350A9" w:rsidRDefault="00F350A9" w:rsidP="00F350A9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lastRenderedPageBreak/>
        <w:t>Учебныйплан</w:t>
      </w:r>
      <w:proofErr w:type="spellEnd"/>
    </w:p>
    <w:tbl>
      <w:tblPr>
        <w:tblW w:w="1537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60"/>
        <w:gridCol w:w="2280"/>
        <w:gridCol w:w="700"/>
        <w:gridCol w:w="100"/>
        <w:gridCol w:w="620"/>
        <w:gridCol w:w="740"/>
        <w:gridCol w:w="60"/>
        <w:gridCol w:w="500"/>
        <w:gridCol w:w="120"/>
        <w:gridCol w:w="840"/>
        <w:gridCol w:w="40"/>
        <w:gridCol w:w="820"/>
        <w:gridCol w:w="600"/>
        <w:gridCol w:w="240"/>
        <w:gridCol w:w="1280"/>
        <w:gridCol w:w="940"/>
        <w:gridCol w:w="200"/>
        <w:gridCol w:w="1700"/>
        <w:gridCol w:w="30"/>
      </w:tblGrid>
      <w:tr w:rsidR="00F350A9" w:rsidRPr="00A67A30" w:rsidTr="009C5512">
        <w:trPr>
          <w:trHeight w:val="261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2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младшая</w:t>
            </w:r>
            <w:proofErr w:type="spellEnd"/>
          </w:p>
        </w:tc>
        <w:tc>
          <w:tcPr>
            <w:tcW w:w="13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младшая</w:t>
            </w:r>
            <w:proofErr w:type="spellEnd"/>
          </w:p>
        </w:tc>
        <w:tc>
          <w:tcPr>
            <w:tcW w:w="1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Средняя</w:t>
            </w:r>
            <w:proofErr w:type="spellEnd"/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Старшая</w:t>
            </w:r>
            <w:proofErr w:type="spellEnd"/>
          </w:p>
        </w:tc>
        <w:tc>
          <w:tcPr>
            <w:tcW w:w="284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86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67A30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Организованная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w w:val="99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w w:val="99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66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113FAC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w w:val="99"/>
                <w:sz w:val="24"/>
                <w:szCs w:val="24"/>
              </w:rPr>
              <w:t>О</w:t>
            </w:r>
            <w:r w:rsidR="00F350A9" w:rsidRPr="00A67A30">
              <w:rPr>
                <w:rFonts w:ascii="Times New Roman" w:hAnsi="Times New Roman"/>
                <w:w w:val="99"/>
                <w:sz w:val="24"/>
                <w:szCs w:val="24"/>
              </w:rPr>
              <w:t>бразовательная</w:t>
            </w:r>
            <w:proofErr w:type="spellEnd"/>
            <w:r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F350A9" w:rsidRPr="00A67A30">
              <w:rPr>
                <w:rFonts w:ascii="Times New Roman" w:hAnsi="Times New Roman"/>
                <w:w w:val="99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Виды</w:t>
            </w:r>
            <w:proofErr w:type="spellEnd"/>
            <w:r w:rsidR="000734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занятий</w:t>
            </w:r>
            <w:proofErr w:type="spellEnd"/>
            <w:r w:rsidRPr="00A67A30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 xml:space="preserve">2-3 </w:t>
            </w: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 xml:space="preserve">3-4 </w:t>
            </w: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7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4-5лет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 xml:space="preserve">5-6 </w:t>
            </w: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6-7лет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126"/>
        </w:trPr>
        <w:tc>
          <w:tcPr>
            <w:tcW w:w="356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113FAC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="00F350A9" w:rsidRPr="00A67A30">
              <w:rPr>
                <w:rFonts w:ascii="Times New Roman" w:hAnsi="Times New Roman"/>
                <w:sz w:val="24"/>
                <w:szCs w:val="24"/>
              </w:rPr>
              <w:t>ОД)</w:t>
            </w:r>
          </w:p>
        </w:tc>
        <w:tc>
          <w:tcPr>
            <w:tcW w:w="2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232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proofErr w:type="spellEnd"/>
            <w:r w:rsidR="000734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138"/>
        </w:trPr>
        <w:tc>
          <w:tcPr>
            <w:tcW w:w="35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2320" w:type="dxa"/>
            <w:gridSpan w:val="5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8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A67A3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A67A3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A67A3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A67A3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6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9C5512" w:rsidP="00755CF9">
            <w:pPr>
              <w:widowControl w:val="0"/>
              <w:autoSpaceDE w:val="0"/>
              <w:autoSpaceDN w:val="0"/>
              <w:adjustRightInd w:val="0"/>
              <w:spacing w:after="0" w:line="256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Г</w:t>
            </w:r>
            <w:r w:rsidR="00F350A9" w:rsidRPr="00A67A30"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6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50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Инвариантнаячасть</w:t>
            </w:r>
            <w:proofErr w:type="spellEnd"/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обязательная</w:t>
            </w:r>
            <w:proofErr w:type="spellEnd"/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193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93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формирование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07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целостнойкартинымира</w:t>
            </w:r>
            <w:proofErr w:type="spellEnd"/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139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62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7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0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2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28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42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1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  <w:proofErr w:type="spellEnd"/>
            <w:r w:rsidR="000734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96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формирование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1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1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163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62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элементарных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132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математических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7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74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09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представлений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193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93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познавательно</w:t>
            </w:r>
            <w:proofErr w:type="spellEnd"/>
            <w:r w:rsidRPr="00A67A30">
              <w:rPr>
                <w:rFonts w:ascii="Times New Roman" w:hAnsi="Times New Roman"/>
                <w:sz w:val="18"/>
                <w:szCs w:val="18"/>
              </w:rPr>
              <w:t xml:space="preserve"> –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09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исследовательская</w:t>
            </w:r>
            <w:proofErr w:type="spellEnd"/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132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деятельность</w:t>
            </w:r>
            <w:proofErr w:type="spellEnd"/>
          </w:p>
        </w:tc>
        <w:tc>
          <w:tcPr>
            <w:tcW w:w="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6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7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77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58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Start"/>
            <w:r w:rsidRPr="00A67A30">
              <w:rPr>
                <w:rFonts w:ascii="Times New Roman" w:hAnsi="Times New Roman"/>
                <w:sz w:val="24"/>
                <w:szCs w:val="24"/>
                <w:lang w:val="ru-RU"/>
              </w:rPr>
              <w:t>ечевое</w:t>
            </w:r>
            <w:proofErr w:type="spellEnd"/>
            <w:r w:rsidRPr="00A67A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развитие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развитиеречи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4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61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91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музыкальное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5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66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96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рисование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61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Художественное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96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лепка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71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6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24"/>
                <w:szCs w:val="24"/>
              </w:rPr>
              <w:t>творчество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аппликация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6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1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</w:rPr>
              <w:t>Физическаякультура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физкультурное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39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</w:rPr>
              <w:t>Чтение</w:t>
            </w:r>
            <w:proofErr w:type="spellEnd"/>
            <w:r w:rsidR="00073449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A67A30">
              <w:rPr>
                <w:rFonts w:ascii="Times New Roman" w:hAnsi="Times New Roman"/>
              </w:rPr>
              <w:t>художественной</w:t>
            </w:r>
            <w:proofErr w:type="spellEnd"/>
            <w:r w:rsidR="00073449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A67A30">
              <w:rPr>
                <w:rFonts w:ascii="Times New Roman" w:hAnsi="Times New Roman"/>
              </w:rPr>
              <w:t>литературы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96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чтениехудожественной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165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162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sz w:val="18"/>
                <w:szCs w:val="18"/>
              </w:rPr>
              <w:t>литературы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66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432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2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504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F350A9" w:rsidRPr="00A67A30" w:rsidTr="009C5512">
        <w:trPr>
          <w:trHeight w:val="26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45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Вариативнаячасть</w:t>
            </w:r>
            <w:proofErr w:type="spellEnd"/>
            <w:r w:rsidRPr="00A67A30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 xml:space="preserve"> (</w:t>
            </w:r>
            <w:proofErr w:type="spellStart"/>
            <w:r w:rsidRPr="00A67A30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модульная</w:t>
            </w:r>
            <w:proofErr w:type="spellEnd"/>
            <w:r w:rsidRPr="00A67A30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)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50A9" w:rsidRPr="00A67A30" w:rsidRDefault="00F350A9" w:rsidP="00755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9C5512" w:rsidRPr="00A67A30" w:rsidTr="009C5512">
        <w:trPr>
          <w:trHeight w:val="258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37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</w:rPr>
              <w:t>Обучение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A67A30">
              <w:rPr>
                <w:rFonts w:ascii="Times New Roman" w:hAnsi="Times New Roman"/>
              </w:rPr>
              <w:t>детей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A67A30">
              <w:rPr>
                <w:rFonts w:ascii="Times New Roman" w:hAnsi="Times New Roman"/>
              </w:rPr>
              <w:t>татарскому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A67A30">
              <w:rPr>
                <w:rFonts w:ascii="Times New Roman" w:hAnsi="Times New Roman"/>
              </w:rPr>
              <w:t>языку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113FAC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режиме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113FAC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-2 ООД, 1 - режим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113FAC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-2 ООД, 1 - режим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9C5512" w:rsidRPr="00A67A30" w:rsidTr="009C5512">
        <w:trPr>
          <w:trHeight w:val="286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9C5512" w:rsidRPr="00A67A30" w:rsidTr="009C5512">
        <w:trPr>
          <w:trHeight w:val="261"/>
        </w:trPr>
        <w:tc>
          <w:tcPr>
            <w:tcW w:w="35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396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432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504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612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9C5512" w:rsidRPr="00A67A30" w:rsidTr="009C5512">
        <w:trPr>
          <w:trHeight w:val="279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b/>
                <w:bCs/>
                <w:sz w:val="24"/>
                <w:szCs w:val="24"/>
              </w:rPr>
              <w:t>занятий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  <w:tr w:rsidR="009C5512" w:rsidRPr="00A67A30" w:rsidTr="009C5512">
        <w:trPr>
          <w:trHeight w:val="198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Количествоминут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3600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165</w:t>
            </w: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5940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260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9360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375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13500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510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197" w:lineRule="exact"/>
              <w:rPr>
                <w:rFonts w:ascii="Times New Roman" w:hAnsi="Times New Roman"/>
                <w:sz w:val="24"/>
                <w:szCs w:val="24"/>
              </w:rPr>
            </w:pPr>
            <w:r w:rsidRPr="00A67A30">
              <w:rPr>
                <w:rFonts w:ascii="Times New Roman" w:hAnsi="Times New Roman"/>
                <w:b/>
                <w:bCs/>
                <w:sz w:val="18"/>
                <w:szCs w:val="18"/>
              </w:rPr>
              <w:t>18360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C5512" w:rsidRPr="00A67A30" w:rsidRDefault="009C5512" w:rsidP="009C55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</w:tr>
    </w:tbl>
    <w:p w:rsidR="00F350A9" w:rsidRDefault="00F350A9" w:rsidP="00F350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F7249" w:rsidRPr="00700886" w:rsidRDefault="004F7249" w:rsidP="00FB2BBF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hAnsi="Times New Roman"/>
          <w:sz w:val="24"/>
          <w:szCs w:val="24"/>
          <w:lang w:val="ru-RU"/>
        </w:rPr>
        <w:sectPr w:rsidR="004F7249" w:rsidRPr="00700886" w:rsidSect="00700886">
          <w:pgSz w:w="16838" w:h="11906" w:orient="landscape"/>
          <w:pgMar w:top="0" w:right="1240" w:bottom="1440" w:left="1133" w:header="720" w:footer="720" w:gutter="0"/>
          <w:cols w:space="720" w:equalWidth="0">
            <w:col w:w="14467"/>
          </w:cols>
          <w:noEndnote/>
        </w:sectPr>
      </w:pPr>
    </w:p>
    <w:p w:rsidR="004F7249" w:rsidRDefault="004F7249" w:rsidP="00F350A9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hAnsi="Times New Roman"/>
          <w:sz w:val="24"/>
          <w:szCs w:val="24"/>
        </w:rPr>
      </w:pPr>
      <w:bookmarkStart w:id="2" w:name="page5"/>
      <w:bookmarkEnd w:id="2"/>
    </w:p>
    <w:sectPr w:rsidR="004F7249" w:rsidSect="00A178B1">
      <w:pgSz w:w="16838" w:h="11906" w:orient="landscape"/>
      <w:pgMar w:top="1413" w:right="820" w:bottom="1440" w:left="700" w:header="720" w:footer="720" w:gutter="0"/>
      <w:cols w:space="720" w:equalWidth="0">
        <w:col w:w="153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784"/>
    <w:multiLevelType w:val="hybridMultilevel"/>
    <w:tmpl w:val="00004AE1"/>
    <w:lvl w:ilvl="0" w:tplc="00003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97C11"/>
    <w:rsid w:val="00073449"/>
    <w:rsid w:val="00113FAC"/>
    <w:rsid w:val="00130A81"/>
    <w:rsid w:val="00134F96"/>
    <w:rsid w:val="001639B0"/>
    <w:rsid w:val="00213C73"/>
    <w:rsid w:val="003C73A5"/>
    <w:rsid w:val="00440E90"/>
    <w:rsid w:val="004B2AC2"/>
    <w:rsid w:val="004F7249"/>
    <w:rsid w:val="005613F6"/>
    <w:rsid w:val="00637866"/>
    <w:rsid w:val="00667401"/>
    <w:rsid w:val="00697E2F"/>
    <w:rsid w:val="006B3799"/>
    <w:rsid w:val="00700886"/>
    <w:rsid w:val="00817EBE"/>
    <w:rsid w:val="0099391C"/>
    <w:rsid w:val="00997C11"/>
    <w:rsid w:val="009C5512"/>
    <w:rsid w:val="00A178B1"/>
    <w:rsid w:val="00A244D6"/>
    <w:rsid w:val="00A67A30"/>
    <w:rsid w:val="00B53E0A"/>
    <w:rsid w:val="00BF4A0F"/>
    <w:rsid w:val="00F350A9"/>
    <w:rsid w:val="00F50DB7"/>
    <w:rsid w:val="00FB2B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8B1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F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FAC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2026</Words>
  <Characters>11549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26</cp:revision>
  <cp:lastPrinted>2018-10-09T11:44:00Z</cp:lastPrinted>
  <dcterms:created xsi:type="dcterms:W3CDTF">2015-11-26T11:18:00Z</dcterms:created>
  <dcterms:modified xsi:type="dcterms:W3CDTF">2020-09-03T14:03:00Z</dcterms:modified>
</cp:coreProperties>
</file>