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531" w:type="pct"/>
        <w:tblCellSpacing w:w="0" w:type="dxa"/>
        <w:tblInd w:w="-5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9"/>
      </w:tblGrid>
      <w:tr w:rsidR="008D412F" w:rsidTr="008D412F">
        <w:trPr>
          <w:tblCellSpacing w:w="0" w:type="dxa"/>
        </w:trPr>
        <w:tc>
          <w:tcPr>
            <w:tcW w:w="500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49"/>
            </w:tblGrid>
            <w:tr w:rsidR="008D412F">
              <w:trPr>
                <w:tblCellSpacing w:w="0" w:type="dxa"/>
              </w:trPr>
              <w:tc>
                <w:tcPr>
                  <w:tcW w:w="0" w:type="auto"/>
                </w:tcPr>
                <w:p w:rsidR="008D412F" w:rsidRDefault="008D412F">
                  <w:pPr>
                    <w:tabs>
                      <w:tab w:val="left" w:pos="1080"/>
                      <w:tab w:val="center" w:pos="4464"/>
                    </w:tabs>
                    <w:spacing w:before="100" w:beforeAutospacing="1" w:after="100" w:afterAutospacing="1" w:line="240" w:lineRule="auto"/>
                    <w:jc w:val="center"/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Муниципальное бюджетное дошкольное образовательное учреждение </w:t>
                  </w:r>
                </w:p>
                <w:p w:rsidR="008D412F" w:rsidRDefault="009F1F4C">
                  <w:pPr>
                    <w:tabs>
                      <w:tab w:val="left" w:pos="1080"/>
                      <w:tab w:val="center" w:pos="4464"/>
                    </w:tabs>
                    <w:spacing w:before="100" w:beforeAutospacing="1" w:after="100" w:afterAutospacing="1" w:line="240" w:lineRule="auto"/>
                    <w:jc w:val="center"/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  <w:t>Акбашский</w:t>
                  </w:r>
                  <w:proofErr w:type="spellEnd"/>
                  <w:r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детский сад «</w:t>
                  </w:r>
                  <w:proofErr w:type="spellStart"/>
                  <w:r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  <w:t>Карлыгач</w:t>
                  </w:r>
                  <w:proofErr w:type="spellEnd"/>
                  <w:r w:rsidR="008D412F"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  <w:t>»</w:t>
                  </w:r>
                </w:p>
                <w:p w:rsidR="00D66D37" w:rsidRDefault="00D66D37">
                  <w:pPr>
                    <w:tabs>
                      <w:tab w:val="left" w:pos="1080"/>
                      <w:tab w:val="center" w:pos="4464"/>
                    </w:tabs>
                    <w:spacing w:before="100" w:beforeAutospacing="1" w:after="100" w:afterAutospacing="1" w:line="240" w:lineRule="auto"/>
                    <w:jc w:val="center"/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  <w:t>Ютазинского</w:t>
                  </w:r>
                  <w:proofErr w:type="spellEnd"/>
                  <w:r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муниципального района Республики Татарстан</w:t>
                  </w:r>
                </w:p>
                <w:p w:rsidR="008D412F" w:rsidRDefault="008D412F">
                  <w:pPr>
                    <w:spacing w:before="100" w:beforeAutospacing="1" w:after="100" w:afterAutospacing="1" w:line="240" w:lineRule="auto"/>
                    <w:jc w:val="center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bCs/>
                      <w:sz w:val="24"/>
                      <w:szCs w:val="24"/>
                      <w:lang w:eastAsia="ru-RU"/>
                    </w:rPr>
                    <w:t>Объем образовательной нагрузки</w:t>
                  </w:r>
                </w:p>
                <w:p w:rsidR="008D412F" w:rsidRDefault="008D412F">
                  <w:pPr>
                    <w:spacing w:before="100" w:beforeAutospacing="1" w:after="100" w:afterAutospacing="1" w:line="240" w:lineRule="auto"/>
                    <w:jc w:val="center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Образовательная деятельность</w:t>
                  </w:r>
                </w:p>
                <w:p w:rsidR="008D412F" w:rsidRDefault="009F1F4C">
                  <w:pPr>
                    <w:spacing w:before="100" w:beforeAutospacing="1" w:after="100" w:afterAutospacing="1" w:line="240" w:lineRule="auto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МБДОУ  </w:t>
                  </w:r>
                  <w:proofErr w:type="spellStart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Акбашский</w:t>
                  </w:r>
                  <w:proofErr w:type="spellEnd"/>
                  <w:proofErr w:type="gramEnd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детский сад «</w:t>
                  </w:r>
                  <w:proofErr w:type="spellStart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Карлыгач</w:t>
                  </w:r>
                  <w:proofErr w:type="spellEnd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» </w:t>
                  </w:r>
                  <w:proofErr w:type="spellStart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Ютазинского</w:t>
                  </w:r>
                  <w:proofErr w:type="spellEnd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8D412F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муниципального района РТ  осуществляет свою деятельность  н</w:t>
                  </w:r>
                  <w:r w:rsidR="00EF5384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а основании лицензии серии </w:t>
                  </w:r>
                  <w:r w:rsidR="00D66D37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16 Л 01 № 0001873, выданной  25</w:t>
                  </w:r>
                  <w:r w:rsidR="00E15A00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D66D37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марта  2015</w:t>
                  </w:r>
                  <w:r w:rsidR="008D412F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года. В соответствии с лицензией детский сад имеет право ведения образовательной деятельности по следующим образовательным программам:</w:t>
                  </w:r>
                </w:p>
                <w:tbl>
                  <w:tblPr>
                    <w:tblStyle w:val="a3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40"/>
                    <w:gridCol w:w="1989"/>
                    <w:gridCol w:w="3593"/>
                    <w:gridCol w:w="2449"/>
                    <w:gridCol w:w="1768"/>
                  </w:tblGrid>
                  <w:tr w:rsidR="008D412F">
                    <w:trPr>
                      <w:trHeight w:val="360"/>
                    </w:trPr>
                    <w:tc>
                      <w:tcPr>
                        <w:tcW w:w="54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№ п/п</w:t>
                        </w:r>
                      </w:p>
                    </w:tc>
                    <w:tc>
                      <w:tcPr>
                        <w:tcW w:w="10455" w:type="dxa"/>
                        <w:gridSpan w:val="4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jc w:val="center"/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Общее образование</w:t>
                        </w:r>
                      </w:p>
                    </w:tc>
                  </w:tr>
                  <w:tr w:rsidR="008D412F">
                    <w:tc>
                      <w:tcPr>
                        <w:tcW w:w="0" w:type="auto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13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уровень (ступень) образования</w:t>
                        </w:r>
                      </w:p>
                    </w:tc>
                    <w:tc>
                      <w:tcPr>
                        <w:tcW w:w="393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направленность (наименование) образовательной программы</w:t>
                        </w:r>
                      </w:p>
                    </w:tc>
                    <w:tc>
                      <w:tcPr>
                        <w:tcW w:w="259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вид</w:t>
                        </w:r>
                        <w:proofErr w:type="gramEnd"/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 xml:space="preserve"> образовательной программы (основная, дополнительная)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нормативный срок обучения</w:t>
                        </w:r>
                      </w:p>
                    </w:tc>
                  </w:tr>
                  <w:tr w:rsidR="008D412F">
                    <w:tc>
                      <w:tcPr>
                        <w:tcW w:w="54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1.</w:t>
                        </w:r>
                      </w:p>
                    </w:tc>
                    <w:tc>
                      <w:tcPr>
                        <w:tcW w:w="213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Дошкольное образование</w:t>
                        </w:r>
                      </w:p>
                    </w:tc>
                    <w:tc>
                      <w:tcPr>
                        <w:tcW w:w="393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Основная общеобразовательная программа дошкольного образования</w:t>
                        </w: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br/>
                          <w:t> </w:t>
                        </w:r>
                      </w:p>
                    </w:tc>
                    <w:tc>
                      <w:tcPr>
                        <w:tcW w:w="259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основная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07BEC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6</w:t>
                        </w:r>
                        <w:r w:rsidR="008D412F">
                          <w:rPr>
                            <w:sz w:val="24"/>
                            <w:szCs w:val="24"/>
                            <w:lang w:eastAsia="ru-RU"/>
                          </w:rPr>
                          <w:t xml:space="preserve"> лет</w:t>
                        </w:r>
                        <w:r w:rsidR="008D412F">
                          <w:rPr>
                            <w:sz w:val="24"/>
                            <w:szCs w:val="24"/>
                            <w:lang w:eastAsia="ru-RU"/>
                          </w:rPr>
                          <w:br/>
                        </w:r>
                      </w:p>
                    </w:tc>
                  </w:tr>
                  <w:tr w:rsidR="008D412F">
                    <w:tc>
                      <w:tcPr>
                        <w:tcW w:w="5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/>
                    </w:tc>
                    <w:tc>
                      <w:tcPr>
                        <w:tcW w:w="213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>
                        <w:pPr>
                          <w:rPr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393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/>
                    </w:tc>
                    <w:tc>
                      <w:tcPr>
                        <w:tcW w:w="259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/>
                    </w:tc>
                    <w:tc>
                      <w:tcPr>
                        <w:tcW w:w="181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8D412F" w:rsidRDefault="008D412F"/>
                    </w:tc>
                  </w:tr>
                </w:tbl>
                <w:p w:rsidR="008D412F" w:rsidRDefault="008D412F">
                  <w:pPr>
                    <w:spacing w:before="100" w:beforeAutospacing="1" w:after="100" w:afterAutospacing="1" w:line="240" w:lineRule="auto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8D412F" w:rsidRDefault="008D412F">
                  <w:pPr>
                    <w:spacing w:before="100" w:beforeAutospacing="1" w:after="100" w:afterAutospacing="1" w:line="240" w:lineRule="auto"/>
                    <w:jc w:val="both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Объем образовательной деятельности,  финансовое обеспечение которой осуществляетс</w:t>
                  </w:r>
                  <w:r w:rsidR="009F1F4C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я за счет бюджета </w:t>
                  </w:r>
                  <w:proofErr w:type="spellStart"/>
                  <w:r w:rsidR="009F1F4C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Ютазинског</w:t>
                  </w:r>
                  <w:proofErr w:type="spellEnd"/>
                  <w:r w:rsidR="009F1F4C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муниципального района Р.Т.. Информацию по распределению объема средств детского сада и расходам Вы можете узнать на странице нашего сайта в </w:t>
                  </w:r>
                  <w:proofErr w:type="gramStart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разделе  «</w:t>
                  </w:r>
                  <w:proofErr w:type="gramEnd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Сведения об общеобразовательной организации» , подраздел «Финансово-хозяйственная деятельность». План финансово-хозяйственной деятельности и Сведения о поступлении и расходовании финансовых и материальных средств.</w:t>
                  </w:r>
                </w:p>
                <w:p w:rsidR="008D412F" w:rsidRDefault="008D412F">
                  <w:pPr>
                    <w:spacing w:before="100" w:beforeAutospacing="1" w:after="100" w:afterAutospacing="1" w:line="240" w:lineRule="auto"/>
                    <w:jc w:val="both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Требования к п</w:t>
                  </w:r>
                  <w:r w:rsidR="00E15A00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риему </w:t>
                  </w:r>
                  <w:r w:rsidR="009F1F4C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детей в МБДОУ </w:t>
                  </w:r>
                  <w:proofErr w:type="spellStart"/>
                  <w:proofErr w:type="gramStart"/>
                  <w:r w:rsidR="009F1F4C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Акбашский</w:t>
                  </w:r>
                  <w:proofErr w:type="spellEnd"/>
                  <w:r w:rsidR="009F1F4C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 детский</w:t>
                  </w:r>
                  <w:proofErr w:type="gramEnd"/>
                  <w:r w:rsidR="009F1F4C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сад «</w:t>
                  </w:r>
                  <w:proofErr w:type="spellStart"/>
                  <w:r w:rsidR="009F1F4C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Карлыгач</w:t>
                  </w:r>
                  <w:proofErr w:type="spellEnd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», режиму дня и организации воспитательно-образовательного процесса установлены в СанПиН 2.4.1.3049-13 "Санитарно -эпидемиологические требования к устройству, содержанию и организации режима работы дошкольных образовательных организаций" в разделе «Сведение об общеобразовательной организации» , подраздел «Образование».</w:t>
                  </w:r>
                </w:p>
                <w:p w:rsidR="008D412F" w:rsidRDefault="008D412F">
                  <w:pPr>
                    <w:spacing w:before="100" w:beforeAutospacing="1" w:after="100" w:afterAutospacing="1" w:line="240" w:lineRule="auto"/>
                    <w:jc w:val="both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            Объем образовательной нагрузки рассматривается как:</w:t>
                  </w:r>
                </w:p>
                <w:p w:rsidR="008D412F" w:rsidRDefault="008D412F">
                  <w:pPr>
                    <w:spacing w:before="100" w:beforeAutospacing="1" w:after="100" w:afterAutospacing="1" w:line="240" w:lineRule="auto"/>
                    <w:jc w:val="both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Дл</w:t>
                  </w:r>
                  <w:r w:rsidR="00E15A00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я детей раннего возраста от 1</w:t>
                  </w:r>
                  <w:r w:rsidR="00D66D37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15A00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года до 3</w:t>
                  </w: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лет длительность непрерывной непосредственно образовательной деятельности не превышает 10 мин. Образовательн</w:t>
                  </w:r>
                  <w:r w:rsidR="00D66D37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ая деятельность осуществляется </w:t>
                  </w:r>
                  <w:bookmarkStart w:id="0" w:name="_GoBack"/>
                  <w:bookmarkEnd w:id="0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в первую половину дня (10 минут). Допускается осуществлять образовательную деятельность на игровой площадке во время прогулки.</w:t>
                  </w:r>
                </w:p>
                <w:p w:rsidR="008D412F" w:rsidRDefault="008D412F">
                  <w:pPr>
                    <w:spacing w:before="100" w:beforeAutospacing="1" w:after="100" w:afterAutospacing="1" w:line="240" w:lineRule="auto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Продолжительность непрерывной непосредственно образовательной деятельности для детей от 3 до 4 лет - не более 15 минут, для детей от 4 до 5 лет - не более 20 минут, для детей от 5 до б лет. - не </w:t>
                  </w:r>
                  <w:proofErr w:type="gramStart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более</w:t>
                  </w:r>
                  <w:proofErr w:type="gramEnd"/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 xml:space="preserve"> 25 минут, а для детей от 6 до 7 лет - не более 30 минут.</w:t>
                  </w:r>
                </w:p>
                <w:p w:rsidR="008D412F" w:rsidRDefault="008D412F">
                  <w:pPr>
                    <w:spacing w:before="100" w:beforeAutospacing="1" w:after="100" w:afterAutospacing="1" w:line="240" w:lineRule="auto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lastRenderedPageBreak/>
            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</w:t>
                  </w:r>
                </w:p>
                <w:p w:rsidR="008D412F" w:rsidRDefault="008D412F">
                  <w:pPr>
                    <w:spacing w:before="100" w:beforeAutospacing="1" w:after="100" w:afterAutospacing="1" w:line="240" w:lineRule="auto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Перерывы между периодами непрерывной образовательной деятельности - не менее 10 минут. Образовательная деятельность с детьми старшего дошкольного возраста осуществляется в первую половину дня.  В середине непосредственно образовательной деятельности  проводятся физкультурные минутки</w:t>
                  </w:r>
                  <w:r w:rsidR="00E15A00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</w:tbl>
          <w:p w:rsidR="008D412F" w:rsidRDefault="008D412F"/>
        </w:tc>
      </w:tr>
    </w:tbl>
    <w:p w:rsidR="008D412F" w:rsidRDefault="008D412F" w:rsidP="008D412F">
      <w:pPr>
        <w:rPr>
          <w:sz w:val="24"/>
          <w:szCs w:val="24"/>
        </w:rPr>
      </w:pPr>
    </w:p>
    <w:p w:rsidR="00C2215C" w:rsidRDefault="00C2215C"/>
    <w:sectPr w:rsidR="00C2215C" w:rsidSect="00917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D0C2E"/>
    <w:rsid w:val="002D0C2E"/>
    <w:rsid w:val="00807BEC"/>
    <w:rsid w:val="008D412F"/>
    <w:rsid w:val="0091709A"/>
    <w:rsid w:val="009F1F4C"/>
    <w:rsid w:val="00A00898"/>
    <w:rsid w:val="00C2215C"/>
    <w:rsid w:val="00D66D37"/>
    <w:rsid w:val="00E15A00"/>
    <w:rsid w:val="00EF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7999F0-CCD9-4F86-8624-7E2AF455C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12F"/>
    <w:rPr>
      <w:rFonts w:ascii="Times New Roman" w:eastAsia="Calibri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412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39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440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Windows-7</cp:lastModifiedBy>
  <cp:revision>10</cp:revision>
  <dcterms:created xsi:type="dcterms:W3CDTF">2019-09-02T18:39:00Z</dcterms:created>
  <dcterms:modified xsi:type="dcterms:W3CDTF">2020-07-14T04:36:00Z</dcterms:modified>
</cp:coreProperties>
</file>