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9AE" w:rsidRDefault="00335F14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User\Desktop\2023-2024\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2024\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F14" w:rsidRDefault="00335F14"/>
    <w:p w:rsidR="00335F14" w:rsidRDefault="00335F14"/>
    <w:p w:rsidR="00335F14" w:rsidRDefault="00335F14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2730"/>
        <w:gridCol w:w="3260"/>
      </w:tblGrid>
      <w:tr w:rsidR="00711FB6" w:rsidTr="00A53071">
        <w:tc>
          <w:tcPr>
            <w:tcW w:w="3190" w:type="dxa"/>
          </w:tcPr>
          <w:p w:rsidR="00711FB6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ПРИНЯТО: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Решением педагогического совета МБДОУ «детский сад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«____»___________202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711FB6" w:rsidRDefault="00711FB6" w:rsidP="00A530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A53071">
              <w:rPr>
                <w:rFonts w:ascii="Times New Roman" w:hAnsi="Times New Roman"/>
                <w:sz w:val="24"/>
                <w:szCs w:val="24"/>
              </w:rPr>
              <w:t>ТВЕРЖДАЮ: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 «детский сад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711FB6" w:rsidRDefault="00A53071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proofErr w:type="spellStart"/>
            <w:r w:rsidR="00711FB6">
              <w:rPr>
                <w:rFonts w:ascii="Times New Roman" w:hAnsi="Times New Roman"/>
                <w:sz w:val="24"/>
                <w:szCs w:val="24"/>
              </w:rPr>
              <w:t>А.И.Мухаммадуллина</w:t>
            </w:r>
            <w:proofErr w:type="spellEnd"/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 __________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612F" w:rsidRDefault="00EE612F" w:rsidP="00EE612F">
      <w:pPr>
        <w:spacing w:after="0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A53071" w:rsidRDefault="00A53071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КАЛЕНДАРНЫЙ ГРАФИК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МБДОУ «детский сад «Березка» поселка Дачное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Высокогорского муниципального района РТ»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</w:t>
      </w:r>
      <w:r w:rsidR="00D007DC">
        <w:rPr>
          <w:rFonts w:ascii="Times New Roman" w:hAnsi="Times New Roman"/>
          <w:b/>
          <w:sz w:val="32"/>
          <w:szCs w:val="32"/>
        </w:rPr>
        <w:t>3</w:t>
      </w:r>
      <w:r>
        <w:rPr>
          <w:rFonts w:ascii="Times New Roman" w:hAnsi="Times New Roman"/>
          <w:b/>
          <w:sz w:val="32"/>
          <w:szCs w:val="32"/>
        </w:rPr>
        <w:t>-202</w:t>
      </w:r>
      <w:r w:rsidR="00D007DC">
        <w:rPr>
          <w:rFonts w:ascii="Times New Roman" w:hAnsi="Times New Roman"/>
          <w:b/>
          <w:sz w:val="32"/>
          <w:szCs w:val="32"/>
        </w:rPr>
        <w:t>4</w:t>
      </w:r>
      <w:r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35F14" w:rsidRDefault="00335F14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  учебный график является локальным нормативным документом, регламентирующим общие требования к организации образовательного процесса в 202</w:t>
      </w:r>
      <w:r w:rsidR="00D23F27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-202</w:t>
      </w:r>
      <w:r w:rsidR="00D23F2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 учебном году в Муниципальном бюджетном дошкольном образовательном учреждении «детский сад «Березка» поселка Дачное Высокогорского муниципального района РТ».  Календарный учебный график МБДОУ разработан в соответствии со следующими нормативными документами: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г. (статья 2, пункт 9)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ДОУ.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</w:p>
    <w:p w:rsidR="00EE612F" w:rsidRDefault="00EE612F" w:rsidP="00EE612F">
      <w:pPr>
        <w:pStyle w:val="a4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мониторинга;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bCs/>
          <w:sz w:val="24"/>
          <w:szCs w:val="24"/>
          <w:lang w:eastAsia="ru-RU"/>
        </w:rPr>
        <w:t>мероприятия, проводимые в летний оздоровительный период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ДОУ: 10,5 часов (с 7.00 – 17.30), рабочая неделя состоит из 5 дней, суббота и воскресенье –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составляет 36 недель (1 и 2 полугодия) без учета каникулярного времени.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целевые</w:t>
      </w:r>
      <w:proofErr w:type="gramEnd"/>
      <w:r>
        <w:rPr>
          <w:rFonts w:ascii="Times New Roman" w:hAnsi="Times New Roman"/>
          <w:sz w:val="24"/>
          <w:szCs w:val="24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Однако педагоги в ходе своей работы выстраивают индивидуальную траекторию развития каждого ребенка. Для оценки индивидуального развития   проводится педагогическая диагностика (оценка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планирования) в начале и конце учебного года. Педагогический мониторинг проводится в ходе наблюдений за активностью детей в спонтанной и специально организованной деятельности.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Праздники для воспитанников в течение учебного года планируются в соответствии с Годовым планом работы ДОУ на учебный год.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каникулярного отдыха в детском саду имеет свою специфику и определяется задачами воспитания в дошкольном учреждении. Для эффективного физиологического и психологического развития детей планирование каникулярного отдыха тщательно продумывается.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период, а также с учетом климатических условий. 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Календарный учебный график обсуждается и принимается педагогическим советом, утверждается приказом заведующего ДОУ до начала учебного года. Все изменения, вносимые в годовой учебный график, утверждаются приказом </w:t>
      </w:r>
      <w:proofErr w:type="gramStart"/>
      <w:r>
        <w:rPr>
          <w:rFonts w:ascii="Times New Roman" w:hAnsi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9"/>
        <w:gridCol w:w="628"/>
        <w:gridCol w:w="336"/>
        <w:gridCol w:w="2087"/>
        <w:gridCol w:w="1121"/>
        <w:gridCol w:w="2126"/>
      </w:tblGrid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Режим работы учреждения</w:t>
            </w:r>
          </w:p>
        </w:tc>
      </w:tr>
      <w:tr w:rsidR="00EE612F" w:rsidTr="00EE612F">
        <w:trPr>
          <w:trHeight w:val="27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Продолжительность учебной недели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Время работы возрастных групп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 часов в день (с 7.00 до 17.30 часов)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Нерабочие дни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EE612F" w:rsidTr="00EE612F">
        <w:trPr>
          <w:trHeight w:val="37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Продолжительность учебного года</w:t>
            </w:r>
          </w:p>
        </w:tc>
      </w:tr>
      <w:tr w:rsidR="00EE612F" w:rsidTr="00EE612F">
        <w:trPr>
          <w:trHeight w:val="34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Учебный год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 г. по 31.05.202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 недель</w:t>
            </w:r>
          </w:p>
        </w:tc>
      </w:tr>
      <w:tr w:rsidR="00EE612F" w:rsidTr="00EE612F">
        <w:trPr>
          <w:trHeight w:val="270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 г. по 29</w:t>
            </w:r>
            <w:r>
              <w:rPr>
                <w:rFonts w:ascii="Times New Roman" w:hAnsi="Times New Roman"/>
                <w:sz w:val="24"/>
                <w:szCs w:val="24"/>
              </w:rPr>
              <w:t>.12.202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</w:tr>
      <w:tr w:rsidR="00EE612F" w:rsidTr="00EE612F">
        <w:trPr>
          <w:trHeight w:val="37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3E097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09.01.202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/>
                <w:sz w:val="24"/>
                <w:szCs w:val="24"/>
              </w:rPr>
              <w:t>г. по 31.05.202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EE612F" w:rsidTr="00EE612F">
        <w:trPr>
          <w:trHeight w:val="28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EE612F" w:rsidTr="00EE612F">
        <w:trPr>
          <w:trHeight w:val="22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EE612F" w:rsidTr="00EE612F">
        <w:trPr>
          <w:trHeight w:val="28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EE612F" w:rsidTr="00EE612F">
        <w:trPr>
          <w:trHeight w:val="330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Педагогическая диагностика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D23F27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 по 22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 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4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Каникулярное время, праздничные (нерабочие) дни</w:t>
            </w:r>
          </w:p>
        </w:tc>
      </w:tr>
      <w:tr w:rsidR="00EE612F" w:rsidTr="00EE612F">
        <w:trPr>
          <w:trHeight w:val="36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Каникулы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Сроки/ даты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каникулярных недель/ праздничных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205D4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23F27">
              <w:rPr>
                <w:rFonts w:ascii="Times New Roman" w:hAnsi="Times New Roman"/>
                <w:sz w:val="24"/>
                <w:szCs w:val="24"/>
              </w:rPr>
              <w:t>0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 г. – 0</w:t>
            </w:r>
            <w:r w:rsidR="008A69EA">
              <w:rPr>
                <w:rFonts w:ascii="Times New Roman" w:hAnsi="Times New Roman"/>
                <w:sz w:val="24"/>
                <w:szCs w:val="24"/>
              </w:rPr>
              <w:t>8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 Летние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01.06.202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Pr="00B31D93">
              <w:rPr>
                <w:rFonts w:ascii="Times New Roman" w:hAnsi="Times New Roman"/>
                <w:sz w:val="24"/>
                <w:szCs w:val="24"/>
              </w:rPr>
              <w:t> г. – 31.08.202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14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3.2. Праздничные дни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народного единства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4 – </w:t>
            </w:r>
            <w:r w:rsidR="00A64CF5">
              <w:rPr>
                <w:rFonts w:ascii="Times New Roman" w:hAnsi="Times New Roman"/>
                <w:sz w:val="24"/>
                <w:szCs w:val="24"/>
              </w:rPr>
              <w:t>6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ноября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A64CF5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Новогодние каникулы 2022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</w:t>
            </w:r>
            <w:r w:rsidR="00D23F27">
              <w:rPr>
                <w:rFonts w:ascii="Times New Roman" w:hAnsi="Times New Roman"/>
                <w:sz w:val="24"/>
                <w:szCs w:val="24"/>
              </w:rPr>
              <w:t>0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декабря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64CF5">
              <w:rPr>
                <w:rFonts w:ascii="Times New Roman" w:hAnsi="Times New Roman"/>
                <w:sz w:val="24"/>
                <w:szCs w:val="24"/>
              </w:rPr>
              <w:t>8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 января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23F27">
              <w:rPr>
                <w:rFonts w:ascii="Times New Roman" w:hAnsi="Times New Roman"/>
                <w:sz w:val="24"/>
                <w:szCs w:val="24"/>
              </w:rPr>
              <w:t>10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дней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защитника Отечества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23 </w:t>
            </w:r>
            <w:r w:rsidR="00226432">
              <w:rPr>
                <w:rFonts w:ascii="Times New Roman" w:hAnsi="Times New Roman"/>
                <w:sz w:val="24"/>
                <w:szCs w:val="24"/>
              </w:rPr>
              <w:t>– 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5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февраля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Международный женский день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08</w:t>
            </w:r>
            <w:r w:rsidR="00D23F27">
              <w:rPr>
                <w:rFonts w:ascii="Times New Roman" w:hAnsi="Times New Roman"/>
                <w:sz w:val="24"/>
                <w:szCs w:val="24"/>
              </w:rPr>
              <w:t>-10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марта 202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226432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D23F27"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 Праздник Весны и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Труда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7B470E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 мая 202</w:t>
            </w:r>
            <w:r w:rsidR="00D007D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007DC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rPr>
          <w:trHeight w:val="24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Победы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D007D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 мая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857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8578B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России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</w:t>
            </w:r>
            <w:r w:rsidR="00226432">
              <w:rPr>
                <w:rFonts w:ascii="Times New Roman" w:hAnsi="Times New Roman"/>
                <w:sz w:val="24"/>
                <w:szCs w:val="24"/>
              </w:rPr>
              <w:t>2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 июня 202</w:t>
            </w:r>
            <w:r w:rsidR="00D007DC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007DC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Региональные праздники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3E097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967B2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81041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Конституции Татарстана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6 ноября 202</w:t>
            </w:r>
            <w:r w:rsidR="00D007DC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Ураза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D007D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апреля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Курбан –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D007D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ию</w:t>
            </w:r>
            <w:r w:rsidR="00226432">
              <w:rPr>
                <w:rFonts w:ascii="Times New Roman" w:hAnsi="Times New Roman"/>
                <w:sz w:val="24"/>
                <w:szCs w:val="24"/>
              </w:rPr>
              <w:t>н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я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30 августа 202</w:t>
            </w:r>
            <w:r w:rsidR="00D007DC">
              <w:rPr>
                <w:rFonts w:ascii="Times New Roman" w:hAnsi="Times New Roman"/>
                <w:sz w:val="24"/>
                <w:szCs w:val="24"/>
              </w:rPr>
              <w:t>4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12F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Пасха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D007D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мая</w:t>
            </w:r>
            <w:r w:rsidR="003E0970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E097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 день</w:t>
            </w:r>
          </w:p>
        </w:tc>
      </w:tr>
    </w:tbl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                                                  </w:t>
      </w:r>
    </w:p>
    <w:p w:rsidR="00EE612F" w:rsidRDefault="00EE612F" w:rsidP="00EE612F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Утренники, вечера развлечений</w:t>
      </w:r>
    </w:p>
    <w:p w:rsidR="00711FB6" w:rsidRDefault="00711FB6" w:rsidP="00EE612F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8"/>
        <w:gridCol w:w="283"/>
        <w:gridCol w:w="2152"/>
      </w:tblGrid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="00EE612F">
              <w:rPr>
                <w:rFonts w:ascii="Times New Roman" w:hAnsi="Times New Roman"/>
                <w:sz w:val="24"/>
                <w:szCs w:val="24"/>
              </w:rPr>
              <w:t>раздник</w:t>
            </w:r>
            <w:r w:rsidR="00D007DC">
              <w:rPr>
                <w:rFonts w:ascii="Times New Roman" w:hAnsi="Times New Roman"/>
                <w:sz w:val="24"/>
                <w:szCs w:val="24"/>
              </w:rPr>
              <w:t xml:space="preserve"> «Осенний калейдоскоп»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309CD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праздник</w:t>
            </w:r>
            <w:r w:rsidR="00E67C73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посвящённый Дню матери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                                  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 w:rsidP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Утренник, посвященный 8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 бал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EE612F" w:rsidTr="00EE612F">
        <w:tc>
          <w:tcPr>
            <w:tcW w:w="9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5. Мероприятия, проводимые в летний оздоровительный период</w:t>
            </w:r>
          </w:p>
          <w:p w:rsidR="00711FB6" w:rsidRDefault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Сроки/ даты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Темати</w:t>
            </w:r>
            <w:r w:rsidR="00AA00D6"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ческий праздник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</w:rPr>
              <w:t>Лето и детство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F336E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01.06.202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F336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Досуг по БДД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09.06.2023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Спортивный досуг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Солнце, воздух и вода – наши лучшие друзья!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="007F336E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Развлечение «Шоу мыльных пузырей»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07.07.2023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AA3DE7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портивный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досуг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Сильные</w:t>
            </w:r>
            <w:proofErr w:type="gramEnd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смелые!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21.07.2023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развлече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ние «Цветочные фантазии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.08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«До свидания, лето!»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31.08.202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3г.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Конкурсы и  выставки детских творческих работ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природу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прогулки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 тематических дней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</w:tbl>
    <w:p w:rsidR="00EE612F" w:rsidRDefault="00EE612F" w:rsidP="00EE612F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E612F" w:rsidRDefault="00E67C73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Продолжительность </w:t>
      </w:r>
      <w:r w:rsidR="00711FB6">
        <w:rPr>
          <w:rFonts w:ascii="Times New Roman" w:hAnsi="Times New Roman"/>
          <w:b/>
          <w:sz w:val="24"/>
          <w:szCs w:val="24"/>
        </w:rPr>
        <w:t>образовательной деятельности:</w:t>
      </w:r>
    </w:p>
    <w:p w:rsidR="00711FB6" w:rsidRDefault="00711FB6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Согласно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2.4.1.3049-13, утвержден Постановлением от 15.05.2013 г. № 26</w:t>
      </w:r>
    </w:p>
    <w:p w:rsidR="00AA3DE7" w:rsidRDefault="00AA3DE7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612F" w:rsidRDefault="00AA3DE7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</w:t>
      </w:r>
      <w:r w:rsidR="00E67C73">
        <w:rPr>
          <w:rFonts w:ascii="Times New Roman" w:hAnsi="Times New Roman"/>
          <w:sz w:val="24"/>
          <w:szCs w:val="24"/>
        </w:rPr>
        <w:t>ая ранняя</w:t>
      </w:r>
      <w:r w:rsidR="00EE612F">
        <w:rPr>
          <w:rFonts w:ascii="Times New Roman" w:hAnsi="Times New Roman"/>
          <w:sz w:val="24"/>
          <w:szCs w:val="24"/>
        </w:rPr>
        <w:t xml:space="preserve"> группа – 10 минут</w:t>
      </w:r>
    </w:p>
    <w:p w:rsidR="00AA3DE7" w:rsidRPr="00AA3DE7" w:rsidRDefault="00AA3DE7" w:rsidP="00AA3D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Вторая ранняя группа – 10 минут</w:t>
      </w:r>
    </w:p>
    <w:p w:rsidR="00EE612F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E612F">
        <w:rPr>
          <w:rFonts w:ascii="Times New Roman" w:hAnsi="Times New Roman"/>
          <w:sz w:val="24"/>
          <w:szCs w:val="24"/>
        </w:rPr>
        <w:t>ладшая группа – 15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группа – 20 минут</w:t>
      </w:r>
    </w:p>
    <w:p w:rsidR="00E67C73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Старшая группа – 25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Подготовительная к школе группа – 30 минут</w:t>
      </w:r>
    </w:p>
    <w:p w:rsidR="00EE612F" w:rsidRDefault="00EE612F" w:rsidP="00EE612F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934F6" w:rsidRDefault="000934F6"/>
    <w:sectPr w:rsidR="00093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5224A"/>
    <w:multiLevelType w:val="hybridMultilevel"/>
    <w:tmpl w:val="20FA82F2"/>
    <w:lvl w:ilvl="0" w:tplc="8C4A8198">
      <w:start w:val="31"/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2F"/>
    <w:rsid w:val="0002438E"/>
    <w:rsid w:val="000934F6"/>
    <w:rsid w:val="00205D40"/>
    <w:rsid w:val="00226432"/>
    <w:rsid w:val="00335F14"/>
    <w:rsid w:val="003967B2"/>
    <w:rsid w:val="003E0970"/>
    <w:rsid w:val="004B2571"/>
    <w:rsid w:val="00711FB6"/>
    <w:rsid w:val="007459AE"/>
    <w:rsid w:val="007B470E"/>
    <w:rsid w:val="007F336E"/>
    <w:rsid w:val="008A69EA"/>
    <w:rsid w:val="008D66D3"/>
    <w:rsid w:val="00A309CD"/>
    <w:rsid w:val="00A53071"/>
    <w:rsid w:val="00A64CF5"/>
    <w:rsid w:val="00AA00D6"/>
    <w:rsid w:val="00AA3DE7"/>
    <w:rsid w:val="00B31D93"/>
    <w:rsid w:val="00D007DC"/>
    <w:rsid w:val="00D23F27"/>
    <w:rsid w:val="00D43B9C"/>
    <w:rsid w:val="00D8578B"/>
    <w:rsid w:val="00E67C73"/>
    <w:rsid w:val="00EE612F"/>
    <w:rsid w:val="00F8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3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2023-09-05T16:59:00Z</cp:lastPrinted>
  <dcterms:created xsi:type="dcterms:W3CDTF">2023-09-07T11:31:00Z</dcterms:created>
  <dcterms:modified xsi:type="dcterms:W3CDTF">2023-09-07T11:32:00Z</dcterms:modified>
</cp:coreProperties>
</file>