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23C" w:rsidRPr="0021423C" w:rsidRDefault="0021423C" w:rsidP="0021423C">
      <w:pPr>
        <w:spacing w:before="100" w:beforeAutospacing="1" w:after="100" w:afterAutospacing="1" w:line="360" w:lineRule="auto"/>
        <w:ind w:firstLine="357"/>
        <w:jc w:val="center"/>
        <w:rPr>
          <w:rFonts w:ascii="Times New Roman" w:hAnsi="Times New Roman" w:cs="Times New Roman"/>
          <w:bCs/>
        </w:rPr>
      </w:pPr>
      <w:bookmarkStart w:id="0" w:name="_GoBack"/>
      <w:bookmarkEnd w:id="0"/>
      <w:r w:rsidRPr="0021423C">
        <w:rPr>
          <w:rFonts w:ascii="Times New Roman" w:hAnsi="Times New Roman" w:cs="Times New Roman"/>
          <w:bCs/>
        </w:rPr>
        <w:t>Игрушка в жизни ребенка</w:t>
      </w:r>
    </w:p>
    <w:p w:rsidR="0021423C" w:rsidRPr="0021423C" w:rsidRDefault="0021423C" w:rsidP="0021423C">
      <w:pPr>
        <w:spacing w:before="100" w:beforeAutospacing="1" w:after="100" w:afterAutospacing="1" w:line="360" w:lineRule="auto"/>
        <w:ind w:firstLine="357"/>
        <w:rPr>
          <w:rFonts w:ascii="Times New Roman" w:hAnsi="Times New Roman" w:cs="Times New Roman"/>
          <w:bCs/>
        </w:rPr>
      </w:pPr>
      <w:r w:rsidRPr="0021423C">
        <w:rPr>
          <w:rFonts w:ascii="Times New Roman" w:hAnsi="Times New Roman" w:cs="Times New Roman"/>
          <w:bCs/>
        </w:rPr>
        <w:t xml:space="preserve">           Давайте вспомним наше </w:t>
      </w:r>
      <w:proofErr w:type="gramStart"/>
      <w:r w:rsidRPr="0021423C">
        <w:rPr>
          <w:rFonts w:ascii="Times New Roman" w:hAnsi="Times New Roman" w:cs="Times New Roman"/>
          <w:bCs/>
        </w:rPr>
        <w:t>детство</w:t>
      </w:r>
      <w:proofErr w:type="gramEnd"/>
      <w:r w:rsidRPr="0021423C">
        <w:rPr>
          <w:rFonts w:ascii="Times New Roman" w:hAnsi="Times New Roman" w:cs="Times New Roman"/>
          <w:bCs/>
        </w:rPr>
        <w:t>… Что приходит сразу? Конечно, мамины теплые руки, и… любимый плюшевый мишка (кукла, зайчик и т.д. – у каждого свое). Именно с игрушками у большинства людей ассоциируется детство. Но, кроме личной ценности для каждого из нас, игрушка обладает ценностью общечеловеческой, так как представляет собой творение не менее грандиозное, чем компьютер. Кроме того, нет в мире учителя и воспитателя более веселого одновременно. Поэтому относиться к выбору игрушек, по крайней мере, взрослым, нужно очень серьезно.</w:t>
      </w:r>
    </w:p>
    <w:p w:rsidR="0021423C" w:rsidRPr="0021423C" w:rsidRDefault="0021423C" w:rsidP="0021423C">
      <w:pPr>
        <w:spacing w:before="100" w:beforeAutospacing="1" w:after="100" w:afterAutospacing="1" w:line="360" w:lineRule="auto"/>
        <w:ind w:firstLine="357"/>
        <w:rPr>
          <w:rFonts w:ascii="Times New Roman" w:hAnsi="Times New Roman" w:cs="Times New Roman"/>
          <w:bCs/>
        </w:rPr>
      </w:pPr>
      <w:r w:rsidRPr="0021423C">
        <w:rPr>
          <w:rFonts w:ascii="Times New Roman" w:hAnsi="Times New Roman" w:cs="Times New Roman"/>
          <w:bCs/>
        </w:rPr>
        <w:t>          Игрушки надо выбирать, а не собирать! Естественно, вы не сможете не купить своему ребенку какие-то игрушки. Но при желании все игрушки можно сделать своими руками – и выглядеть для ребенка они будут не менее красивыми и ценными, чем купленные в магазине. Включайте свою фантазию – и у вас все получится. Во-первых, папа из обрезков дерева может изготовить великолепную кукольную мебель; смастерить машинку, во-вторых, мама может сшить из остатков пряжи или ткани великолепную куклу и одежду для нее, в-третьих, лото и головоломки можно вырезать самим из газет и журналов. С одной стороны, это экономия бюджета, а с другой – хорошая возможность сплочения семьи. Хотелось бы остановиться еще на одном моменте – выборе игрушек.</w:t>
      </w:r>
    </w:p>
    <w:p w:rsidR="0021423C" w:rsidRPr="0021423C" w:rsidRDefault="0021423C" w:rsidP="0021423C">
      <w:pPr>
        <w:spacing w:before="100" w:beforeAutospacing="1" w:after="100" w:afterAutospacing="1" w:line="360" w:lineRule="auto"/>
        <w:ind w:firstLine="357"/>
        <w:rPr>
          <w:rFonts w:ascii="Times New Roman" w:hAnsi="Times New Roman" w:cs="Times New Roman"/>
          <w:bCs/>
        </w:rPr>
      </w:pPr>
      <w:r w:rsidRPr="0021423C">
        <w:rPr>
          <w:rFonts w:ascii="Times New Roman" w:hAnsi="Times New Roman" w:cs="Times New Roman"/>
          <w:bCs/>
        </w:rPr>
        <w:t>          Если вы хотите купить своему ребенку новую игрушку, руководствуйтесь 4-мя правилами. Игрушка должна быть:</w:t>
      </w:r>
    </w:p>
    <w:p w:rsidR="0021423C" w:rsidRPr="0021423C" w:rsidRDefault="0021423C" w:rsidP="0021423C">
      <w:pPr>
        <w:spacing w:before="100" w:beforeAutospacing="1" w:after="100" w:afterAutospacing="1" w:line="360" w:lineRule="auto"/>
        <w:ind w:firstLine="357"/>
        <w:rPr>
          <w:rFonts w:ascii="Times New Roman" w:hAnsi="Times New Roman" w:cs="Times New Roman"/>
          <w:bCs/>
        </w:rPr>
      </w:pPr>
      <w:r w:rsidRPr="0021423C">
        <w:rPr>
          <w:rFonts w:ascii="Times New Roman" w:hAnsi="Times New Roman" w:cs="Times New Roman"/>
          <w:bCs/>
        </w:rPr>
        <w:t>1) безопасной (просмотрите качество изготовления, материал, из которого она сделана);</w:t>
      </w:r>
    </w:p>
    <w:p w:rsidR="0021423C" w:rsidRPr="0021423C" w:rsidRDefault="0021423C" w:rsidP="0021423C">
      <w:pPr>
        <w:spacing w:before="100" w:beforeAutospacing="1" w:after="100" w:afterAutospacing="1" w:line="360" w:lineRule="auto"/>
        <w:ind w:firstLine="357"/>
        <w:rPr>
          <w:rFonts w:ascii="Times New Roman" w:hAnsi="Times New Roman" w:cs="Times New Roman"/>
          <w:bCs/>
        </w:rPr>
      </w:pPr>
      <w:r w:rsidRPr="0021423C">
        <w:rPr>
          <w:rFonts w:ascii="Times New Roman" w:hAnsi="Times New Roman" w:cs="Times New Roman"/>
          <w:bCs/>
        </w:rPr>
        <w:t xml:space="preserve">2) </w:t>
      </w:r>
      <w:proofErr w:type="gramStart"/>
      <w:r w:rsidRPr="0021423C">
        <w:rPr>
          <w:rFonts w:ascii="Times New Roman" w:hAnsi="Times New Roman" w:cs="Times New Roman"/>
          <w:bCs/>
        </w:rPr>
        <w:t>эстетичной</w:t>
      </w:r>
      <w:proofErr w:type="gramEnd"/>
      <w:r w:rsidRPr="0021423C">
        <w:rPr>
          <w:rFonts w:ascii="Times New Roman" w:hAnsi="Times New Roman" w:cs="Times New Roman"/>
          <w:bCs/>
        </w:rPr>
        <w:t xml:space="preserve"> на вид;</w:t>
      </w:r>
    </w:p>
    <w:p w:rsidR="0021423C" w:rsidRPr="0021423C" w:rsidRDefault="0021423C" w:rsidP="0021423C">
      <w:pPr>
        <w:spacing w:before="100" w:beforeAutospacing="1" w:after="100" w:afterAutospacing="1" w:line="360" w:lineRule="auto"/>
        <w:ind w:firstLine="357"/>
        <w:rPr>
          <w:rFonts w:ascii="Times New Roman" w:hAnsi="Times New Roman" w:cs="Times New Roman"/>
          <w:bCs/>
        </w:rPr>
      </w:pPr>
      <w:r w:rsidRPr="0021423C">
        <w:rPr>
          <w:rFonts w:ascii="Times New Roman" w:hAnsi="Times New Roman" w:cs="Times New Roman"/>
          <w:bCs/>
        </w:rPr>
        <w:t xml:space="preserve">3) </w:t>
      </w:r>
      <w:proofErr w:type="gramStart"/>
      <w:r w:rsidRPr="0021423C">
        <w:rPr>
          <w:rFonts w:ascii="Times New Roman" w:hAnsi="Times New Roman" w:cs="Times New Roman"/>
          <w:bCs/>
        </w:rPr>
        <w:t>соответствующей</w:t>
      </w:r>
      <w:proofErr w:type="gramEnd"/>
      <w:r w:rsidRPr="0021423C">
        <w:rPr>
          <w:rFonts w:ascii="Times New Roman" w:hAnsi="Times New Roman" w:cs="Times New Roman"/>
          <w:bCs/>
        </w:rPr>
        <w:t xml:space="preserve"> возрасту;</w:t>
      </w:r>
    </w:p>
    <w:p w:rsidR="0021423C" w:rsidRPr="0021423C" w:rsidRDefault="0021423C" w:rsidP="0021423C">
      <w:pPr>
        <w:spacing w:before="100" w:beforeAutospacing="1" w:after="100" w:afterAutospacing="1" w:line="360" w:lineRule="auto"/>
        <w:ind w:firstLine="357"/>
        <w:rPr>
          <w:rFonts w:ascii="Times New Roman" w:hAnsi="Times New Roman" w:cs="Times New Roman"/>
          <w:bCs/>
        </w:rPr>
      </w:pPr>
      <w:proofErr w:type="gramStart"/>
      <w:r w:rsidRPr="0021423C">
        <w:rPr>
          <w:rFonts w:ascii="Times New Roman" w:hAnsi="Times New Roman" w:cs="Times New Roman"/>
          <w:bCs/>
        </w:rPr>
        <w:t>4) многофункциональной (чем больше действий ребенок сможет выполнить с игрушкой, тем лучше.</w:t>
      </w:r>
      <w:proofErr w:type="gramEnd"/>
      <w:r w:rsidRPr="0021423C">
        <w:rPr>
          <w:rFonts w:ascii="Times New Roman" w:hAnsi="Times New Roman" w:cs="Times New Roman"/>
          <w:bCs/>
        </w:rPr>
        <w:t xml:space="preserve"> </w:t>
      </w:r>
      <w:proofErr w:type="gramStart"/>
      <w:r w:rsidRPr="0021423C">
        <w:rPr>
          <w:rFonts w:ascii="Times New Roman" w:hAnsi="Times New Roman" w:cs="Times New Roman"/>
          <w:bCs/>
        </w:rPr>
        <w:t>Естественно, это правило не касается погремушек для малышей).</w:t>
      </w:r>
      <w:proofErr w:type="gramEnd"/>
    </w:p>
    <w:p w:rsidR="0021423C" w:rsidRPr="0021423C" w:rsidRDefault="0021423C" w:rsidP="0021423C">
      <w:pPr>
        <w:spacing w:before="100" w:beforeAutospacing="1" w:after="100" w:afterAutospacing="1" w:line="360" w:lineRule="auto"/>
        <w:ind w:firstLine="357"/>
        <w:rPr>
          <w:rFonts w:ascii="Times New Roman" w:hAnsi="Times New Roman" w:cs="Times New Roman"/>
          <w:bCs/>
        </w:rPr>
      </w:pPr>
      <w:r w:rsidRPr="0021423C">
        <w:rPr>
          <w:rFonts w:ascii="Times New Roman" w:hAnsi="Times New Roman" w:cs="Times New Roman"/>
          <w:bCs/>
        </w:rPr>
        <w:t>     В заключение необходимо напомнить вам, дорогие родители, что никакая, даже самая лучшая игрушка не может заменить живого общения с любимыми папой и мамой! </w:t>
      </w:r>
    </w:p>
    <w:p w:rsidR="0021423C" w:rsidRPr="0021423C" w:rsidRDefault="0021423C" w:rsidP="0021423C">
      <w:pPr>
        <w:rPr>
          <w:rFonts w:ascii="Times New Roman" w:hAnsi="Times New Roman" w:cs="Times New Roman"/>
          <w:b/>
          <w:bCs/>
        </w:rPr>
      </w:pPr>
      <w:r w:rsidRPr="0021423C">
        <w:rPr>
          <w:rFonts w:ascii="Times New Roman" w:hAnsi="Times New Roman" w:cs="Times New Roman"/>
          <w:b/>
          <w:bCs/>
        </w:rPr>
        <w:t>                 </w:t>
      </w:r>
    </w:p>
    <w:p w:rsidR="004B70E2" w:rsidRPr="0021423C" w:rsidRDefault="004B70E2" w:rsidP="0021423C"/>
    <w:sectPr w:rsidR="004B70E2" w:rsidRPr="002142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B70FF"/>
    <w:multiLevelType w:val="multilevel"/>
    <w:tmpl w:val="72884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010D53"/>
    <w:multiLevelType w:val="multilevel"/>
    <w:tmpl w:val="99422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D06DE3"/>
    <w:multiLevelType w:val="multilevel"/>
    <w:tmpl w:val="DF8A4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C50FCA"/>
    <w:multiLevelType w:val="multilevel"/>
    <w:tmpl w:val="FB36E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70725A"/>
    <w:multiLevelType w:val="multilevel"/>
    <w:tmpl w:val="5EE2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360B03"/>
    <w:multiLevelType w:val="multilevel"/>
    <w:tmpl w:val="37FC0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4362EA"/>
    <w:multiLevelType w:val="multilevel"/>
    <w:tmpl w:val="D6D08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BD0993"/>
    <w:multiLevelType w:val="multilevel"/>
    <w:tmpl w:val="EA5EC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D13700"/>
    <w:multiLevelType w:val="multilevel"/>
    <w:tmpl w:val="8FFC2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65817D9"/>
    <w:multiLevelType w:val="multilevel"/>
    <w:tmpl w:val="1C44D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E10DC9"/>
    <w:multiLevelType w:val="multilevel"/>
    <w:tmpl w:val="0ABE7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30F65A5"/>
    <w:multiLevelType w:val="multilevel"/>
    <w:tmpl w:val="8DB4A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A61CBD"/>
    <w:multiLevelType w:val="multilevel"/>
    <w:tmpl w:val="8CC62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E740484"/>
    <w:multiLevelType w:val="multilevel"/>
    <w:tmpl w:val="D4B60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2"/>
  </w:num>
  <w:num w:numId="5">
    <w:abstractNumId w:val="6"/>
  </w:num>
  <w:num w:numId="6">
    <w:abstractNumId w:val="11"/>
  </w:num>
  <w:num w:numId="7">
    <w:abstractNumId w:val="7"/>
  </w:num>
  <w:num w:numId="8">
    <w:abstractNumId w:val="10"/>
  </w:num>
  <w:num w:numId="9">
    <w:abstractNumId w:val="13"/>
  </w:num>
  <w:num w:numId="10">
    <w:abstractNumId w:val="2"/>
  </w:num>
  <w:num w:numId="11">
    <w:abstractNumId w:val="0"/>
  </w:num>
  <w:num w:numId="12">
    <w:abstractNumId w:val="1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258"/>
    <w:rsid w:val="00110495"/>
    <w:rsid w:val="00172CC5"/>
    <w:rsid w:val="0021423C"/>
    <w:rsid w:val="00251897"/>
    <w:rsid w:val="00461EF9"/>
    <w:rsid w:val="004B70E2"/>
    <w:rsid w:val="0051720E"/>
    <w:rsid w:val="00922918"/>
    <w:rsid w:val="00C5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95"/>
  </w:style>
  <w:style w:type="paragraph" w:styleId="1">
    <w:name w:val="heading 1"/>
    <w:basedOn w:val="a"/>
    <w:next w:val="a"/>
    <w:link w:val="10"/>
    <w:uiPriority w:val="9"/>
    <w:qFormat/>
    <w:rsid w:val="0011049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9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9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9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9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9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9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9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9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9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11049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11049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049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11049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1049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1049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110495"/>
    <w:rPr>
      <w:b/>
      <w:bCs/>
      <w:spacing w:val="0"/>
    </w:rPr>
  </w:style>
  <w:style w:type="character" w:styleId="a9">
    <w:name w:val="Emphasis"/>
    <w:uiPriority w:val="20"/>
    <w:qFormat/>
    <w:rsid w:val="00110495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110495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11049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1049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10495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1049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11049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110495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110495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110495"/>
    <w:rPr>
      <w:smallCaps/>
    </w:rPr>
  </w:style>
  <w:style w:type="character" w:styleId="af1">
    <w:name w:val="Intense Reference"/>
    <w:uiPriority w:val="32"/>
    <w:qFormat/>
    <w:rsid w:val="00110495"/>
    <w:rPr>
      <w:b/>
      <w:bCs/>
      <w:smallCaps/>
      <w:color w:val="auto"/>
    </w:rPr>
  </w:style>
  <w:style w:type="character" w:styleId="af2">
    <w:name w:val="Book Title"/>
    <w:uiPriority w:val="33"/>
    <w:qFormat/>
    <w:rsid w:val="0011049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10495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95"/>
  </w:style>
  <w:style w:type="paragraph" w:styleId="1">
    <w:name w:val="heading 1"/>
    <w:basedOn w:val="a"/>
    <w:next w:val="a"/>
    <w:link w:val="10"/>
    <w:uiPriority w:val="9"/>
    <w:qFormat/>
    <w:rsid w:val="0011049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9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9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9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9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9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9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9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9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9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11049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11049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049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11049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1049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1049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110495"/>
    <w:rPr>
      <w:b/>
      <w:bCs/>
      <w:spacing w:val="0"/>
    </w:rPr>
  </w:style>
  <w:style w:type="character" w:styleId="a9">
    <w:name w:val="Emphasis"/>
    <w:uiPriority w:val="20"/>
    <w:qFormat/>
    <w:rsid w:val="00110495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110495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11049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1049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10495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1049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11049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110495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110495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110495"/>
    <w:rPr>
      <w:smallCaps/>
    </w:rPr>
  </w:style>
  <w:style w:type="character" w:styleId="af1">
    <w:name w:val="Intense Reference"/>
    <w:uiPriority w:val="32"/>
    <w:qFormat/>
    <w:rsid w:val="00110495"/>
    <w:rPr>
      <w:b/>
      <w:bCs/>
      <w:smallCaps/>
      <w:color w:val="auto"/>
    </w:rPr>
  </w:style>
  <w:style w:type="character" w:styleId="af2">
    <w:name w:val="Book Title"/>
    <w:uiPriority w:val="33"/>
    <w:qFormat/>
    <w:rsid w:val="0011049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10495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Kerpe</dc:creator>
  <cp:keywords/>
  <dc:description/>
  <cp:lastModifiedBy>Kerpe</cp:lastModifiedBy>
  <cp:revision>6</cp:revision>
  <dcterms:created xsi:type="dcterms:W3CDTF">2014-09-18T16:22:00Z</dcterms:created>
  <dcterms:modified xsi:type="dcterms:W3CDTF">2014-09-20T17:53:00Z</dcterms:modified>
</cp:coreProperties>
</file>