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54A" w:rsidRPr="00180AC5" w:rsidRDefault="0008054A" w:rsidP="0008054A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Отчет</w:t>
      </w:r>
    </w:p>
    <w:p w:rsidR="0008054A" w:rsidRDefault="0008054A" w:rsidP="0008054A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п</w:t>
      </w:r>
      <w:r w:rsidRPr="00180AC5">
        <w:rPr>
          <w:rFonts w:ascii="Times New Roman" w:hAnsi="Times New Roman" w:cs="Times New Roman"/>
          <w:b/>
          <w:lang w:val="tt-RU"/>
        </w:rPr>
        <w:t>редседателя ППО МАДОУ детский сад  №44 “Золушка”</w:t>
      </w:r>
    </w:p>
    <w:p w:rsidR="0008054A" w:rsidRPr="00180AC5" w:rsidRDefault="0008054A" w:rsidP="0008054A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за 2016г.</w:t>
      </w:r>
    </w:p>
    <w:p w:rsidR="0008054A" w:rsidRPr="00180AC5" w:rsidRDefault="0008054A" w:rsidP="0008054A">
      <w:pPr>
        <w:jc w:val="center"/>
        <w:rPr>
          <w:rFonts w:ascii="Times New Roman" w:hAnsi="Times New Roman" w:cs="Times New Roman"/>
          <w:lang w:val="tt-RU"/>
        </w:rPr>
      </w:pPr>
    </w:p>
    <w:p w:rsidR="0008054A" w:rsidRPr="00180AC5" w:rsidRDefault="0008054A" w:rsidP="0008054A">
      <w:pPr>
        <w:rPr>
          <w:rFonts w:ascii="Times New Roman" w:hAnsi="Times New Roman" w:cs="Times New Roman"/>
          <w:color w:val="FF0000"/>
        </w:rPr>
      </w:pPr>
      <w:r w:rsidRPr="00180AC5">
        <w:rPr>
          <w:rFonts w:ascii="Times New Roman" w:hAnsi="Times New Roman" w:cs="Times New Roman"/>
          <w:lang w:val="tt-RU"/>
        </w:rPr>
        <w:t>Коллективный договор   детский</w:t>
      </w:r>
      <w:r w:rsidRPr="00180AC5">
        <w:rPr>
          <w:rFonts w:ascii="Times New Roman" w:hAnsi="Times New Roman" w:cs="Times New Roman"/>
          <w:b/>
          <w:lang w:val="tt-RU"/>
        </w:rPr>
        <w:t xml:space="preserve"> </w:t>
      </w:r>
      <w:r w:rsidRPr="00180AC5">
        <w:rPr>
          <w:rFonts w:ascii="Times New Roman" w:hAnsi="Times New Roman" w:cs="Times New Roman"/>
          <w:lang w:val="tt-RU"/>
        </w:rPr>
        <w:t xml:space="preserve">сад  №44 “Золушка” “ был принят на профсоюзном </w:t>
      </w:r>
      <w:r w:rsidRPr="00E7292C">
        <w:rPr>
          <w:rFonts w:ascii="Times New Roman" w:hAnsi="Times New Roman" w:cs="Times New Roman"/>
          <w:color w:val="auto"/>
          <w:lang w:val="tt-RU"/>
        </w:rPr>
        <w:t>собрании 2 октября 2014 года</w:t>
      </w:r>
      <w:r w:rsidRPr="00180AC5">
        <w:rPr>
          <w:rFonts w:ascii="Times New Roman" w:hAnsi="Times New Roman" w:cs="Times New Roman"/>
          <w:color w:val="FF0000"/>
          <w:lang w:val="tt-RU"/>
        </w:rPr>
        <w:t xml:space="preserve">.  </w:t>
      </w:r>
    </w:p>
    <w:p w:rsidR="0008054A" w:rsidRPr="00180AC5" w:rsidRDefault="0008054A" w:rsidP="0008054A">
      <w:pPr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>Обязательства сторон по коллективному договору выполнены.</w:t>
      </w:r>
    </w:p>
    <w:p w:rsidR="0008054A" w:rsidRPr="00180AC5" w:rsidRDefault="0008054A" w:rsidP="0008054A">
      <w:pPr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 xml:space="preserve">Трудовой договор с работником, поступающим на работу, заключался в письменной форме в двух экземплярах. </w:t>
      </w:r>
    </w:p>
    <w:p w:rsidR="0008054A" w:rsidRPr="00180AC5" w:rsidRDefault="0008054A" w:rsidP="0008054A">
      <w:pPr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>Трудовые договоры с работниками заключались преимущественно на неопределенный срок.</w:t>
      </w:r>
    </w:p>
    <w:p w:rsidR="0008054A" w:rsidRPr="00180AC5" w:rsidRDefault="0008054A" w:rsidP="0008054A">
      <w:pPr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ab/>
        <w:t xml:space="preserve"> Изменение определенных сторонами условий трудового договора, в том числе перевод на другую работу,  допускалось только по соглашению сторон трудового договора, за исключением случаев, предусмотренных Трудовым кодексом РФ. Соглашение об изменении определенных сторонами условий трудового договора заключалось в письменной форме.</w:t>
      </w:r>
    </w:p>
    <w:p w:rsidR="0008054A" w:rsidRPr="00180AC5" w:rsidRDefault="0008054A" w:rsidP="0008054A">
      <w:pPr>
        <w:rPr>
          <w:rFonts w:ascii="Times New Roman" w:hAnsi="Times New Roman" w:cs="Times New Roman"/>
          <w:bCs/>
          <w:iCs/>
        </w:rPr>
      </w:pPr>
      <w:r w:rsidRPr="00180AC5">
        <w:rPr>
          <w:rFonts w:ascii="Times New Roman" w:hAnsi="Times New Roman" w:cs="Times New Roman"/>
          <w:bCs/>
          <w:iCs/>
        </w:rPr>
        <w:t>Развитие социального партнерства позволило установить дополнительные льготы и гарантии работникам ДОУ: предоставление работникам оплачиваемые свободные дни по следующим причинам</w:t>
      </w:r>
      <w:proofErr w:type="gramStart"/>
      <w:r w:rsidRPr="00180AC5">
        <w:rPr>
          <w:rFonts w:ascii="Times New Roman" w:hAnsi="Times New Roman" w:cs="Times New Roman"/>
          <w:bCs/>
          <w:iCs/>
        </w:rPr>
        <w:t xml:space="preserve"> :</w:t>
      </w:r>
      <w:proofErr w:type="gramEnd"/>
    </w:p>
    <w:p w:rsidR="0008054A" w:rsidRDefault="0008054A" w:rsidP="0008054A">
      <w:pPr>
        <w:pStyle w:val="a3"/>
        <w:numPr>
          <w:ilvl w:val="0"/>
          <w:numId w:val="1"/>
        </w:numPr>
        <w:tabs>
          <w:tab w:val="clear" w:pos="1363"/>
          <w:tab w:val="num" w:pos="0"/>
        </w:tabs>
        <w:spacing w:after="0"/>
        <w:ind w:left="0" w:firstLine="0"/>
        <w:jc w:val="both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>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 полностью оплачиваемые.</w:t>
      </w:r>
    </w:p>
    <w:p w:rsidR="0008054A" w:rsidRPr="00180AC5" w:rsidRDefault="0008054A" w:rsidP="0008054A">
      <w:pPr>
        <w:pStyle w:val="a3"/>
        <w:numPr>
          <w:ilvl w:val="0"/>
          <w:numId w:val="1"/>
        </w:numPr>
        <w:tabs>
          <w:tab w:val="clear" w:pos="1363"/>
          <w:tab w:val="num" w:pos="0"/>
        </w:tabs>
        <w:spacing w:after="0"/>
        <w:ind w:left="0" w:firstLine="0"/>
        <w:jc w:val="both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>Предоставлять работникам  оплачиваемые свободные  дни  по следующим причинам:</w:t>
      </w:r>
    </w:p>
    <w:p w:rsidR="0008054A" w:rsidRPr="00180AC5" w:rsidRDefault="0008054A" w:rsidP="0008054A">
      <w:pPr>
        <w:pStyle w:val="a3"/>
        <w:spacing w:after="0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ab/>
        <w:t>- бракосочетание работника - три рабочих дня;</w:t>
      </w:r>
    </w:p>
    <w:p w:rsidR="0008054A" w:rsidRPr="00180AC5" w:rsidRDefault="0008054A" w:rsidP="0008054A">
      <w:pPr>
        <w:pStyle w:val="a3"/>
        <w:spacing w:after="0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ab/>
        <w:t>- бракосочетание детей - один рабочий день;</w:t>
      </w:r>
    </w:p>
    <w:p w:rsidR="0008054A" w:rsidRPr="00180AC5" w:rsidRDefault="0008054A" w:rsidP="0008054A">
      <w:pPr>
        <w:pStyle w:val="a3"/>
        <w:spacing w:after="0"/>
        <w:jc w:val="both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ab/>
        <w:t>- проводы детей: 1 класса в школу 1 сентября, 11 класса в день последнего звонка – один рабочий день.</w:t>
      </w:r>
    </w:p>
    <w:p w:rsidR="0008054A" w:rsidRPr="00180AC5" w:rsidRDefault="0008054A" w:rsidP="0008054A">
      <w:pPr>
        <w:pStyle w:val="a3"/>
        <w:spacing w:after="0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 xml:space="preserve">       - работникам, имеющим родителей в возрасте 80 лет и старше - один день в квартал;</w:t>
      </w:r>
    </w:p>
    <w:p w:rsidR="0008054A" w:rsidRPr="00180AC5" w:rsidRDefault="0008054A" w:rsidP="0008054A">
      <w:pPr>
        <w:pStyle w:val="3"/>
        <w:ind w:left="360" w:firstLine="348"/>
        <w:jc w:val="left"/>
        <w:rPr>
          <w:sz w:val="24"/>
          <w:szCs w:val="24"/>
        </w:rPr>
      </w:pPr>
      <w:r w:rsidRPr="00180AC5">
        <w:rPr>
          <w:sz w:val="24"/>
          <w:szCs w:val="24"/>
        </w:rPr>
        <w:t>- при рождении ребенка в семье (мужу) -  2 рабочих дня;</w:t>
      </w:r>
    </w:p>
    <w:p w:rsidR="0008054A" w:rsidRPr="00180AC5" w:rsidRDefault="0008054A" w:rsidP="0008054A">
      <w:pPr>
        <w:pStyle w:val="a3"/>
        <w:spacing w:after="0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ab/>
        <w:t>- смерть детей, родителей, супруга, супруги - три рабочих дня;</w:t>
      </w:r>
    </w:p>
    <w:p w:rsidR="0008054A" w:rsidRPr="00180AC5" w:rsidRDefault="0008054A" w:rsidP="0008054A">
      <w:pPr>
        <w:pStyle w:val="a3"/>
        <w:spacing w:after="0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ab/>
        <w:t>- переезд на новое место жительства - два рабочих дня;</w:t>
      </w:r>
    </w:p>
    <w:p w:rsidR="0008054A" w:rsidRPr="00180AC5" w:rsidRDefault="0008054A" w:rsidP="0008054A">
      <w:pPr>
        <w:pStyle w:val="a3"/>
        <w:spacing w:after="0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ab/>
        <w:t>- проводы сына на службу в армию  - один рабочий день;</w:t>
      </w:r>
    </w:p>
    <w:p w:rsidR="0008054A" w:rsidRPr="00180AC5" w:rsidRDefault="0008054A" w:rsidP="0008054A">
      <w:pPr>
        <w:pStyle w:val="a3"/>
        <w:spacing w:after="0"/>
        <w:jc w:val="both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 xml:space="preserve">      -работникам, являющимся участниками боевых действий  или имеющим близких родственников в семье, которые являются  участниками боевых действий – один день в квартал;</w:t>
      </w:r>
    </w:p>
    <w:p w:rsidR="0008054A" w:rsidRPr="00180AC5" w:rsidRDefault="0008054A" w:rsidP="0008054A">
      <w:pPr>
        <w:pStyle w:val="a3"/>
        <w:spacing w:after="0"/>
        <w:jc w:val="both"/>
        <w:rPr>
          <w:color w:val="000000"/>
          <w:sz w:val="24"/>
          <w:szCs w:val="24"/>
          <w:lang w:val="tt-RU"/>
        </w:rPr>
      </w:pPr>
      <w:r w:rsidRPr="00180AC5">
        <w:rPr>
          <w:color w:val="000000"/>
          <w:sz w:val="24"/>
          <w:szCs w:val="24"/>
        </w:rPr>
        <w:t xml:space="preserve">      - работникам, имеющих близких родственников с </w:t>
      </w:r>
      <w:r w:rsidRPr="00180AC5">
        <w:rPr>
          <w:color w:val="000000"/>
          <w:sz w:val="24"/>
          <w:szCs w:val="24"/>
          <w:lang w:val="en-US"/>
        </w:rPr>
        <w:t>I</w:t>
      </w:r>
      <w:r w:rsidRPr="00180AC5">
        <w:rPr>
          <w:color w:val="000000"/>
          <w:sz w:val="24"/>
          <w:szCs w:val="24"/>
        </w:rPr>
        <w:t xml:space="preserve"> </w:t>
      </w:r>
      <w:r w:rsidRPr="00180AC5">
        <w:rPr>
          <w:color w:val="000000"/>
          <w:sz w:val="24"/>
          <w:szCs w:val="24"/>
          <w:lang w:val="tt-RU"/>
        </w:rPr>
        <w:t xml:space="preserve">или </w:t>
      </w:r>
      <w:r w:rsidRPr="00180AC5">
        <w:rPr>
          <w:color w:val="000000"/>
          <w:sz w:val="24"/>
          <w:szCs w:val="24"/>
          <w:lang w:val="en-US"/>
        </w:rPr>
        <w:t>II</w:t>
      </w:r>
      <w:r w:rsidRPr="00180AC5">
        <w:rPr>
          <w:color w:val="000000"/>
          <w:sz w:val="24"/>
          <w:szCs w:val="24"/>
          <w:lang w:val="tt-RU"/>
        </w:rPr>
        <w:t xml:space="preserve">  неработающей группой инвалидности – один день в квартал;</w:t>
      </w:r>
    </w:p>
    <w:p w:rsidR="0008054A" w:rsidRPr="00180AC5" w:rsidRDefault="0008054A" w:rsidP="0008054A">
      <w:pPr>
        <w:pStyle w:val="a3"/>
        <w:spacing w:after="0"/>
        <w:jc w:val="both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  <w:lang w:val="tt-RU"/>
        </w:rPr>
        <w:t xml:space="preserve">      - юбилярам: женщинам 50, 55 лет; мужчинам 50, 60  лет – один рабочий день.</w:t>
      </w:r>
    </w:p>
    <w:p w:rsidR="0008054A" w:rsidRPr="00180AC5" w:rsidRDefault="0008054A" w:rsidP="0008054A">
      <w:pPr>
        <w:pStyle w:val="a3"/>
        <w:numPr>
          <w:ilvl w:val="0"/>
          <w:numId w:val="2"/>
        </w:numPr>
        <w:tabs>
          <w:tab w:val="clear" w:pos="1363"/>
          <w:tab w:val="num" w:pos="0"/>
        </w:tabs>
        <w:spacing w:after="0"/>
        <w:ind w:left="0" w:firstLine="0"/>
        <w:jc w:val="both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 (ст.116 ТК РФ);</w:t>
      </w:r>
    </w:p>
    <w:p w:rsidR="0008054A" w:rsidRPr="00180AC5" w:rsidRDefault="0008054A" w:rsidP="0008054A">
      <w:pPr>
        <w:pStyle w:val="a3"/>
        <w:numPr>
          <w:ilvl w:val="0"/>
          <w:numId w:val="2"/>
        </w:numPr>
        <w:tabs>
          <w:tab w:val="clear" w:pos="1363"/>
          <w:tab w:val="num" w:pos="720"/>
        </w:tabs>
        <w:spacing w:after="0"/>
        <w:ind w:left="0" w:firstLine="0"/>
        <w:jc w:val="both"/>
        <w:rPr>
          <w:color w:val="000000"/>
          <w:sz w:val="24"/>
          <w:szCs w:val="24"/>
        </w:rPr>
      </w:pPr>
      <w:r w:rsidRPr="00180AC5">
        <w:rPr>
          <w:color w:val="000000"/>
          <w:sz w:val="24"/>
          <w:szCs w:val="24"/>
        </w:rPr>
        <w:t>Предоставлять не освобожденному председателю выборного профсоюзного органа дошкольной образовательной организации  дополнительный оплачиваемый отпуск в количестве 3 календарных дня (ст.116 ТК РФ).</w:t>
      </w:r>
    </w:p>
    <w:p w:rsidR="0008054A" w:rsidRPr="00180AC5" w:rsidRDefault="0008054A" w:rsidP="0008054A">
      <w:pPr>
        <w:pStyle w:val="a3"/>
        <w:numPr>
          <w:ilvl w:val="0"/>
          <w:numId w:val="2"/>
        </w:numPr>
        <w:tabs>
          <w:tab w:val="clear" w:pos="1363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180AC5">
        <w:rPr>
          <w:sz w:val="24"/>
          <w:szCs w:val="24"/>
        </w:rPr>
        <w:t>Выплачивать работникам дошкольных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</w:t>
      </w:r>
      <w:r w:rsidRPr="00180AC5">
        <w:rPr>
          <w:color w:val="000000"/>
          <w:sz w:val="24"/>
          <w:szCs w:val="24"/>
        </w:rPr>
        <w:t>, педагогическим работникам и руководителям дошкольных образовательных учреждений - в размере должностного оклада.</w:t>
      </w:r>
      <w:r w:rsidRPr="00180AC5">
        <w:rPr>
          <w:sz w:val="24"/>
          <w:szCs w:val="24"/>
        </w:rPr>
        <w:t xml:space="preserve"> Средства на выплату единовременного пособия предусматриваются руководителем дошкольной образовательной организации при составлении сметы расходов на очередной финансовый год.</w:t>
      </w:r>
    </w:p>
    <w:p w:rsidR="0008054A" w:rsidRPr="00180AC5" w:rsidRDefault="0008054A" w:rsidP="0008054A">
      <w:pPr>
        <w:pStyle w:val="1"/>
        <w:numPr>
          <w:ilvl w:val="0"/>
          <w:numId w:val="2"/>
        </w:numPr>
        <w:tabs>
          <w:tab w:val="clear" w:pos="1363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sz w:val="24"/>
          <w:szCs w:val="24"/>
        </w:rPr>
        <w:t>«</w:t>
      </w:r>
      <w:proofErr w:type="gramStart"/>
      <w:r w:rsidRPr="00180AC5">
        <w:rPr>
          <w:rFonts w:ascii="Times New Roman" w:hAnsi="Times New Roman"/>
          <w:sz w:val="24"/>
          <w:szCs w:val="24"/>
        </w:rPr>
        <w:t>Работники бюджетной сферы, нуждающиеся в улучшении жилищных условий имеют</w:t>
      </w:r>
      <w:proofErr w:type="gramEnd"/>
      <w:r w:rsidRPr="00180AC5">
        <w:rPr>
          <w:rFonts w:ascii="Times New Roman" w:hAnsi="Times New Roman"/>
          <w:sz w:val="24"/>
          <w:szCs w:val="24"/>
        </w:rPr>
        <w:t xml:space="preserve"> право пользоваться системой социальной  ипотеки, при условии наличия стажа работы работника в бюджетной сфере не менее 6 месяцев     </w:t>
      </w:r>
    </w:p>
    <w:p w:rsidR="0008054A" w:rsidRPr="00180AC5" w:rsidRDefault="0008054A" w:rsidP="0008054A">
      <w:pPr>
        <w:pStyle w:val="1"/>
        <w:numPr>
          <w:ilvl w:val="0"/>
          <w:numId w:val="2"/>
        </w:numPr>
        <w:tabs>
          <w:tab w:val="clear" w:pos="1363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sz w:val="24"/>
          <w:szCs w:val="24"/>
        </w:rPr>
        <w:t xml:space="preserve">Одному из родителей (опекуну, попечителю) для ухода за детьми -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</w:t>
      </w:r>
      <w:r w:rsidRPr="00180AC5">
        <w:rPr>
          <w:rFonts w:ascii="Times New Roman" w:hAnsi="Times New Roman"/>
          <w:sz w:val="24"/>
          <w:szCs w:val="24"/>
        </w:rPr>
        <w:lastRenderedPageBreak/>
        <w:t>по их усмотрению. Оплата каждого дополнительного выходного дня производится в размере и порядке,  установленными федеральными законами.</w:t>
      </w:r>
    </w:p>
    <w:p w:rsidR="0008054A" w:rsidRPr="00180AC5" w:rsidRDefault="0008054A" w:rsidP="0008054A">
      <w:pPr>
        <w:pStyle w:val="1"/>
        <w:numPr>
          <w:ilvl w:val="0"/>
          <w:numId w:val="2"/>
        </w:numPr>
        <w:tabs>
          <w:tab w:val="clear" w:pos="1363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sz w:val="24"/>
          <w:szCs w:val="24"/>
        </w:rPr>
        <w:t>Проводится за счет  работодателя предварительные при поступлении на работу и периодические медицинские осмотры работников дошкольной образовательной организации, с целью определения их пригодности к порученной работе, предупреждению профзаболеваний и предупреждению распространения инфекционных заболеваний.</w:t>
      </w:r>
    </w:p>
    <w:p w:rsidR="0008054A" w:rsidRPr="00180AC5" w:rsidRDefault="0008054A" w:rsidP="0008054A">
      <w:pPr>
        <w:pStyle w:val="1"/>
        <w:numPr>
          <w:ilvl w:val="0"/>
          <w:numId w:val="2"/>
        </w:numPr>
        <w:tabs>
          <w:tab w:val="clear" w:pos="1363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sz w:val="24"/>
          <w:szCs w:val="24"/>
        </w:rPr>
        <w:t xml:space="preserve"> Выплачивается ежемесячная стимулирующая надбавка молодым специалистам в размере 20 процентов от ставки первого разряда  тарифной сетки в соответствии с постановлением Кабинета Министров Республики Татарстан.</w:t>
      </w:r>
    </w:p>
    <w:p w:rsidR="0008054A" w:rsidRPr="00180AC5" w:rsidRDefault="0008054A" w:rsidP="0008054A">
      <w:pPr>
        <w:pStyle w:val="1"/>
        <w:numPr>
          <w:ilvl w:val="0"/>
          <w:numId w:val="2"/>
        </w:numPr>
        <w:tabs>
          <w:tab w:val="clear" w:pos="1363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sz w:val="24"/>
          <w:szCs w:val="24"/>
        </w:rPr>
        <w:t>доплата не освобожденному руководителю  выборного профсоюзного органа за счет средств организации из стимулирующего, премиального фонда (конкретный размер доплаты указывается в суммах или в баллах);</w:t>
      </w:r>
    </w:p>
    <w:p w:rsidR="0008054A" w:rsidRPr="00180AC5" w:rsidRDefault="0008054A" w:rsidP="0008054A">
      <w:pPr>
        <w:pStyle w:val="a3"/>
        <w:spacing w:after="0"/>
        <w:ind w:left="0" w:firstLine="283"/>
        <w:jc w:val="both"/>
        <w:rPr>
          <w:color w:val="000000"/>
          <w:sz w:val="24"/>
          <w:szCs w:val="24"/>
        </w:rPr>
      </w:pPr>
      <w:r w:rsidRPr="00180AC5">
        <w:rPr>
          <w:b/>
          <w:color w:val="000000"/>
          <w:sz w:val="24"/>
          <w:szCs w:val="24"/>
        </w:rPr>
        <w:t xml:space="preserve">- </w:t>
      </w:r>
      <w:r w:rsidRPr="00180AC5">
        <w:rPr>
          <w:color w:val="000000"/>
          <w:sz w:val="24"/>
          <w:szCs w:val="24"/>
        </w:rPr>
        <w:t>за счет средств бюджета или внебюджетных средств подписка на приложение к «Учительской газете»  «Мой профсоюз».</w:t>
      </w:r>
    </w:p>
    <w:p w:rsidR="0008054A" w:rsidRPr="00180AC5" w:rsidRDefault="0008054A" w:rsidP="0008054A">
      <w:pPr>
        <w:pStyle w:val="1"/>
        <w:spacing w:after="0" w:line="240" w:lineRule="auto"/>
        <w:ind w:left="0" w:firstLine="11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color w:val="000000"/>
          <w:sz w:val="24"/>
          <w:szCs w:val="24"/>
        </w:rPr>
        <w:t xml:space="preserve">        </w:t>
      </w:r>
      <w:r w:rsidRPr="00180AC5">
        <w:rPr>
          <w:rFonts w:ascii="Times New Roman" w:hAnsi="Times New Roman"/>
          <w:sz w:val="24"/>
          <w:szCs w:val="24"/>
        </w:rPr>
        <w:t xml:space="preserve"> Оплата труда</w:t>
      </w:r>
      <w:r>
        <w:rPr>
          <w:rFonts w:ascii="Times New Roman" w:hAnsi="Times New Roman"/>
          <w:sz w:val="24"/>
          <w:szCs w:val="24"/>
        </w:rPr>
        <w:t xml:space="preserve"> работников  МАДОУ № 44 «Золушка»</w:t>
      </w:r>
      <w:r w:rsidRPr="00180AC5">
        <w:rPr>
          <w:rFonts w:ascii="Times New Roman" w:hAnsi="Times New Roman"/>
          <w:sz w:val="24"/>
          <w:szCs w:val="24"/>
        </w:rPr>
        <w:t xml:space="preserve"> производилась в соответствии с утвержденным Положением об оплате труда. Премиальные выплаты работнику производятся из  фонда заработной платы и учитываются при исчислении среднего заработка.</w:t>
      </w:r>
    </w:p>
    <w:p w:rsidR="0008054A" w:rsidRPr="00180AC5" w:rsidRDefault="0008054A" w:rsidP="0008054A">
      <w:pPr>
        <w:pStyle w:val="1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sz w:val="24"/>
          <w:szCs w:val="24"/>
        </w:rPr>
        <w:t xml:space="preserve">Установление систем оплаты и стимулирования труда, утверждены Положением об оплате труда и материальном поощрении работников, с учетом мнения профкома. Председатель профкома состоит в комиссии  по распределению стимулирующей премии. </w:t>
      </w:r>
    </w:p>
    <w:p w:rsidR="0008054A" w:rsidRPr="00180AC5" w:rsidRDefault="0008054A" w:rsidP="0008054A">
      <w:pPr>
        <w:pStyle w:val="1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sz w:val="24"/>
          <w:szCs w:val="24"/>
        </w:rPr>
        <w:t>Все элементы системы стимулирующих выплат устанавливались и регламентировались соответствующими Положениями.</w:t>
      </w:r>
    </w:p>
    <w:p w:rsidR="0008054A" w:rsidRPr="00180AC5" w:rsidRDefault="0008054A" w:rsidP="0008054A">
      <w:pPr>
        <w:pStyle w:val="1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80AC5">
        <w:rPr>
          <w:rFonts w:ascii="Times New Roman" w:hAnsi="Times New Roman"/>
          <w:sz w:val="24"/>
          <w:szCs w:val="24"/>
        </w:rPr>
        <w:t xml:space="preserve">Привлечение к сверхурочным работам допускалось с письменного согласия работника и с учетом мнения совета трудового коллектива и оформлялось приказом. </w:t>
      </w:r>
    </w:p>
    <w:p w:rsidR="0008054A" w:rsidRPr="00180AC5" w:rsidRDefault="0008054A" w:rsidP="0008054A">
      <w:pPr>
        <w:pStyle w:val="1"/>
        <w:spacing w:after="0" w:line="240" w:lineRule="auto"/>
        <w:ind w:left="0" w:firstLine="708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180AC5">
        <w:rPr>
          <w:rFonts w:ascii="Times New Roman" w:hAnsi="Times New Roman"/>
          <w:sz w:val="24"/>
          <w:szCs w:val="24"/>
        </w:rPr>
        <w:t>Заработная плата выплачивалась своевременно 2 раза в месяц 10 и 25 числа каждого месяца путём перечисления на банковскую карту, срывов сроков выплат в отчетном периоде не наблюдалось. Расчетные листки выдавались ежемесячно.</w:t>
      </w:r>
    </w:p>
    <w:p w:rsidR="0008054A" w:rsidRPr="00180AC5" w:rsidRDefault="0008054A" w:rsidP="0008054A">
      <w:pPr>
        <w:ind w:firstLine="708"/>
        <w:jc w:val="both"/>
        <w:rPr>
          <w:rFonts w:ascii="Times New Roman" w:hAnsi="Times New Roman" w:cs="Times New Roman"/>
          <w:b/>
        </w:rPr>
      </w:pPr>
    </w:p>
    <w:p w:rsidR="0008054A" w:rsidRPr="00180AC5" w:rsidRDefault="0008054A" w:rsidP="0008054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8896350</wp:posOffset>
            </wp:positionH>
            <wp:positionV relativeFrom="paragraph">
              <wp:posOffset>-1111250</wp:posOffset>
            </wp:positionV>
            <wp:extent cx="7469505" cy="1082675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9505" cy="1082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80AC5">
        <w:rPr>
          <w:rFonts w:ascii="Times New Roman" w:hAnsi="Times New Roman" w:cs="Times New Roman"/>
          <w:b/>
        </w:rPr>
        <w:t>Свободная таблица показаний количества</w:t>
      </w:r>
    </w:p>
    <w:p w:rsidR="0008054A" w:rsidRPr="00180AC5" w:rsidRDefault="0008054A" w:rsidP="0008054A">
      <w:pPr>
        <w:jc w:val="center"/>
        <w:rPr>
          <w:rFonts w:ascii="Times New Roman" w:hAnsi="Times New Roman" w:cs="Times New Roman"/>
          <w:b/>
        </w:rPr>
      </w:pPr>
      <w:r w:rsidRPr="00180AC5">
        <w:rPr>
          <w:rFonts w:ascii="Times New Roman" w:hAnsi="Times New Roman" w:cs="Times New Roman"/>
          <w:b/>
        </w:rPr>
        <w:t xml:space="preserve">работников, воспользовавшихся дополнительными оплачиваемыми днями </w:t>
      </w:r>
    </w:p>
    <w:p w:rsidR="0008054A" w:rsidRPr="00180AC5" w:rsidRDefault="0008054A" w:rsidP="0008054A">
      <w:pPr>
        <w:jc w:val="center"/>
        <w:rPr>
          <w:rFonts w:ascii="Times New Roman" w:hAnsi="Times New Roman" w:cs="Times New Roman"/>
          <w:b/>
        </w:rPr>
      </w:pPr>
      <w:r w:rsidRPr="00180AC5">
        <w:rPr>
          <w:rFonts w:ascii="Times New Roman" w:hAnsi="Times New Roman" w:cs="Times New Roman"/>
          <w:b/>
        </w:rPr>
        <w:t>по социальным причинам.</w:t>
      </w:r>
    </w:p>
    <w:tbl>
      <w:tblPr>
        <w:tblW w:w="10264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004"/>
        <w:gridCol w:w="1260"/>
      </w:tblGrid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2016</w:t>
            </w:r>
            <w:r w:rsidRPr="00180AC5">
              <w:rPr>
                <w:b/>
                <w:color w:val="000000"/>
                <w:sz w:val="24"/>
                <w:szCs w:val="24"/>
              </w:rPr>
              <w:t xml:space="preserve"> год</w:t>
            </w:r>
          </w:p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b/>
                <w:color w:val="000000"/>
                <w:sz w:val="24"/>
                <w:szCs w:val="24"/>
              </w:rPr>
            </w:pPr>
            <w:r w:rsidRPr="00180AC5">
              <w:rPr>
                <w:b/>
                <w:color w:val="000000"/>
                <w:sz w:val="24"/>
                <w:szCs w:val="24"/>
              </w:rPr>
              <w:t xml:space="preserve">( 1 </w:t>
            </w:r>
            <w:proofErr w:type="spellStart"/>
            <w:r w:rsidRPr="00180AC5">
              <w:rPr>
                <w:b/>
                <w:color w:val="000000"/>
                <w:sz w:val="24"/>
                <w:szCs w:val="24"/>
              </w:rPr>
              <w:t>кв-л</w:t>
            </w:r>
            <w:proofErr w:type="spellEnd"/>
            <w:r w:rsidRPr="00180AC5"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>«Мамин день»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 xml:space="preserve">Бракосочетание работника - три рабочих дня;                                                       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 xml:space="preserve">Бракосочетание детей - один рабочий день;                                                             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 xml:space="preserve">Смерть детей, родителей, супруга, супруги - три рабочих дня;           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 xml:space="preserve">Переезд на новое место жительства - два рабочих дня;            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>Проводы сына на службу в армию  - один рабочий день;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 xml:space="preserve">Проводы детей: 1 класса в школу 1 сентября, 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>«Последний звонок» - 1 день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>Работникам, имеющим родителей в возрасте 80 лет и старше - один день в квартал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sz w:val="24"/>
                <w:szCs w:val="24"/>
              </w:rPr>
              <w:t>При рождении ребенка в семье (мужу) -  2 рабочих дня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>Проводы сына на службу в армию  - один рабочий день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>Работникам, являющимся участниками боевых действий  или имеющим близких родственников в семье, которые являются  участниками боевых действий - один день в квартал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</w:rPr>
              <w:t xml:space="preserve">Работникам, имеющих близких родственников с </w:t>
            </w:r>
            <w:proofErr w:type="gramStart"/>
            <w:r w:rsidRPr="00180AC5">
              <w:rPr>
                <w:color w:val="000000"/>
                <w:sz w:val="24"/>
                <w:szCs w:val="24"/>
                <w:lang w:val="en-US"/>
              </w:rPr>
              <w:t>I</w:t>
            </w:r>
            <w:proofErr w:type="gramEnd"/>
            <w:r w:rsidRPr="00180AC5">
              <w:rPr>
                <w:color w:val="000000"/>
                <w:sz w:val="24"/>
                <w:szCs w:val="24"/>
                <w:lang w:val="tt-RU"/>
              </w:rPr>
              <w:t xml:space="preserve">или </w:t>
            </w:r>
            <w:r w:rsidRPr="00180AC5">
              <w:rPr>
                <w:color w:val="000000"/>
                <w:sz w:val="24"/>
                <w:szCs w:val="24"/>
                <w:lang w:val="en-US"/>
              </w:rPr>
              <w:t>II</w:t>
            </w:r>
            <w:r w:rsidRPr="00180AC5">
              <w:rPr>
                <w:color w:val="000000"/>
                <w:sz w:val="24"/>
                <w:szCs w:val="24"/>
                <w:lang w:val="tt-RU"/>
              </w:rPr>
              <w:t xml:space="preserve">  неработающей группой инвалидности – один день в квартал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08054A" w:rsidRPr="00180AC5" w:rsidTr="005431E8">
        <w:tc>
          <w:tcPr>
            <w:tcW w:w="9004" w:type="dxa"/>
          </w:tcPr>
          <w:p w:rsidR="0008054A" w:rsidRPr="00180AC5" w:rsidRDefault="0008054A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180AC5">
              <w:rPr>
                <w:color w:val="000000"/>
                <w:sz w:val="24"/>
                <w:szCs w:val="24"/>
                <w:lang w:val="tt-RU"/>
              </w:rPr>
              <w:t>Юбилярам: женщинам 50, 55 лет; мужчинам 50, 60  лет – один рабочий день.</w:t>
            </w:r>
          </w:p>
        </w:tc>
        <w:tc>
          <w:tcPr>
            <w:tcW w:w="1260" w:type="dxa"/>
          </w:tcPr>
          <w:p w:rsidR="0008054A" w:rsidRPr="00180AC5" w:rsidRDefault="008C50D3" w:rsidP="005431E8">
            <w:pPr>
              <w:pStyle w:val="a3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</w:tbl>
    <w:p w:rsidR="0008054A" w:rsidRPr="00180AC5" w:rsidRDefault="0008054A" w:rsidP="0008054A">
      <w:pPr>
        <w:ind w:firstLine="708"/>
        <w:rPr>
          <w:rFonts w:ascii="Times New Roman" w:hAnsi="Times New Roman" w:cs="Times New Roman"/>
          <w:color w:val="auto"/>
        </w:rPr>
      </w:pPr>
      <w:r w:rsidRPr="00180AC5">
        <w:rPr>
          <w:rFonts w:ascii="Times New Roman" w:hAnsi="Times New Roman" w:cs="Times New Roman"/>
          <w:color w:val="auto"/>
        </w:rPr>
        <w:t>Предоставленным правом на дополнительный отпуск сроком до 1 года через 10 лет непрерывной работы никто не воспользовался, по причине отсутствия необходимости.</w:t>
      </w:r>
    </w:p>
    <w:p w:rsidR="0008054A" w:rsidRPr="00180AC5" w:rsidRDefault="0008054A" w:rsidP="0008054A">
      <w:pPr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>Работодатель осуществляет политику, направленную на создание условий и охраны  труда, соответствующих законодательным и нормативным актам охраны труда.</w:t>
      </w:r>
    </w:p>
    <w:p w:rsidR="0008054A" w:rsidRPr="00180AC5" w:rsidRDefault="0008054A" w:rsidP="0008054A">
      <w:pPr>
        <w:ind w:firstLine="708"/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lastRenderedPageBreak/>
        <w:t xml:space="preserve">Организована деятельность совместного комиссии по охране труда, созданного на паритетной основе из представителей работодателя и работников организации в количестве 3 человек. Разработана программа совместных действий по улучшению условий, охраны труда, предупреждению производственного травматизма и профзаболеваний. Созданы условия  в работе уполномоченным лицам по охране труда профсоюза, которые обеспечены правилами, инструкциями, нормативными и справочными материалами по охране труда за счет средств учреждения. </w:t>
      </w:r>
    </w:p>
    <w:p w:rsidR="0008054A" w:rsidRPr="00180AC5" w:rsidRDefault="0008054A" w:rsidP="0008054A">
      <w:pPr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>Заключен договор со страховой медицинской кампанией на медицинское обслуживание работников. Все работники обеспечены  медицинскими страховыми полисами.</w:t>
      </w:r>
    </w:p>
    <w:p w:rsidR="0008054A" w:rsidRPr="00180AC5" w:rsidRDefault="0008054A" w:rsidP="0008054A">
      <w:pPr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ab/>
        <w:t>В организации имеются укомплектованные медикаментами аптечки первой помощи, необходимые приспособления и медицинские средства для оказания неотложной помощи.</w:t>
      </w:r>
    </w:p>
    <w:p w:rsidR="0008054A" w:rsidRPr="00180AC5" w:rsidRDefault="0008054A" w:rsidP="0008054A">
      <w:pPr>
        <w:ind w:firstLine="708"/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>Очень важным остается вопрос оздоровления сотрудников. В очереди на санаторное лечение стоит 2 человека с ДОУ. Разработана комплексная программа оздоровления сотрудников.</w:t>
      </w:r>
    </w:p>
    <w:p w:rsidR="0008054A" w:rsidRPr="00180AC5" w:rsidRDefault="0008054A" w:rsidP="0008054A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В период 2016</w:t>
      </w:r>
      <w:r w:rsidRPr="00180AC5">
        <w:rPr>
          <w:rFonts w:ascii="Times New Roman" w:hAnsi="Times New Roman" w:cs="Times New Roman"/>
          <w:color w:val="auto"/>
        </w:rPr>
        <w:t xml:space="preserve"> г. все сотрудники проходили медицинские осмотры  за счет средств Министерства здравоохранения РТ</w:t>
      </w:r>
    </w:p>
    <w:p w:rsidR="0008054A" w:rsidRPr="00180AC5" w:rsidRDefault="0008054A" w:rsidP="0008054A">
      <w:pPr>
        <w:jc w:val="both"/>
        <w:rPr>
          <w:rFonts w:ascii="Times New Roman" w:hAnsi="Times New Roman" w:cs="Times New Roman"/>
        </w:rPr>
      </w:pPr>
      <w:r w:rsidRPr="00180AC5">
        <w:rPr>
          <w:rFonts w:ascii="Times New Roman" w:hAnsi="Times New Roman" w:cs="Times New Roman"/>
        </w:rPr>
        <w:t>Все</w:t>
      </w:r>
      <w:r>
        <w:rPr>
          <w:rFonts w:ascii="Times New Roman" w:hAnsi="Times New Roman" w:cs="Times New Roman"/>
        </w:rPr>
        <w:t xml:space="preserve"> педагогические работники </w:t>
      </w:r>
      <w:r w:rsidRPr="00180AC5">
        <w:rPr>
          <w:rFonts w:ascii="Times New Roman" w:hAnsi="Times New Roman" w:cs="Times New Roman"/>
        </w:rPr>
        <w:t xml:space="preserve"> прошли курсы повышения квалификации</w:t>
      </w:r>
      <w:r>
        <w:rPr>
          <w:rFonts w:ascii="Times New Roman" w:hAnsi="Times New Roman" w:cs="Times New Roman"/>
        </w:rPr>
        <w:t>.</w:t>
      </w:r>
      <w:r w:rsidRPr="00180AC5">
        <w:rPr>
          <w:rFonts w:ascii="Times New Roman" w:hAnsi="Times New Roman" w:cs="Times New Roman"/>
        </w:rPr>
        <w:t xml:space="preserve"> </w:t>
      </w:r>
    </w:p>
    <w:p w:rsidR="0008054A" w:rsidRPr="00180AC5" w:rsidRDefault="0008054A" w:rsidP="0008054A">
      <w:pPr>
        <w:ind w:firstLine="708"/>
        <w:jc w:val="both"/>
        <w:rPr>
          <w:rFonts w:ascii="Times New Roman" w:hAnsi="Times New Roman" w:cs="Times New Roman"/>
        </w:rPr>
      </w:pPr>
      <w:proofErr w:type="gramStart"/>
      <w:r w:rsidRPr="00180AC5">
        <w:rPr>
          <w:rFonts w:ascii="Times New Roman" w:hAnsi="Times New Roman" w:cs="Times New Roman"/>
        </w:rPr>
        <w:t>Работникам, совмещающим работу с учебой в имеющих государственную аккредитацию      образовательных     учреждениях</w:t>
      </w:r>
      <w:r w:rsidRPr="00180AC5">
        <w:rPr>
          <w:rFonts w:ascii="Times New Roman" w:hAnsi="Times New Roman" w:cs="Times New Roman"/>
        </w:rPr>
        <w:tab/>
        <w:t>высшего и     среднего профессионального образования на вечерних и заочных отделениях, предоставлялись дополнительные отпуска с сохранением среднего заработка на период прохождения ими промежуточных аттестаций, подготовки и защиты выпускной квалификационной работы и сдачи итоговых государственных экзаменов на основании справок образовательных учреждений.</w:t>
      </w:r>
      <w:proofErr w:type="gramEnd"/>
    </w:p>
    <w:p w:rsidR="0008054A" w:rsidRPr="00180AC5" w:rsidRDefault="0008054A" w:rsidP="0008054A">
      <w:pPr>
        <w:rPr>
          <w:rFonts w:ascii="Times New Roman" w:hAnsi="Times New Roman" w:cs="Times New Roman"/>
          <w:color w:val="auto"/>
        </w:rPr>
      </w:pPr>
      <w:r w:rsidRPr="00180AC5">
        <w:rPr>
          <w:rFonts w:ascii="Times New Roman" w:hAnsi="Times New Roman" w:cs="Times New Roman"/>
          <w:color w:val="auto"/>
        </w:rPr>
        <w:t>Большое внимание в работе первичной профсоюзной организа</w:t>
      </w:r>
      <w:r w:rsidRPr="00180AC5">
        <w:rPr>
          <w:rFonts w:ascii="Times New Roman" w:hAnsi="Times New Roman" w:cs="Times New Roman"/>
          <w:color w:val="auto"/>
        </w:rPr>
        <w:softHyphen/>
        <w:t>ции уделяется информационной работе. Для решения поставленн</w:t>
      </w:r>
      <w:r w:rsidRPr="00180AC5">
        <w:rPr>
          <w:rFonts w:ascii="Times New Roman" w:hAnsi="Times New Roman" w:cs="Times New Roman"/>
          <w:color w:val="auto"/>
          <w:lang w:val="tt-RU"/>
        </w:rPr>
        <w:t>ых</w:t>
      </w:r>
      <w:r w:rsidRPr="00180AC5">
        <w:rPr>
          <w:rFonts w:ascii="Times New Roman" w:hAnsi="Times New Roman" w:cs="Times New Roman"/>
          <w:color w:val="auto"/>
        </w:rPr>
        <w:t xml:space="preserve"> задач определены направления информационной работы:</w:t>
      </w:r>
    </w:p>
    <w:p w:rsidR="0008054A" w:rsidRPr="00180AC5" w:rsidRDefault="0008054A" w:rsidP="0008054A">
      <w:pPr>
        <w:tabs>
          <w:tab w:val="left" w:pos="811"/>
        </w:tabs>
        <w:ind w:firstLine="360"/>
        <w:rPr>
          <w:rFonts w:ascii="Times New Roman" w:hAnsi="Times New Roman" w:cs="Times New Roman"/>
          <w:color w:val="auto"/>
        </w:rPr>
      </w:pPr>
      <w:r w:rsidRPr="00180AC5">
        <w:rPr>
          <w:rFonts w:ascii="Times New Roman" w:hAnsi="Times New Roman" w:cs="Times New Roman"/>
          <w:color w:val="auto"/>
        </w:rPr>
        <w:t>1.</w:t>
      </w:r>
      <w:r w:rsidRPr="00180AC5">
        <w:rPr>
          <w:rFonts w:ascii="Times New Roman" w:hAnsi="Times New Roman" w:cs="Times New Roman"/>
          <w:color w:val="auto"/>
        </w:rPr>
        <w:tab/>
        <w:t>создана «библиотечка профсоюзного актива»;</w:t>
      </w:r>
    </w:p>
    <w:p w:rsidR="0008054A" w:rsidRPr="00180AC5" w:rsidRDefault="0008054A" w:rsidP="0008054A">
      <w:pPr>
        <w:tabs>
          <w:tab w:val="left" w:pos="845"/>
        </w:tabs>
        <w:ind w:firstLine="360"/>
        <w:rPr>
          <w:rFonts w:ascii="Times New Roman" w:hAnsi="Times New Roman" w:cs="Times New Roman"/>
          <w:color w:val="auto"/>
        </w:rPr>
      </w:pPr>
      <w:r w:rsidRPr="00180AC5">
        <w:rPr>
          <w:rFonts w:ascii="Times New Roman" w:hAnsi="Times New Roman" w:cs="Times New Roman"/>
          <w:color w:val="auto"/>
        </w:rPr>
        <w:t>2.</w:t>
      </w:r>
      <w:r w:rsidRPr="00180AC5">
        <w:rPr>
          <w:rFonts w:ascii="Times New Roman" w:hAnsi="Times New Roman" w:cs="Times New Roman"/>
          <w:color w:val="auto"/>
        </w:rPr>
        <w:tab/>
        <w:t>оформлен профсоюзный информационный стенд;</w:t>
      </w:r>
    </w:p>
    <w:p w:rsidR="0008054A" w:rsidRPr="00180AC5" w:rsidRDefault="0008054A" w:rsidP="0008054A">
      <w:pPr>
        <w:tabs>
          <w:tab w:val="left" w:pos="740"/>
        </w:tabs>
        <w:ind w:firstLine="360"/>
        <w:rPr>
          <w:rFonts w:ascii="Times New Roman" w:hAnsi="Times New Roman" w:cs="Times New Roman"/>
          <w:color w:val="auto"/>
        </w:rPr>
      </w:pPr>
      <w:r w:rsidRPr="00180AC5">
        <w:rPr>
          <w:rFonts w:ascii="Times New Roman" w:hAnsi="Times New Roman" w:cs="Times New Roman"/>
          <w:color w:val="auto"/>
        </w:rPr>
        <w:t>3.</w:t>
      </w:r>
      <w:r w:rsidRPr="00180AC5">
        <w:rPr>
          <w:rFonts w:ascii="Times New Roman" w:hAnsi="Times New Roman" w:cs="Times New Roman"/>
          <w:color w:val="auto"/>
        </w:rPr>
        <w:tab/>
        <w:t>систематически ведется подписка на газету «Мой профсоюз»;</w:t>
      </w:r>
    </w:p>
    <w:p w:rsidR="0008054A" w:rsidRPr="00180AC5" w:rsidRDefault="0008054A" w:rsidP="0008054A">
      <w:pPr>
        <w:tabs>
          <w:tab w:val="left" w:pos="765"/>
        </w:tabs>
        <w:ind w:left="360" w:hanging="360"/>
        <w:rPr>
          <w:rFonts w:ascii="Times New Roman" w:hAnsi="Times New Roman" w:cs="Times New Roman"/>
          <w:color w:val="auto"/>
        </w:rPr>
      </w:pPr>
      <w:r w:rsidRPr="00180AC5">
        <w:rPr>
          <w:rFonts w:ascii="Times New Roman" w:hAnsi="Times New Roman" w:cs="Times New Roman"/>
          <w:color w:val="auto"/>
        </w:rPr>
        <w:t>4.</w:t>
      </w:r>
      <w:r w:rsidRPr="00180AC5">
        <w:rPr>
          <w:rFonts w:ascii="Times New Roman" w:hAnsi="Times New Roman" w:cs="Times New Roman"/>
          <w:color w:val="auto"/>
        </w:rPr>
        <w:tab/>
        <w:t>осуществляется выпуск фотогазет, - плакатов, информацион</w:t>
      </w:r>
      <w:r w:rsidRPr="00180AC5">
        <w:rPr>
          <w:rFonts w:ascii="Times New Roman" w:hAnsi="Times New Roman" w:cs="Times New Roman"/>
          <w:color w:val="auto"/>
        </w:rPr>
        <w:softHyphen/>
        <w:t>ных листков;</w:t>
      </w:r>
    </w:p>
    <w:p w:rsidR="0008054A" w:rsidRPr="00180AC5" w:rsidRDefault="0008054A" w:rsidP="0008054A">
      <w:pPr>
        <w:tabs>
          <w:tab w:val="left" w:pos="755"/>
        </w:tabs>
        <w:ind w:left="360" w:hanging="360"/>
        <w:rPr>
          <w:rFonts w:ascii="Times New Roman" w:hAnsi="Times New Roman" w:cs="Times New Roman"/>
          <w:color w:val="auto"/>
        </w:rPr>
      </w:pPr>
      <w:r w:rsidRPr="00180AC5">
        <w:rPr>
          <w:rFonts w:ascii="Times New Roman" w:hAnsi="Times New Roman" w:cs="Times New Roman"/>
          <w:color w:val="auto"/>
        </w:rPr>
        <w:t>5.</w:t>
      </w:r>
      <w:r w:rsidRPr="00180AC5">
        <w:rPr>
          <w:rFonts w:ascii="Times New Roman" w:hAnsi="Times New Roman" w:cs="Times New Roman"/>
          <w:color w:val="auto"/>
        </w:rPr>
        <w:tab/>
        <w:t>практикуются выступления на совещаниях, семинарах про</w:t>
      </w:r>
      <w:r w:rsidRPr="00180AC5">
        <w:rPr>
          <w:rFonts w:ascii="Times New Roman" w:hAnsi="Times New Roman" w:cs="Times New Roman"/>
          <w:color w:val="auto"/>
        </w:rPr>
        <w:softHyphen/>
        <w:t>фактива и членов профсоюза;</w:t>
      </w:r>
    </w:p>
    <w:p w:rsidR="0008054A" w:rsidRPr="00180AC5" w:rsidRDefault="0008054A" w:rsidP="0008054A">
      <w:pPr>
        <w:tabs>
          <w:tab w:val="left" w:pos="750"/>
        </w:tabs>
        <w:ind w:left="360" w:hanging="360"/>
        <w:rPr>
          <w:rFonts w:ascii="Times New Roman" w:hAnsi="Times New Roman" w:cs="Times New Roman"/>
          <w:color w:val="auto"/>
        </w:rPr>
      </w:pPr>
      <w:r w:rsidRPr="00180AC5">
        <w:rPr>
          <w:rFonts w:ascii="Times New Roman" w:hAnsi="Times New Roman" w:cs="Times New Roman"/>
          <w:color w:val="auto"/>
        </w:rPr>
        <w:t>6.</w:t>
      </w:r>
      <w:r w:rsidRPr="00180AC5">
        <w:rPr>
          <w:rFonts w:ascii="Times New Roman" w:hAnsi="Times New Roman" w:cs="Times New Roman"/>
          <w:color w:val="auto"/>
        </w:rPr>
        <w:tab/>
        <w:t>регулярно размещается информация на сайте дошкольного образовательного учреждения, что позволяет профкому быть максимально открытым для членов организации, вовремя и максимально полно информировать членов профсоюза обо всех происходящих и готовящихся событиях;</w:t>
      </w:r>
    </w:p>
    <w:p w:rsidR="0008054A" w:rsidRPr="00180AC5" w:rsidRDefault="0008054A" w:rsidP="0008054A">
      <w:pPr>
        <w:ind w:firstLine="360"/>
        <w:rPr>
          <w:rFonts w:ascii="Times New Roman" w:hAnsi="Times New Roman" w:cs="Times New Roman"/>
          <w:color w:val="auto"/>
        </w:rPr>
      </w:pPr>
    </w:p>
    <w:p w:rsidR="0008054A" w:rsidRPr="00180AC5" w:rsidRDefault="0008054A" w:rsidP="0008054A">
      <w:pPr>
        <w:rPr>
          <w:rFonts w:ascii="Times New Roman" w:hAnsi="Times New Roman" w:cs="Times New Roman"/>
          <w:color w:val="auto"/>
        </w:rPr>
      </w:pPr>
    </w:p>
    <w:p w:rsidR="0008054A" w:rsidRPr="00180AC5" w:rsidRDefault="0008054A" w:rsidP="0008054A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                                                          </w:t>
      </w:r>
      <w:r w:rsidRPr="00180AC5">
        <w:rPr>
          <w:rFonts w:ascii="Times New Roman" w:hAnsi="Times New Roman" w:cs="Times New Roman"/>
          <w:color w:val="auto"/>
        </w:rPr>
        <w:t>Председатель профсо</w:t>
      </w:r>
      <w:r>
        <w:rPr>
          <w:rFonts w:ascii="Times New Roman" w:hAnsi="Times New Roman" w:cs="Times New Roman"/>
          <w:color w:val="auto"/>
        </w:rPr>
        <w:t>юзной организации:  Скрыльникова О.Л.</w:t>
      </w:r>
    </w:p>
    <w:p w:rsidR="0008054A" w:rsidRPr="00180AC5" w:rsidRDefault="0008054A" w:rsidP="0008054A">
      <w:pPr>
        <w:rPr>
          <w:rFonts w:ascii="Times New Roman" w:hAnsi="Times New Roman" w:cs="Times New Roman"/>
          <w:color w:val="auto"/>
        </w:rPr>
      </w:pPr>
    </w:p>
    <w:p w:rsidR="0008054A" w:rsidRPr="00180AC5" w:rsidRDefault="0008054A" w:rsidP="0008054A">
      <w:pPr>
        <w:rPr>
          <w:rFonts w:ascii="Times New Roman" w:hAnsi="Times New Roman" w:cs="Times New Roman"/>
          <w:color w:val="auto"/>
        </w:rPr>
      </w:pPr>
    </w:p>
    <w:p w:rsidR="0008054A" w:rsidRPr="00180AC5" w:rsidRDefault="0008054A" w:rsidP="0008054A">
      <w:pPr>
        <w:rPr>
          <w:rFonts w:ascii="Times New Roman" w:hAnsi="Times New Roman" w:cs="Times New Roman"/>
        </w:rPr>
      </w:pPr>
    </w:p>
    <w:p w:rsidR="00972369" w:rsidRDefault="00972369"/>
    <w:sectPr w:rsidR="00972369" w:rsidSect="00180AC5">
      <w:pgSz w:w="11909" w:h="16834"/>
      <w:pgMar w:top="851" w:right="624" w:bottom="567" w:left="851" w:header="0" w:footer="6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D4495"/>
    <w:multiLevelType w:val="hybridMultilevel"/>
    <w:tmpl w:val="D0920EE8"/>
    <w:lvl w:ilvl="0" w:tplc="3B1872E8">
      <w:start w:val="1"/>
      <w:numFmt w:val="bullet"/>
      <w:lvlText w:val=""/>
      <w:lvlJc w:val="left"/>
      <w:pPr>
        <w:tabs>
          <w:tab w:val="num" w:pos="1363"/>
        </w:tabs>
        <w:ind w:left="1363" w:hanging="360"/>
      </w:pPr>
      <w:rPr>
        <w:rFonts w:ascii="Symbol" w:hAnsi="Symbol" w:hint="default"/>
        <w:lang w:val="tt-RU"/>
      </w:rPr>
    </w:lvl>
    <w:lvl w:ilvl="1" w:tplc="04190003" w:tentative="1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">
    <w:nsid w:val="148D0F1E"/>
    <w:multiLevelType w:val="hybridMultilevel"/>
    <w:tmpl w:val="32926E6E"/>
    <w:lvl w:ilvl="0" w:tplc="3B1872E8">
      <w:start w:val="1"/>
      <w:numFmt w:val="bullet"/>
      <w:lvlText w:val=""/>
      <w:lvlJc w:val="left"/>
      <w:pPr>
        <w:tabs>
          <w:tab w:val="num" w:pos="1363"/>
        </w:tabs>
        <w:ind w:left="1363" w:hanging="360"/>
      </w:pPr>
      <w:rPr>
        <w:rFonts w:ascii="Symbol" w:hAnsi="Symbol" w:hint="default"/>
        <w:lang w:val="tt-RU"/>
      </w:rPr>
    </w:lvl>
    <w:lvl w:ilvl="1" w:tplc="04190003" w:tentative="1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054A"/>
    <w:rsid w:val="0008054A"/>
    <w:rsid w:val="002C356A"/>
    <w:rsid w:val="00881E8F"/>
    <w:rsid w:val="008C50D3"/>
    <w:rsid w:val="00972369"/>
    <w:rsid w:val="00C32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54A"/>
    <w:pPr>
      <w:spacing w:after="0" w:line="240" w:lineRule="auto"/>
    </w:pPr>
    <w:rPr>
      <w:rFonts w:ascii="Arial Unicode MS" w:eastAsia="Times New Roman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08054A"/>
    <w:pPr>
      <w:spacing w:after="200" w:line="276" w:lineRule="auto"/>
      <w:ind w:left="720"/>
      <w:contextualSpacing/>
    </w:pPr>
    <w:rPr>
      <w:rFonts w:ascii="Calibri" w:eastAsia="Arial Unicode MS" w:hAnsi="Calibri" w:cs="Times New Roman"/>
      <w:color w:val="auto"/>
      <w:sz w:val="22"/>
      <w:szCs w:val="22"/>
    </w:rPr>
  </w:style>
  <w:style w:type="paragraph" w:styleId="3">
    <w:name w:val="Body Text Indent 3"/>
    <w:basedOn w:val="a"/>
    <w:link w:val="30"/>
    <w:rsid w:val="0008054A"/>
    <w:pPr>
      <w:suppressAutoHyphens/>
      <w:autoSpaceDE w:val="0"/>
      <w:autoSpaceDN w:val="0"/>
      <w:adjustRightInd w:val="0"/>
      <w:ind w:firstLine="550"/>
      <w:jc w:val="both"/>
    </w:pPr>
    <w:rPr>
      <w:rFonts w:ascii="Times New Roman" w:hAnsi="Times New Roman" w:cs="Times New Roman"/>
      <w:color w:val="auto"/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08054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aliases w:val="Знак"/>
    <w:basedOn w:val="a"/>
    <w:link w:val="a4"/>
    <w:rsid w:val="0008054A"/>
    <w:pPr>
      <w:widowControl w:val="0"/>
      <w:autoSpaceDE w:val="0"/>
      <w:autoSpaceDN w:val="0"/>
      <w:adjustRightInd w:val="0"/>
      <w:spacing w:after="120"/>
      <w:ind w:left="283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a4">
    <w:name w:val="Основной текст с отступом Знак"/>
    <w:aliases w:val="Знак Знак"/>
    <w:basedOn w:val="a0"/>
    <w:link w:val="a3"/>
    <w:rsid w:val="0008054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1415</Words>
  <Characters>8070</Characters>
  <Application>Microsoft Office Word</Application>
  <DocSecurity>0</DocSecurity>
  <Lines>67</Lines>
  <Paragraphs>18</Paragraphs>
  <ScaleCrop>false</ScaleCrop>
  <Company>Microsoft</Company>
  <LinksUpToDate>false</LinksUpToDate>
  <CharactersWithSpaces>9467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Миля</cp:lastModifiedBy>
  <cp:revision>2</cp:revision>
  <dcterms:created xsi:type="dcterms:W3CDTF">2017-12-03T12:14:00Z</dcterms:created>
  <dcterms:modified xsi:type="dcterms:W3CDTF">2017-12-03T12:14:00Z</dcterms:modified>
</cp:coreProperties>
</file>