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016" w:rsidRPr="00507016" w:rsidRDefault="00507016" w:rsidP="00507016">
      <w:pPr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507016" w:rsidRPr="00507016" w:rsidRDefault="00507016" w:rsidP="00507016">
      <w:pPr>
        <w:rPr>
          <w:rFonts w:ascii="Times New Roman" w:hAnsi="Times New Roman" w:cs="Times New Roman"/>
          <w:b/>
          <w:sz w:val="24"/>
          <w:szCs w:val="24"/>
        </w:rPr>
      </w:pPr>
    </w:p>
    <w:p w:rsidR="00507016" w:rsidRPr="00507016" w:rsidRDefault="00507016" w:rsidP="00154F9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 xml:space="preserve">В  соответствии со статьей 65 Закона Российской  Федерации  от 29.12.2012 № 273-ФЗ «Об образовании в Российской Федерации» </w:t>
      </w:r>
      <w:r w:rsidRPr="00507016">
        <w:rPr>
          <w:rFonts w:ascii="Times New Roman" w:hAnsi="Times New Roman" w:cs="Times New Roman"/>
          <w:b/>
          <w:sz w:val="24"/>
          <w:szCs w:val="24"/>
        </w:rPr>
        <w:t>законному представителю (родителю, усыновителю, опекуну</w:t>
      </w:r>
      <w:proofErr w:type="gramStart"/>
      <w:r w:rsidRPr="00507016">
        <w:rPr>
          <w:rFonts w:ascii="Times New Roman" w:hAnsi="Times New Roman" w:cs="Times New Roman"/>
          <w:b/>
          <w:sz w:val="24"/>
          <w:szCs w:val="24"/>
        </w:rPr>
        <w:t>)у</w:t>
      </w:r>
      <w:proofErr w:type="gramEnd"/>
      <w:r w:rsidRPr="00507016">
        <w:rPr>
          <w:rFonts w:ascii="Times New Roman" w:hAnsi="Times New Roman" w:cs="Times New Roman"/>
          <w:b/>
          <w:sz w:val="24"/>
          <w:szCs w:val="24"/>
        </w:rPr>
        <w:t>становлена 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 w:rsidRPr="00507016">
        <w:rPr>
          <w:rFonts w:ascii="Times New Roman" w:hAnsi="Times New Roman" w:cs="Times New Roman"/>
          <w:sz w:val="24"/>
          <w:szCs w:val="24"/>
        </w:rPr>
        <w:t xml:space="preserve"> (далее - компенсация).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>Компенсация осуществляться исходя из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 (далее - средний размер).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 xml:space="preserve">Средний размер </w:t>
      </w:r>
      <w:r w:rsidRPr="00507016">
        <w:rPr>
          <w:rFonts w:ascii="Times New Roman" w:hAnsi="Times New Roman" w:cs="Times New Roman"/>
          <w:bCs/>
          <w:sz w:val="24"/>
          <w:szCs w:val="24"/>
        </w:rPr>
        <w:t xml:space="preserve">на 2015 год утвержден постановлением </w:t>
      </w:r>
      <w:r w:rsidRPr="00507016">
        <w:rPr>
          <w:rFonts w:ascii="Times New Roman" w:hAnsi="Times New Roman" w:cs="Times New Roman"/>
          <w:sz w:val="24"/>
          <w:szCs w:val="24"/>
        </w:rPr>
        <w:t>Кабинета Министров Республи</w:t>
      </w:r>
      <w:r w:rsidR="00990DBE">
        <w:rPr>
          <w:rFonts w:ascii="Times New Roman" w:hAnsi="Times New Roman" w:cs="Times New Roman"/>
          <w:sz w:val="24"/>
          <w:szCs w:val="24"/>
        </w:rPr>
        <w:t>ки Татарстан № 690 от 26.09.2014</w:t>
      </w:r>
      <w:bookmarkStart w:id="0" w:name="_GoBack"/>
      <w:bookmarkEnd w:id="0"/>
      <w:r w:rsidRPr="00507016">
        <w:rPr>
          <w:rFonts w:ascii="Times New Roman" w:hAnsi="Times New Roman" w:cs="Times New Roman"/>
          <w:sz w:val="24"/>
          <w:szCs w:val="24"/>
        </w:rPr>
        <w:t>г.</w:t>
      </w:r>
      <w:r w:rsidR="00BD145A">
        <w:rPr>
          <w:rFonts w:ascii="Times New Roman" w:hAnsi="Times New Roman" w:cs="Times New Roman"/>
          <w:sz w:val="24"/>
          <w:szCs w:val="24"/>
        </w:rPr>
        <w:t>= 1401 руб.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Размер компенсации рассчитывается по формуле</w:t>
      </w:r>
      <w:r w:rsidRPr="00507016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К=С х Р.</w:t>
      </w:r>
    </w:p>
    <w:p w:rsid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9355"/>
      </w:tblGrid>
      <w:tr w:rsidR="00507016" w:rsidRPr="00507016" w:rsidTr="00507016">
        <w:tc>
          <w:tcPr>
            <w:tcW w:w="9355" w:type="dxa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- размер компенсации;</w:t>
            </w:r>
          </w:p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- средний размер родительской платы;</w:t>
            </w:r>
          </w:p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- процент от родительской платы, который равен:</w:t>
            </w:r>
          </w:p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20 %  - на первого ребенка;</w:t>
            </w:r>
          </w:p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50 %  - на второго ребенка;</w:t>
            </w:r>
          </w:p>
          <w:p w:rsid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 xml:space="preserve">70 %  -  на третьего ребенка и последующих детей в семье. </w:t>
            </w:r>
          </w:p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016">
        <w:rPr>
          <w:rFonts w:ascii="Times New Roman" w:hAnsi="Times New Roman" w:cs="Times New Roman"/>
          <w:sz w:val="24"/>
          <w:szCs w:val="24"/>
          <w:u w:val="single"/>
        </w:rPr>
        <w:t>Данная компенсация предоставляется без учета дохода семьи.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 xml:space="preserve">Кроме того, в Республике Татарстан на уровне муниципальных образований </w:t>
      </w:r>
      <w:r w:rsidRPr="00507016">
        <w:rPr>
          <w:rFonts w:ascii="Times New Roman" w:hAnsi="Times New Roman" w:cs="Times New Roman"/>
          <w:b/>
          <w:sz w:val="24"/>
          <w:szCs w:val="24"/>
        </w:rPr>
        <w:t>родителю (усыновителю, опекуну), заключившему договор с дошкольной организацией установлены компенсационные выплаты гражданам, имеющим детей, посещающих муниципальные дошкольные образовательные учреждения</w:t>
      </w:r>
      <w:r w:rsidRPr="00507016">
        <w:rPr>
          <w:rFonts w:ascii="Times New Roman" w:hAnsi="Times New Roman" w:cs="Times New Roman"/>
          <w:sz w:val="24"/>
          <w:szCs w:val="24"/>
        </w:rPr>
        <w:t xml:space="preserve"> (далее – дополнительная компенсация).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016">
        <w:rPr>
          <w:rFonts w:ascii="Times New Roman" w:hAnsi="Times New Roman" w:cs="Times New Roman"/>
          <w:sz w:val="24"/>
          <w:szCs w:val="24"/>
          <w:u w:val="single"/>
        </w:rPr>
        <w:tab/>
        <w:t>Дополнительная компенсация назначается, если величина дохода на одного члена в семье  заявителя не превышает 20 тысяч рублей.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Размер дополнительной компенсации определяется по формуле</w:t>
      </w:r>
      <w:r w:rsidRPr="00507016">
        <w:rPr>
          <w:rFonts w:ascii="Times New Roman" w:hAnsi="Times New Roman" w:cs="Times New Roman"/>
          <w:sz w:val="24"/>
          <w:szCs w:val="24"/>
        </w:rPr>
        <w:t>: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 xml:space="preserve">ДК= Ф (100%-МДД) - </w:t>
      </w:r>
      <w:proofErr w:type="gramStart"/>
      <w:r w:rsidRPr="00507016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507016">
        <w:rPr>
          <w:rFonts w:ascii="Times New Roman" w:hAnsi="Times New Roman" w:cs="Times New Roman"/>
          <w:b/>
          <w:sz w:val="24"/>
          <w:szCs w:val="24"/>
        </w:rPr>
        <w:t>,</w:t>
      </w:r>
      <w:r w:rsidRPr="00507016">
        <w:rPr>
          <w:rFonts w:ascii="Times New Roman" w:hAnsi="Times New Roman" w:cs="Times New Roman"/>
          <w:sz w:val="24"/>
          <w:szCs w:val="24"/>
        </w:rPr>
        <w:t xml:space="preserve">  где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ДК</w:t>
      </w:r>
      <w:r w:rsidRPr="00507016">
        <w:rPr>
          <w:rFonts w:ascii="Times New Roman" w:hAnsi="Times New Roman" w:cs="Times New Roman"/>
          <w:sz w:val="24"/>
          <w:szCs w:val="24"/>
        </w:rPr>
        <w:t xml:space="preserve"> - размер  дополнительной компенсации;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Ф</w:t>
      </w:r>
      <w:r w:rsidRPr="00507016">
        <w:rPr>
          <w:rFonts w:ascii="Times New Roman" w:hAnsi="Times New Roman" w:cs="Times New Roman"/>
          <w:sz w:val="24"/>
          <w:szCs w:val="24"/>
        </w:rPr>
        <w:t xml:space="preserve"> - размер внесенной родительской платы исходя из размера родительской платы, утверждаемого исполнительным комитетом муниципального образования; 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 xml:space="preserve">МДД </w:t>
      </w:r>
      <w:r w:rsidRPr="00507016">
        <w:rPr>
          <w:rFonts w:ascii="Times New Roman" w:hAnsi="Times New Roman" w:cs="Times New Roman"/>
          <w:sz w:val="24"/>
          <w:szCs w:val="24"/>
        </w:rPr>
        <w:t xml:space="preserve">- максимально допустимая доля  родительской платы, определяемая в соответствии с </w:t>
      </w:r>
      <w:hyperlink r:id="rId4" w:history="1">
        <w:r w:rsidRPr="00507016">
          <w:rPr>
            <w:rStyle w:val="a3"/>
            <w:rFonts w:ascii="Times New Roman" w:hAnsi="Times New Roman" w:cs="Times New Roman"/>
            <w:sz w:val="24"/>
            <w:szCs w:val="24"/>
          </w:rPr>
          <w:t>таблицей</w:t>
        </w:r>
      </w:hyperlink>
      <w:r w:rsidRPr="00507016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47"/>
        <w:gridCol w:w="2551"/>
        <w:gridCol w:w="2552"/>
        <w:gridCol w:w="1990"/>
      </w:tblGrid>
      <w:tr w:rsidR="00507016" w:rsidRPr="00507016" w:rsidTr="00507016">
        <w:trPr>
          <w:trHeight w:val="553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дохода на одного члена семьи </w:t>
            </w:r>
          </w:p>
        </w:tc>
        <w:tc>
          <w:tcPr>
            <w:tcW w:w="7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 доля  расходов граждан на уплату родительской платы</w:t>
            </w:r>
            <w:proofErr w:type="gramStart"/>
            <w:r w:rsidRPr="00507016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507016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  <w:tr w:rsidR="00507016" w:rsidRPr="00507016" w:rsidTr="00507016">
        <w:trPr>
          <w:trHeight w:val="264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на 1 ребенка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на 2 ребенка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на 3 ребенка</w:t>
            </w:r>
          </w:p>
        </w:tc>
      </w:tr>
      <w:tr w:rsidR="00507016" w:rsidRPr="00507016" w:rsidTr="00507016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до 10 000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07016" w:rsidRPr="00507016" w:rsidTr="00507016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от 10 001 до 15 000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07016" w:rsidRPr="00507016" w:rsidTr="00507016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от 15 001 до 20 000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507016" w:rsidRPr="00507016" w:rsidTr="00507016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b/>
                <w:sz w:val="24"/>
                <w:szCs w:val="24"/>
              </w:rPr>
              <w:t>Свыше 20 000 рублей</w:t>
            </w:r>
          </w:p>
        </w:tc>
        <w:tc>
          <w:tcPr>
            <w:tcW w:w="7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дополнительная компенсация не выплачивается </w:t>
            </w:r>
          </w:p>
        </w:tc>
      </w:tr>
    </w:tbl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7016">
        <w:rPr>
          <w:rFonts w:ascii="Times New Roman" w:hAnsi="Times New Roman" w:cs="Times New Roman"/>
          <w:sz w:val="24"/>
          <w:szCs w:val="24"/>
        </w:rPr>
        <w:lastRenderedPageBreak/>
        <w:t>К</w:t>
      </w:r>
      <w:proofErr w:type="gramEnd"/>
      <w:r w:rsidRPr="00507016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507016">
        <w:rPr>
          <w:rFonts w:ascii="Times New Roman" w:hAnsi="Times New Roman" w:cs="Times New Roman"/>
          <w:sz w:val="24"/>
          <w:szCs w:val="24"/>
        </w:rPr>
        <w:t>размер</w:t>
      </w:r>
      <w:proofErr w:type="gramEnd"/>
      <w:r w:rsidRPr="00507016">
        <w:rPr>
          <w:rFonts w:ascii="Times New Roman" w:hAnsi="Times New Roman" w:cs="Times New Roman"/>
          <w:sz w:val="24"/>
          <w:szCs w:val="24"/>
        </w:rPr>
        <w:t xml:space="preserve"> компенсации части родительской платы, рассчитанной в порядке, установленном постановлением Кабинета Министров Республики Татарстан от  18.01. 2007 г.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Для оформления компенсации необходимо представить следующие документы</w:t>
      </w:r>
      <w:r w:rsidRPr="00507016">
        <w:rPr>
          <w:rFonts w:ascii="Times New Roman" w:hAnsi="Times New Roman" w:cs="Times New Roman"/>
          <w:sz w:val="24"/>
          <w:szCs w:val="24"/>
        </w:rPr>
        <w:t>: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 xml:space="preserve">копии свидетельств о рождении всех детей, входящих в состав семьи заявителя; 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 xml:space="preserve">копию договора с ДДУ; 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>копию квитанции на оплату за ДДУ;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7016">
        <w:rPr>
          <w:rFonts w:ascii="Times New Roman" w:hAnsi="Times New Roman" w:cs="Times New Roman"/>
          <w:bCs/>
          <w:sz w:val="24"/>
          <w:szCs w:val="24"/>
        </w:rPr>
        <w:t>справку из образовательной организации об обучении детей в возрасте от 18 до 23 лет по очной форме обучения;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>номер счета, открытого в банке.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>Копии документов, не заверенные в установленном порядке, необходимо представлять с их оригиналами.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>При обращении за назначением компенсации заявителю необходимо предъявить паспорт (документ, его заменяющий).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>В случае обращения доверенного лица или законного представителя  дополнительно необходимо представить документы, подтверждающие их полномочия (доверенность, оформленная в соответствии с законодательством Российской Федерации, документ, подтверждающий статус законного представителя) и паспорт получателя компенсации (документ, его заменяющий).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b/>
          <w:sz w:val="24"/>
          <w:szCs w:val="24"/>
        </w:rPr>
        <w:t>Для оформления дополнительной компенсации к вышеназванным документам необходимо представить</w:t>
      </w:r>
      <w:r w:rsidRPr="00507016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949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390"/>
        <w:gridCol w:w="5108"/>
      </w:tblGrid>
      <w:tr w:rsidR="00507016" w:rsidRPr="00507016" w:rsidTr="00507016"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При условии, что вы обращаетесь одновременно за компенсацией за ДДУ и дополнительной компенсацией:</w:t>
            </w:r>
          </w:p>
        </w:tc>
        <w:tc>
          <w:tcPr>
            <w:tcW w:w="5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>При условии, что вы уже являетесь получателем мер, предоставляемых с учетом доходов *:</w:t>
            </w:r>
          </w:p>
        </w:tc>
      </w:tr>
      <w:tr w:rsidR="00507016" w:rsidRPr="00507016" w:rsidTr="00507016">
        <w:trPr>
          <w:trHeight w:val="1668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 xml:space="preserve">      документы о доходах каждого члена семьи за три месяца, предшествующих обращения за дополнительной компенсацией.</w:t>
            </w:r>
          </w:p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sz w:val="24"/>
                <w:szCs w:val="24"/>
              </w:rPr>
              <w:t xml:space="preserve">      Заявление.</w:t>
            </w:r>
          </w:p>
          <w:p w:rsidR="00507016" w:rsidRPr="00507016" w:rsidRDefault="00507016" w:rsidP="00034D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016">
              <w:rPr>
                <w:rFonts w:ascii="Times New Roman" w:hAnsi="Times New Roman" w:cs="Times New Roman"/>
                <w:i/>
                <w:sz w:val="24"/>
                <w:szCs w:val="24"/>
              </w:rPr>
              <w:t>(Однако, если доходы Вашей семьи в настоящее время ниже доходов, заявленных ранее, то Вы можете предоставить документы о доходах всех членов Вашей семьи за три месяца, предшествующих месяцу обращения за дополнительной компенсацией.)</w:t>
            </w:r>
          </w:p>
        </w:tc>
      </w:tr>
    </w:tbl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 xml:space="preserve">Кроме того, необходимо представить документ, удостоверяющий личность.  </w:t>
      </w:r>
      <w:r w:rsidRPr="00507016">
        <w:rPr>
          <w:rFonts w:ascii="Times New Roman" w:hAnsi="Times New Roman" w:cs="Times New Roman"/>
          <w:i/>
          <w:sz w:val="24"/>
          <w:szCs w:val="24"/>
        </w:rPr>
        <w:t>В случае, если копии документов не заверены в установленном порядке необходимо представить их оригиналы</w:t>
      </w:r>
      <w:r w:rsidRPr="00507016">
        <w:rPr>
          <w:rFonts w:ascii="Times New Roman" w:hAnsi="Times New Roman" w:cs="Times New Roman"/>
          <w:sz w:val="24"/>
          <w:szCs w:val="24"/>
        </w:rPr>
        <w:t>.</w:t>
      </w:r>
    </w:p>
    <w:p w:rsidR="00507016" w:rsidRPr="00507016" w:rsidRDefault="00507016" w:rsidP="00034DF5">
      <w:pPr>
        <w:jc w:val="both"/>
        <w:rPr>
          <w:rFonts w:ascii="Times New Roman" w:hAnsi="Times New Roman" w:cs="Times New Roman"/>
          <w:sz w:val="24"/>
          <w:szCs w:val="24"/>
        </w:rPr>
      </w:pPr>
      <w:r w:rsidRPr="00507016">
        <w:rPr>
          <w:rFonts w:ascii="Times New Roman" w:hAnsi="Times New Roman" w:cs="Times New Roman"/>
          <w:sz w:val="24"/>
          <w:szCs w:val="24"/>
        </w:rPr>
        <w:t>*- ежемесячного пособия на ребенка, субсидий на оплату ЖКУ</w:t>
      </w:r>
    </w:p>
    <w:p w:rsidR="00310977" w:rsidRPr="00507016" w:rsidRDefault="00310977" w:rsidP="00034DF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10977" w:rsidRPr="00507016" w:rsidSect="002D7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1A9E"/>
    <w:rsid w:val="000067D0"/>
    <w:rsid w:val="00034DF5"/>
    <w:rsid w:val="000A1A9E"/>
    <w:rsid w:val="00154F9E"/>
    <w:rsid w:val="002D7111"/>
    <w:rsid w:val="00310977"/>
    <w:rsid w:val="00507016"/>
    <w:rsid w:val="00990DBE"/>
    <w:rsid w:val="00BD145A"/>
    <w:rsid w:val="00E64C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4C6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6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40F50EFC09FA7AFCF6C74534A7005EA014B996038E764411C3261DDF7FCAEEAA7A2AC9199EB24991304384o419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671</Words>
  <Characters>3830</Characters>
  <Application>Microsoft Office Word</Application>
  <DocSecurity>0</DocSecurity>
  <Lines>31</Lines>
  <Paragraphs>8</Paragraphs>
  <ScaleCrop>false</ScaleCrop>
  <Company/>
  <LinksUpToDate>false</LinksUpToDate>
  <CharactersWithSpaces>4493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10</cp:revision>
  <dcterms:created xsi:type="dcterms:W3CDTF">2014-12-08T05:37:00Z</dcterms:created>
  <dcterms:modified xsi:type="dcterms:W3CDTF">2014-12-11T13:02:00Z</dcterms:modified>
</cp:coreProperties>
</file>