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334" w:rsidRDefault="00C94334" w:rsidP="00C94334">
      <w:pPr>
        <w:jc w:val="both"/>
        <w:rPr>
          <w:rFonts w:ascii="Times New Roman" w:hAnsi="Times New Roman"/>
          <w:sz w:val="28"/>
          <w:szCs w:val="28"/>
        </w:rPr>
      </w:pPr>
    </w:p>
    <w:p w:rsidR="00C94334" w:rsidRDefault="00C94334" w:rsidP="00C94334">
      <w:pPr>
        <w:spacing w:line="240" w:lineRule="auto"/>
        <w:jc w:val="center"/>
        <w:rPr>
          <w:rFonts w:ascii="Times New Roman" w:hAnsi="Times New Roman" w:cstheme="minorBidi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 автономное дошкольное образовательное учреждение города Набережные Челны</w:t>
      </w:r>
    </w:p>
    <w:p w:rsidR="00C94334" w:rsidRDefault="00C94334" w:rsidP="00C94334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«Детский сад комбинированного вида №44 «Золушка»</w:t>
      </w:r>
    </w:p>
    <w:p w:rsidR="00C94334" w:rsidRDefault="00C94334" w:rsidP="00C94334">
      <w:pPr>
        <w:spacing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C94334" w:rsidRDefault="00C94334" w:rsidP="00C94334">
      <w:pPr>
        <w:spacing w:line="240" w:lineRule="auto"/>
        <w:jc w:val="center"/>
        <w:rPr>
          <w:rFonts w:ascii="Times New Roman" w:hAnsi="Times New Roman"/>
          <w:sz w:val="48"/>
          <w:szCs w:val="48"/>
          <w:lang w:val="tt-RU"/>
        </w:rPr>
      </w:pPr>
    </w:p>
    <w:p w:rsidR="00C94334" w:rsidRDefault="00C94334" w:rsidP="00C94334">
      <w:pPr>
        <w:spacing w:line="240" w:lineRule="auto"/>
        <w:jc w:val="center"/>
        <w:rPr>
          <w:rFonts w:ascii="Times New Roman" w:hAnsi="Times New Roman"/>
          <w:sz w:val="48"/>
          <w:szCs w:val="48"/>
          <w:lang w:val="tt-RU"/>
        </w:rPr>
      </w:pPr>
    </w:p>
    <w:p w:rsidR="00C94334" w:rsidRPr="00C94334" w:rsidRDefault="00C94334" w:rsidP="00C94334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tt-RU"/>
        </w:rPr>
      </w:pPr>
      <w:r w:rsidRPr="00C94334">
        <w:rPr>
          <w:rFonts w:ascii="Times New Roman" w:hAnsi="Times New Roman"/>
          <w:b/>
          <w:sz w:val="40"/>
          <w:szCs w:val="40"/>
          <w:lang w:val="tt-RU"/>
        </w:rPr>
        <w:t xml:space="preserve">Консультация </w:t>
      </w:r>
    </w:p>
    <w:p w:rsidR="00C94334" w:rsidRPr="00C94334" w:rsidRDefault="00C94334" w:rsidP="00C94334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tt-RU"/>
        </w:rPr>
      </w:pPr>
    </w:p>
    <w:p w:rsidR="00C94334" w:rsidRPr="00C94334" w:rsidRDefault="00C94334" w:rsidP="00C9433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C94334">
        <w:rPr>
          <w:b/>
          <w:sz w:val="28"/>
          <w:szCs w:val="28"/>
        </w:rPr>
        <w:t>«</w:t>
      </w:r>
      <w:r w:rsidRPr="00C94334">
        <w:rPr>
          <w:rFonts w:ascii="Times New Roman" w:hAnsi="Times New Roman"/>
          <w:b/>
          <w:sz w:val="32"/>
          <w:szCs w:val="32"/>
        </w:rPr>
        <w:t>БЕРГ</w:t>
      </w:r>
      <w:r w:rsidRPr="00C94334">
        <w:rPr>
          <w:rFonts w:ascii="Times New Roman" w:hAnsi="Times New Roman"/>
          <w:b/>
          <w:sz w:val="32"/>
          <w:szCs w:val="32"/>
          <w:lang w:val="tt-RU"/>
        </w:rPr>
        <w:t>ӘЛӘ</w:t>
      </w:r>
      <w:proofErr w:type="gramStart"/>
      <w:r w:rsidRPr="00C94334">
        <w:rPr>
          <w:rFonts w:ascii="Times New Roman" w:hAnsi="Times New Roman"/>
          <w:b/>
          <w:sz w:val="32"/>
          <w:szCs w:val="32"/>
          <w:lang w:val="tt-RU"/>
        </w:rPr>
        <w:t>П</w:t>
      </w:r>
      <w:proofErr w:type="gramEnd"/>
      <w:r w:rsidRPr="00C94334">
        <w:rPr>
          <w:rFonts w:ascii="Times New Roman" w:hAnsi="Times New Roman"/>
          <w:b/>
          <w:sz w:val="32"/>
          <w:szCs w:val="32"/>
          <w:lang w:val="tt-RU"/>
        </w:rPr>
        <w:t xml:space="preserve"> ӨЙРӘНИК!</w:t>
      </w:r>
    </w:p>
    <w:p w:rsidR="00C94334" w:rsidRPr="00C94334" w:rsidRDefault="00C94334" w:rsidP="00C9433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C94334">
        <w:rPr>
          <w:rFonts w:ascii="Times New Roman" w:hAnsi="Times New Roman"/>
          <w:b/>
          <w:sz w:val="32"/>
          <w:szCs w:val="32"/>
          <w:lang w:val="tt-RU"/>
        </w:rPr>
        <w:t>”</w:t>
      </w:r>
      <w:r w:rsidRPr="00C94334">
        <w:rPr>
          <w:rFonts w:ascii="Times New Roman" w:hAnsi="Times New Roman"/>
          <w:b/>
          <w:sz w:val="32"/>
          <w:szCs w:val="32"/>
        </w:rPr>
        <w:t>Поможем детям овладеть татарским языком»</w:t>
      </w:r>
    </w:p>
    <w:p w:rsidR="00C94334" w:rsidRPr="00C94334" w:rsidRDefault="00C94334" w:rsidP="00C94334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C94334" w:rsidRDefault="00C94334" w:rsidP="00C94334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Подготовила  и провела :</w:t>
      </w:r>
      <w:r>
        <w:rPr>
          <w:rFonts w:ascii="Times New Roman" w:hAnsi="Times New Roman"/>
          <w:sz w:val="28"/>
          <w:szCs w:val="28"/>
          <w:lang w:val="tt-RU"/>
        </w:rPr>
        <w:br/>
        <w:t>воспитатели по обучению детей татарскому языку</w:t>
      </w:r>
    </w:p>
    <w:p w:rsidR="00C94334" w:rsidRDefault="00C94334" w:rsidP="00C94334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Сунгатуллина Ризидя Фаиковна.</w:t>
      </w:r>
    </w:p>
    <w:p w:rsidR="00C94334" w:rsidRDefault="00C94334" w:rsidP="00C94334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 w:line="240" w:lineRule="auto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/>
        <w:ind w:firstLine="567"/>
        <w:rPr>
          <w:rFonts w:ascii="Times New Roman" w:hAnsi="Times New Roman"/>
          <w:sz w:val="28"/>
          <w:lang w:val="tt-RU"/>
        </w:rPr>
      </w:pPr>
    </w:p>
    <w:p w:rsidR="00C94334" w:rsidRDefault="00C94334" w:rsidP="00C94334">
      <w:pPr>
        <w:spacing w:after="0"/>
        <w:ind w:firstLine="567"/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C94334" w:rsidRDefault="00C94334" w:rsidP="00C94334">
      <w:pPr>
        <w:spacing w:after="0"/>
        <w:ind w:firstLine="567"/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C94334" w:rsidRPr="00B64453" w:rsidRDefault="00C94334" w:rsidP="00C94334">
      <w:pPr>
        <w:spacing w:after="0"/>
        <w:rPr>
          <w:rFonts w:ascii="Times New Roman" w:hAnsi="Times New Roman"/>
          <w:sz w:val="28"/>
          <w:szCs w:val="28"/>
        </w:rPr>
      </w:pPr>
    </w:p>
    <w:p w:rsidR="00C94334" w:rsidRDefault="00C94334" w:rsidP="00C94334">
      <w:pPr>
        <w:tabs>
          <w:tab w:val="left" w:pos="3349"/>
          <w:tab w:val="center" w:pos="4961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</w:p>
    <w:p w:rsidR="00C94334" w:rsidRDefault="00C94334" w:rsidP="00C94334">
      <w:pPr>
        <w:tabs>
          <w:tab w:val="left" w:pos="3349"/>
          <w:tab w:val="center" w:pos="4961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</w:p>
    <w:p w:rsidR="00C94334" w:rsidRDefault="00C94334" w:rsidP="00C94334">
      <w:pPr>
        <w:tabs>
          <w:tab w:val="left" w:pos="3349"/>
          <w:tab w:val="center" w:pos="4961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</w:p>
    <w:p w:rsidR="00C94334" w:rsidRDefault="00C94334" w:rsidP="00C94334">
      <w:pPr>
        <w:tabs>
          <w:tab w:val="left" w:pos="3349"/>
          <w:tab w:val="center" w:pos="4961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</w:p>
    <w:p w:rsidR="00FE43D3" w:rsidRDefault="00C94334" w:rsidP="00FE43D3">
      <w:pPr>
        <w:tabs>
          <w:tab w:val="left" w:pos="2964"/>
          <w:tab w:val="left" w:pos="3349"/>
          <w:tab w:val="center" w:pos="4961"/>
        </w:tabs>
        <w:spacing w:after="0"/>
        <w:ind w:firstLine="567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</w:p>
    <w:p w:rsidR="00C94334" w:rsidRDefault="00FE43D3" w:rsidP="00FE43D3">
      <w:pPr>
        <w:tabs>
          <w:tab w:val="left" w:pos="2964"/>
          <w:tab w:val="left" w:pos="3349"/>
          <w:tab w:val="center" w:pos="4961"/>
        </w:tabs>
        <w:spacing w:after="0"/>
        <w:ind w:firstLine="567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="00C94334">
        <w:rPr>
          <w:rFonts w:ascii="Times New Roman" w:hAnsi="Times New Roman"/>
          <w:sz w:val="28"/>
          <w:szCs w:val="28"/>
          <w:lang w:val="tt-RU"/>
        </w:rPr>
        <w:t xml:space="preserve">Набережные Челны </w:t>
      </w:r>
    </w:p>
    <w:p w:rsidR="009E6203" w:rsidRPr="00FE43D3" w:rsidRDefault="00C94334" w:rsidP="00C94334">
      <w:pPr>
        <w:pStyle w:val="1"/>
        <w:shd w:val="clear" w:color="auto" w:fill="FFFFFF"/>
        <w:tabs>
          <w:tab w:val="left" w:pos="1340"/>
          <w:tab w:val="center" w:pos="4677"/>
        </w:tabs>
        <w:spacing w:before="150" w:beforeAutospacing="0" w:after="0" w:afterAutospacing="0" w:line="450" w:lineRule="atLeast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lastRenderedPageBreak/>
        <w:tab/>
      </w:r>
      <w:r w:rsidR="009E6203" w:rsidRPr="0000427A">
        <w:rPr>
          <w:bCs w:val="0"/>
          <w:sz w:val="28"/>
          <w:szCs w:val="28"/>
        </w:rPr>
        <w:t>«Поможем детям овладеть татарским языком»</w:t>
      </w:r>
    </w:p>
    <w:p w:rsidR="00B64453" w:rsidRDefault="00B64453" w:rsidP="00B644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E6203" w:rsidRPr="00C94334" w:rsidRDefault="009E6203" w:rsidP="00B64453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C94334">
        <w:rPr>
          <w:sz w:val="28"/>
          <w:szCs w:val="28"/>
        </w:rPr>
        <w:t>В дошкольных образовательных учреждениях с сентября месяца 2012 года началось внедрение новых учебно-методических комплектов по обучению детей родному, татарскому и русскому языкам.</w:t>
      </w:r>
    </w:p>
    <w:p w:rsidR="009E6203" w:rsidRPr="00C94334" w:rsidRDefault="009E6203" w:rsidP="00B64453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C94334">
        <w:rPr>
          <w:sz w:val="28"/>
          <w:szCs w:val="28"/>
        </w:rPr>
        <w:t>С 1 сентября 2013 года мы начали работать по реализации данных учебно-методических комплектов.</w:t>
      </w:r>
    </w:p>
    <w:p w:rsidR="00C94334" w:rsidRPr="00C94334" w:rsidRDefault="009E6203" w:rsidP="00B64453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  <w:lang w:val="tt-RU"/>
        </w:rPr>
      </w:pPr>
      <w:r w:rsidRPr="00C94334">
        <w:rPr>
          <w:rStyle w:val="a4"/>
          <w:sz w:val="28"/>
          <w:szCs w:val="28"/>
        </w:rPr>
        <w:t>Основная задача</w:t>
      </w:r>
      <w:r w:rsidRPr="00C94334">
        <w:rPr>
          <w:rStyle w:val="apple-converted-space"/>
          <w:sz w:val="28"/>
          <w:szCs w:val="28"/>
        </w:rPr>
        <w:t> </w:t>
      </w:r>
      <w:r w:rsidRPr="00C94334">
        <w:rPr>
          <w:sz w:val="28"/>
          <w:szCs w:val="28"/>
        </w:rPr>
        <w:t>учебно-методических комплектов - формирование первоначальных умений и навыков практического владения татарским языком в устной форме.</w:t>
      </w:r>
    </w:p>
    <w:p w:rsidR="009E6203" w:rsidRPr="00FE43D3" w:rsidRDefault="009E6203" w:rsidP="00B64453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C94334">
        <w:rPr>
          <w:sz w:val="28"/>
          <w:szCs w:val="28"/>
        </w:rPr>
        <w:t>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Детский сад –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– формирование правильной устной речи детей на основе овладения ими языком своего народа.</w:t>
      </w:r>
    </w:p>
    <w:p w:rsidR="00B64453" w:rsidRDefault="00B64453" w:rsidP="00B6445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Дошкольный возраст – это период активного усвоения ребёнком разговорного языка, становления и развития всех сторон речи. Полноценное владение родным языком в дошкольном возрасте является необходимым условием решения задач умственного, эстетического и нравственного воспитания детей.</w:t>
      </w:r>
    </w:p>
    <w:p w:rsidR="00B64453" w:rsidRDefault="00B64453" w:rsidP="00B6445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Главная цель речевого воспитания состоит в том, чтобы ребёнок творчески освоил нормы и правила родного языка, умел гибко их  применять в конкретных ситуациях, овладел основными коммуникативными способностями. 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этим был разработан и составлен учебно-методический комплект «</w:t>
      </w:r>
      <w:r>
        <w:rPr>
          <w:rFonts w:ascii="Times New Roman" w:hAnsi="Times New Roman"/>
          <w:sz w:val="28"/>
          <w:szCs w:val="28"/>
          <w:lang w:val="tt-RU"/>
        </w:rPr>
        <w:t>Туган телдә сөйләшәбез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</w:rPr>
        <w:t xml:space="preserve">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средней группы, аудиозаписи, серии картин.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цель УМК «</w:t>
      </w:r>
      <w:r>
        <w:rPr>
          <w:rFonts w:ascii="Times New Roman" w:hAnsi="Times New Roman"/>
          <w:sz w:val="28"/>
          <w:szCs w:val="28"/>
          <w:lang w:val="tt-RU"/>
        </w:rPr>
        <w:t>Туган телдә сөйләшәбез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– формирование правильной устной  родной речи детей  дошкольного возраста. Главной задачей для программы является обучение детей правильно и красиво говорить.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УМК «</w:t>
      </w:r>
      <w:r>
        <w:rPr>
          <w:rFonts w:ascii="Times New Roman" w:hAnsi="Times New Roman"/>
          <w:sz w:val="28"/>
          <w:szCs w:val="28"/>
          <w:lang w:val="tt-RU"/>
        </w:rPr>
        <w:t>Туган телдә сөйләшәбез</w:t>
      </w:r>
      <w:r>
        <w:rPr>
          <w:rFonts w:ascii="Times New Roman" w:hAnsi="Times New Roman"/>
          <w:sz w:val="28"/>
          <w:szCs w:val="28"/>
        </w:rPr>
        <w:t>» разработан для первой младшей группы, второй младшей,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воспитательно-образовательного процесса в ДОУ.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пособии предлагается перспективное планирование образовательной деятельности детей первой второй младших групп,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>
        <w:rPr>
          <w:rFonts w:ascii="Times New Roman" w:hAnsi="Times New Roman"/>
          <w:sz w:val="28"/>
          <w:szCs w:val="28"/>
        </w:rPr>
        <w:t>«Детский сад», «Осень», «Я – 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>
        <w:rPr>
          <w:rFonts w:ascii="Times New Roman" w:hAnsi="Times New Roman"/>
          <w:sz w:val="28"/>
          <w:szCs w:val="28"/>
        </w:rPr>
        <w:t xml:space="preserve">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Детский сад –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– формирование правильной устной речи детей на основе овладения ими языком своего народа.</w:t>
      </w:r>
    </w:p>
    <w:p w:rsidR="00B64453" w:rsidRDefault="00B64453" w:rsidP="00B6445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Дошкольный возраст – это период активного усвоения ребёнком разговорного языка, становления и развития всех сторон речи. Полноценное владение родным языком в дошкольном возрасте является необходимым условием решения задач умственного, эстетического и нравственного воспитания детей.</w:t>
      </w:r>
    </w:p>
    <w:p w:rsidR="00B64453" w:rsidRDefault="00B64453" w:rsidP="00B64453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Главная цель речевого воспитания состоит в том, чтобы ребёнок творчески освоил нормы и правила родного языка, умел гибко их  применять в конкретных ситуациях, овладел основными коммуникативными способностями. 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связи с этим был разработан и составлен учебно-методический комплект «</w:t>
      </w:r>
      <w:r>
        <w:rPr>
          <w:rFonts w:ascii="Times New Roman" w:hAnsi="Times New Roman"/>
          <w:sz w:val="28"/>
          <w:szCs w:val="28"/>
          <w:lang w:val="tt-RU"/>
        </w:rPr>
        <w:t>Туган телдә сөйләшәбез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</w:rPr>
        <w:t xml:space="preserve">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средней группы, аудиозаписи, серии картин.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цель УМК «</w:t>
      </w:r>
      <w:r>
        <w:rPr>
          <w:rFonts w:ascii="Times New Roman" w:hAnsi="Times New Roman"/>
          <w:sz w:val="28"/>
          <w:szCs w:val="28"/>
          <w:lang w:val="tt-RU"/>
        </w:rPr>
        <w:t>Туган телдә сөйләшәбез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– формирование правильной устной  родной речи детей  дошкольного возраста. Главной задачей для программы является обучение детей правильно и красиво говорить.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УМК «</w:t>
      </w:r>
      <w:r>
        <w:rPr>
          <w:rFonts w:ascii="Times New Roman" w:hAnsi="Times New Roman"/>
          <w:sz w:val="28"/>
          <w:szCs w:val="28"/>
          <w:lang w:val="tt-RU"/>
        </w:rPr>
        <w:t>Туган телдә сөйләшәбез</w:t>
      </w:r>
      <w:r>
        <w:rPr>
          <w:rFonts w:ascii="Times New Roman" w:hAnsi="Times New Roman"/>
          <w:sz w:val="28"/>
          <w:szCs w:val="28"/>
        </w:rPr>
        <w:t>» разработан для первой младшей группы, второй младшей, средней, старшей, подготовительной к школе групп. Их особенность заключается в формировании грамматического строя, фонетического, лексического уровней языковой системы, развитии связной речи.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 развития детей, которые учитываются при организации воспитательно-образовательного процесса в ДОУ.</w:t>
      </w:r>
    </w:p>
    <w:p w:rsidR="00B64453" w:rsidRDefault="00B64453" w:rsidP="00B6445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пособии предлагается перспективное планирование образовательной деятельности детей первой второй младших групп,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>
        <w:rPr>
          <w:rFonts w:ascii="Times New Roman" w:hAnsi="Times New Roman"/>
          <w:sz w:val="28"/>
          <w:szCs w:val="28"/>
        </w:rPr>
        <w:t>«Детский сад», «Осень», «Я – 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>
        <w:rPr>
          <w:rFonts w:ascii="Times New Roman" w:hAnsi="Times New Roman"/>
          <w:sz w:val="28"/>
          <w:szCs w:val="28"/>
        </w:rPr>
        <w:t xml:space="preserve">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B64453" w:rsidRPr="00B64453" w:rsidRDefault="00B64453" w:rsidP="00B64453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</w:p>
    <w:p w:rsidR="0000427A" w:rsidRPr="00C94334" w:rsidRDefault="0000427A" w:rsidP="00B64453">
      <w:pPr>
        <w:shd w:val="clear" w:color="auto" w:fill="FFFFFF"/>
        <w:spacing w:after="0"/>
        <w:rPr>
          <w:rFonts w:ascii="Times New Roman" w:eastAsia="Times New Roman" w:hAnsi="Times New Roman"/>
          <w:color w:val="262626"/>
          <w:sz w:val="28"/>
          <w:szCs w:val="28"/>
          <w:lang w:eastAsia="ru-RU"/>
        </w:rPr>
      </w:pPr>
      <w:r w:rsidRPr="00C94334">
        <w:rPr>
          <w:rFonts w:ascii="Times New Roman" w:eastAsia="Times New Roman" w:hAnsi="Times New Roman"/>
          <w:b/>
          <w:sz w:val="28"/>
          <w:szCs w:val="28"/>
          <w:lang w:eastAsia="ru-RU"/>
        </w:rPr>
        <w:t>Правила для родителей по обучению детей </w:t>
      </w:r>
      <w:r w:rsidRPr="00C94334"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>татарскому языку дома.</w:t>
      </w:r>
      <w:r w:rsidRPr="00C94334"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br/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t>Помните о том, что обучение малыша татарскому языку должно доставлять ребенку удовольствие. Если ребенку не нравится то, что вы делаете – прекратите это и попробуйте заниматься по-другому.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lastRenderedPageBreak/>
        <w:t>Обязательно создавайте мотив для каждого речевого действия малыша: ребенок должен понимать, почему мама говорит на другом языке и зачем ему самому нужно говорить на этом языке.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Совсем маленькие дети овладевают языком на основе имитации, а дети постарше (с 3 лет) – осознанно. Поэтому приемы, которые используются для обучения детей, зависят от их возраста.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Очень важно произносить слова правильно. Иначе малыш усвоит неверное произношение и впоследствии от этого будет очень трудно избавиться. Если вы не уверены, что произносите слово правильно, – уточните произношение по словарю, в котором указана фонетическая транскрипция.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Желательно, чтобы картинки и игрушки, которые вам понадобятся, предназначались исключительно для обучения: сложите их в отдельную коробку – «волшебный сундучок» - и доставайте оттуда только на время занятий. «Волшебный сундучок», а также содержимое в сундучке, должно быть эстетичное, красочное, чтобы увлекало детей.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Содержимое «Волшебного сундучка»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• Тематические картинки.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• Игрушка - главный герой занятий. Лучше всего использовать перчаточную куклу или марионетку.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• Игрушки, изображающие людей, животных.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• Строительный материал.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• Материалы для поделок: клей, бумага, краски, кисточки, ножницы, пластилин.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• Разноцветные счетные палочки.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• Аудиокассеты или диски с записью песенок на татарском языке.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С маленькими детьми совместно можно слепить животных, игрушек, овощей, фруктов. А затем можно разыграть диалог. Например: Давай познакомимся, познакомь нового друга с другими игрушками и т. д.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Очень увлекательна для детей сказка «Теремок». Для этой сказки можно использовать те же персонажи, которые лепили из пластилина. И все это обыграть с ребенком не навязчиво на татарском языке. Посмотреть мультфильмы, красочные картинки из «волшебного сундучка».</w:t>
      </w:r>
      <w:r w:rsidRPr="00C94334">
        <w:rPr>
          <w:rFonts w:ascii="Times New Roman" w:eastAsia="Times New Roman" w:hAnsi="Times New Roman"/>
          <w:color w:val="262626"/>
          <w:sz w:val="28"/>
          <w:szCs w:val="28"/>
          <w:lang w:eastAsia="ru-RU"/>
        </w:rPr>
        <w:br/>
        <w:t>С детьми старшего дошкольного возраста можно поиграть в игру «Кто больше назовет игрушек, животных, продуктов», «Дай команду», «Угости меня». Постепенно, не навязчиво у ребенка появится словарный запас для дальнейшего обучения татарскому языку.</w:t>
      </w:r>
    </w:p>
    <w:p w:rsidR="0000427A" w:rsidRPr="00C94334" w:rsidRDefault="0000427A" w:rsidP="00B64453">
      <w:pPr>
        <w:pStyle w:val="a3"/>
        <w:shd w:val="clear" w:color="auto" w:fill="FFFFFF"/>
        <w:spacing w:before="0" w:beforeAutospacing="0" w:after="0" w:afterAutospacing="0" w:line="276" w:lineRule="auto"/>
        <w:rPr>
          <w:color w:val="303F50"/>
          <w:sz w:val="28"/>
          <w:szCs w:val="28"/>
        </w:rPr>
      </w:pPr>
    </w:p>
    <w:p w:rsidR="00EA7FA6" w:rsidRPr="00C94334" w:rsidRDefault="00EA7FA6" w:rsidP="00B644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EA7FA6" w:rsidRPr="00C94334" w:rsidSect="00EA7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4453" w:rsidRDefault="00B64453" w:rsidP="00B64453">
      <w:pPr>
        <w:spacing w:after="0" w:line="240" w:lineRule="auto"/>
      </w:pPr>
      <w:r>
        <w:separator/>
      </w:r>
    </w:p>
  </w:endnote>
  <w:endnote w:type="continuationSeparator" w:id="0">
    <w:p w:rsidR="00B64453" w:rsidRDefault="00B64453" w:rsidP="00B644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4453" w:rsidRDefault="00B64453" w:rsidP="00B64453">
      <w:pPr>
        <w:spacing w:after="0" w:line="240" w:lineRule="auto"/>
      </w:pPr>
      <w:r>
        <w:separator/>
      </w:r>
    </w:p>
  </w:footnote>
  <w:footnote w:type="continuationSeparator" w:id="0">
    <w:p w:rsidR="00B64453" w:rsidRDefault="00B64453" w:rsidP="00B644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E6203"/>
    <w:rsid w:val="0000427A"/>
    <w:rsid w:val="000D70EE"/>
    <w:rsid w:val="009E6203"/>
    <w:rsid w:val="00A47B9F"/>
    <w:rsid w:val="00B64453"/>
    <w:rsid w:val="00C94334"/>
    <w:rsid w:val="00D50634"/>
    <w:rsid w:val="00E502FA"/>
    <w:rsid w:val="00EA7FA6"/>
    <w:rsid w:val="00FE4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03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9E6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62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E62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6203"/>
  </w:style>
  <w:style w:type="character" w:styleId="a4">
    <w:name w:val="Strong"/>
    <w:basedOn w:val="a0"/>
    <w:uiPriority w:val="22"/>
    <w:qFormat/>
    <w:rsid w:val="009E6203"/>
    <w:rPr>
      <w:b/>
      <w:bCs/>
    </w:rPr>
  </w:style>
  <w:style w:type="character" w:styleId="a5">
    <w:name w:val="Emphasis"/>
    <w:basedOn w:val="a0"/>
    <w:uiPriority w:val="20"/>
    <w:qFormat/>
    <w:rsid w:val="009E6203"/>
    <w:rPr>
      <w:i/>
      <w:iCs/>
    </w:rPr>
  </w:style>
  <w:style w:type="paragraph" w:styleId="a6">
    <w:name w:val="header"/>
    <w:basedOn w:val="a"/>
    <w:link w:val="a7"/>
    <w:uiPriority w:val="99"/>
    <w:semiHidden/>
    <w:unhideWhenUsed/>
    <w:rsid w:val="00B644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64453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B644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64453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1356</Words>
  <Characters>7731</Characters>
  <Application>Microsoft Office Word</Application>
  <DocSecurity>0</DocSecurity>
  <Lines>64</Lines>
  <Paragraphs>18</Paragraphs>
  <ScaleCrop>false</ScaleCrop>
  <Company>Krokoz™</Company>
  <LinksUpToDate>false</LinksUpToDate>
  <CharactersWithSpaces>9069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6</cp:revision>
  <dcterms:created xsi:type="dcterms:W3CDTF">2017-04-11T14:00:00Z</dcterms:created>
  <dcterms:modified xsi:type="dcterms:W3CDTF">2017-04-11T14:30:00Z</dcterms:modified>
</cp:coreProperties>
</file>